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E9" w:rsidRDefault="008E0FE9" w:rsidP="008E0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>GENERAL TERMS AND CONDITIONS: REFERENCING PURCHASE ORDER/INDEPENDENT CONTRACT AGREEMENT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1. Offer &amp; Agreement: </w:t>
      </w:r>
      <w:r>
        <w:rPr>
          <w:rFonts w:ascii="Arial" w:hAnsi="Arial" w:cs="Arial"/>
          <w:color w:val="000000"/>
          <w:sz w:val="18"/>
          <w:szCs w:val="18"/>
        </w:rPr>
        <w:t>The following terms together with those on the face of this agreement, other docu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ments as may be incorporated by </w:t>
      </w:r>
      <w:r>
        <w:rPr>
          <w:rFonts w:ascii="Arial" w:hAnsi="Arial" w:cs="Arial"/>
          <w:color w:val="000000"/>
          <w:sz w:val="18"/>
          <w:szCs w:val="18"/>
        </w:rPr>
        <w:t>reference or attached hereto, and additional terms in any Change Notice issued to this order, consti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tute the offer of Family Health </w:t>
      </w:r>
      <w:r>
        <w:rPr>
          <w:rFonts w:ascii="Arial" w:hAnsi="Arial" w:cs="Arial"/>
          <w:color w:val="000000"/>
          <w:sz w:val="18"/>
          <w:szCs w:val="18"/>
        </w:rPr>
        <w:t>International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FHI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360) to the Vendor and shall, when accepted, constitute the entire order or contract between FHI360 and Vendor.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This agreement shall be deemed to have been accepted upon Vendor’s signed acceptance on the cover o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f this order or commencement of </w:t>
      </w:r>
      <w:r>
        <w:rPr>
          <w:rFonts w:ascii="Arial" w:hAnsi="Arial" w:cs="Arial"/>
          <w:color w:val="000000"/>
          <w:sz w:val="18"/>
          <w:szCs w:val="18"/>
        </w:rPr>
        <w:t>performance. Any reference herein to any proposal, quotation, or other communication by Vendor shall, u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nless indicated to the contrary </w:t>
      </w:r>
      <w:r>
        <w:rPr>
          <w:rFonts w:ascii="Arial" w:hAnsi="Arial" w:cs="Arial"/>
          <w:color w:val="000000"/>
          <w:sz w:val="18"/>
          <w:szCs w:val="18"/>
        </w:rPr>
        <w:t>herein, be deemed to be limited to the description of the services and to be limited by the terms set forth or incorporated by reference</w:t>
      </w:r>
      <w:r w:rsidR="008E0FE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herein.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2. Assignment; </w:t>
      </w:r>
      <w:r>
        <w:rPr>
          <w:rFonts w:ascii="Arial" w:hAnsi="Arial" w:cs="Arial"/>
          <w:color w:val="000000"/>
          <w:sz w:val="18"/>
          <w:szCs w:val="18"/>
        </w:rPr>
        <w:t>Neither party may assign this order or any benefits arising from this order without the prio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r written consent of the other, </w:t>
      </w:r>
      <w:r>
        <w:rPr>
          <w:rFonts w:ascii="Arial" w:hAnsi="Arial" w:cs="Arial"/>
          <w:color w:val="000000"/>
          <w:sz w:val="18"/>
          <w:szCs w:val="18"/>
        </w:rPr>
        <w:t>and, unless otherwise agreed in writing, the rights of any assignee shall be subject to all set-offs, countercla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im, and other comparable rights </w:t>
      </w:r>
      <w:r>
        <w:rPr>
          <w:rFonts w:ascii="Arial" w:hAnsi="Arial" w:cs="Arial"/>
          <w:color w:val="000000"/>
          <w:sz w:val="18"/>
          <w:szCs w:val="18"/>
        </w:rPr>
        <w:t>arising hereunder. FHI360 shall not, except as otherwise agreed in writing by FHI360, delegate or assign all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or substantially all of on any </w:t>
      </w:r>
      <w:r>
        <w:rPr>
          <w:rFonts w:ascii="Arial" w:hAnsi="Arial" w:cs="Arial"/>
          <w:color w:val="000000"/>
          <w:sz w:val="18"/>
          <w:szCs w:val="18"/>
        </w:rPr>
        <w:t>item or service to be furnished under this agreement.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3. Proprietary Information &amp; Confidentiality: </w:t>
      </w:r>
      <w:r>
        <w:rPr>
          <w:rFonts w:ascii="Arial" w:hAnsi="Arial" w:cs="Arial"/>
          <w:color w:val="000000"/>
          <w:sz w:val="18"/>
          <w:szCs w:val="18"/>
        </w:rPr>
        <w:t>Vendor shall consider all data, documentation, drawings, sp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ecifications software and other </w:t>
      </w:r>
      <w:r>
        <w:rPr>
          <w:rFonts w:ascii="Arial" w:hAnsi="Arial" w:cs="Arial"/>
          <w:color w:val="000000"/>
          <w:sz w:val="18"/>
          <w:szCs w:val="18"/>
        </w:rPr>
        <w:t>information furnished by FHI360 to be confidential and proprietary and shall not disclose any such information to any other person, or use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such information itself for any purpose other than that for which it was intended i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n completing this order, unless Vendor obtains written </w:t>
      </w:r>
      <w:r>
        <w:rPr>
          <w:rFonts w:ascii="Arial" w:hAnsi="Arial" w:cs="Arial"/>
          <w:color w:val="000000"/>
          <w:sz w:val="18"/>
          <w:szCs w:val="18"/>
        </w:rPr>
        <w:t>permission from FHI360 to do so. Vendor agrees to execute FHI360’s standard Non-Disclosure Agreement upon request.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4. Terms of Payment: </w:t>
      </w:r>
      <w:r>
        <w:rPr>
          <w:rFonts w:ascii="Arial" w:hAnsi="Arial" w:cs="Arial"/>
          <w:color w:val="000000"/>
          <w:sz w:val="18"/>
          <w:szCs w:val="18"/>
        </w:rPr>
        <w:t>Subject to any superseding terms on the face hereof, Vendor shall invoice F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HI360 at PO BOX 13950, Research </w:t>
      </w:r>
      <w:r>
        <w:rPr>
          <w:rFonts w:ascii="Arial" w:hAnsi="Arial" w:cs="Arial"/>
          <w:color w:val="000000"/>
          <w:sz w:val="18"/>
          <w:szCs w:val="18"/>
        </w:rPr>
        <w:t>Triangle Park, NC 27709 US to the Attn: FHI360 Accounts Payables Department and be paid upon completion/acceptance of the re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quired </w:t>
      </w:r>
      <w:r>
        <w:rPr>
          <w:rFonts w:ascii="Arial" w:hAnsi="Arial" w:cs="Arial"/>
          <w:color w:val="000000"/>
          <w:sz w:val="18"/>
          <w:szCs w:val="18"/>
        </w:rPr>
        <w:t>supplies/services. Vendor shall be paid not later than thirty (30) days after FHI360’s receipt of an acceptable invoice or FHI360’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s receipt of </w:t>
      </w:r>
      <w:r>
        <w:rPr>
          <w:rFonts w:ascii="Arial" w:hAnsi="Arial" w:cs="Arial"/>
          <w:color w:val="000000"/>
          <w:sz w:val="18"/>
          <w:szCs w:val="18"/>
        </w:rPr>
        <w:t>the completed products/services, together with any required documents. Drafts will not be honored.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5. Compliance with Law: </w:t>
      </w:r>
      <w:r>
        <w:rPr>
          <w:rFonts w:ascii="Arial" w:hAnsi="Arial" w:cs="Arial"/>
          <w:color w:val="000000"/>
          <w:sz w:val="18"/>
          <w:szCs w:val="18"/>
        </w:rPr>
        <w:t>Vendor’s performance of work hereunder and all products to be delivered hereun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der shall be in accordance with </w:t>
      </w:r>
      <w:r>
        <w:rPr>
          <w:rFonts w:ascii="Arial" w:hAnsi="Arial" w:cs="Arial"/>
          <w:color w:val="000000"/>
          <w:sz w:val="18"/>
          <w:szCs w:val="18"/>
        </w:rPr>
        <w:t>any and all applicable executive orders, Federal, State, municipal, and local laws and ordinances, and rules, orders, requirements and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regulations. Such Federal laws shall include, but not be limited to, the Fair Labor Standards Act of 1938 as amended, E.O. 11246, “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Equal </w:t>
      </w:r>
      <w:r>
        <w:rPr>
          <w:rFonts w:ascii="Arial" w:hAnsi="Arial" w:cs="Arial"/>
          <w:color w:val="000000"/>
          <w:sz w:val="18"/>
          <w:szCs w:val="18"/>
        </w:rPr>
        <w:t>Opportunity,” as amended by E.O. 11375, “Amending Executive Order 11246 Relating to Equal Employment Opportunity,”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relating to the </w:t>
      </w:r>
      <w:r>
        <w:rPr>
          <w:rFonts w:ascii="Arial" w:hAnsi="Arial" w:cs="Arial"/>
          <w:color w:val="000000"/>
          <w:sz w:val="18"/>
          <w:szCs w:val="18"/>
        </w:rPr>
        <w:t>affirmative action clause for disabled veterans, recently separated veterans, other protected veterans of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the armed forces service medal </w:t>
      </w:r>
      <w:r>
        <w:rPr>
          <w:rFonts w:ascii="Arial" w:hAnsi="Arial" w:cs="Arial"/>
          <w:color w:val="000000"/>
          <w:sz w:val="18"/>
          <w:szCs w:val="18"/>
        </w:rPr>
        <w:t>veterans (41 CFR 60-300) are hereby incorporated herein for reference, as supplemented by regulations at 41 CFR Chapter 60, “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Office of </w:t>
      </w:r>
      <w:r>
        <w:rPr>
          <w:rFonts w:ascii="Arial" w:hAnsi="Arial" w:cs="Arial"/>
          <w:color w:val="000000"/>
          <w:sz w:val="18"/>
          <w:szCs w:val="18"/>
        </w:rPr>
        <w:t>Federal Contract Compliance Programs, Equal Employment Opportunity, Department of Labor”, the Copeland “Anti-Kickback”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Act </w:t>
      </w:r>
      <w:r>
        <w:rPr>
          <w:rFonts w:ascii="Arial" w:hAnsi="Arial" w:cs="Arial"/>
          <w:color w:val="000000"/>
          <w:sz w:val="18"/>
          <w:szCs w:val="18"/>
        </w:rPr>
        <w:t>(18USC874 and 40USC276c and 18USC874 as supplemented by Department of Labor regulations at 29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CFRpart 3, the Davis-Bacon Act, </w:t>
      </w:r>
      <w:r>
        <w:rPr>
          <w:rFonts w:ascii="Arial" w:hAnsi="Arial" w:cs="Arial"/>
          <w:color w:val="000000"/>
          <w:sz w:val="18"/>
          <w:szCs w:val="18"/>
        </w:rPr>
        <w:t>as amended (40USC276a-a7) and as supplemented by Department of Labor at 29CFRpart 5, the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Contract Work Hours and Safety </w:t>
      </w:r>
      <w:r>
        <w:rPr>
          <w:rFonts w:ascii="Arial" w:hAnsi="Arial" w:cs="Arial"/>
          <w:color w:val="000000"/>
          <w:sz w:val="18"/>
          <w:szCs w:val="18"/>
        </w:rPr>
        <w:t>Standards Act (40USC327-333), and the Byrd Anti-Lobbying Amendment (31USC1352) and the. Incorpora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tion and by reference; of Equal </w:t>
      </w:r>
      <w:r>
        <w:rPr>
          <w:rFonts w:ascii="Arial" w:hAnsi="Arial" w:cs="Arial"/>
          <w:color w:val="000000"/>
          <w:sz w:val="18"/>
          <w:szCs w:val="18"/>
        </w:rPr>
        <w:t>Opportunity Clause of 41 CFR 60-250.4 relating to disabled and Vietnam era veterans; and the provision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of 41 CFR 60-741.4 relating to </w:t>
      </w:r>
      <w:r>
        <w:rPr>
          <w:rFonts w:ascii="Arial" w:hAnsi="Arial" w:cs="Arial"/>
          <w:color w:val="000000"/>
          <w:sz w:val="18"/>
          <w:szCs w:val="18"/>
        </w:rPr>
        <w:t>handicapped workers. Otherwise agreed, governing law shall be that of the North Carolina. Vendor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s and subcontractors are hereby </w:t>
      </w:r>
      <w:r>
        <w:rPr>
          <w:rFonts w:ascii="Arial" w:hAnsi="Arial" w:cs="Arial"/>
          <w:color w:val="000000"/>
          <w:sz w:val="18"/>
          <w:szCs w:val="18"/>
        </w:rPr>
        <w:t>notified of your obligation to annually file a Standard Form 100: Equal Employment Opportunity Employer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Information Report EEO-1 (EEO-</w:t>
      </w:r>
      <w:r>
        <w:rPr>
          <w:rFonts w:ascii="Arial" w:hAnsi="Arial" w:cs="Arial"/>
          <w:color w:val="000000"/>
          <w:sz w:val="18"/>
          <w:szCs w:val="18"/>
        </w:rPr>
        <w:t xml:space="preserve">1 Report) with the Joint Reporting Committee. The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mailing address </w:t>
      </w:r>
      <w:r>
        <w:rPr>
          <w:rFonts w:ascii="Arial" w:hAnsi="Arial" w:cs="Arial"/>
          <w:color w:val="000000"/>
          <w:sz w:val="18"/>
          <w:szCs w:val="18"/>
        </w:rPr>
        <w:t xml:space="preserve">and other contact information for this 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Committee are as follows: EEO-1 </w:t>
      </w:r>
      <w:r>
        <w:rPr>
          <w:rFonts w:ascii="Arial" w:hAnsi="Arial" w:cs="Arial"/>
          <w:color w:val="000000"/>
          <w:sz w:val="18"/>
          <w:szCs w:val="18"/>
        </w:rPr>
        <w:t xml:space="preserve">Joint Reporting Committee, P.O. Box 19100, Washington, DC 20036-9100;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Telephone </w:t>
      </w:r>
      <w:r>
        <w:rPr>
          <w:rFonts w:ascii="Arial" w:hAnsi="Arial" w:cs="Arial"/>
          <w:color w:val="000000"/>
          <w:sz w:val="18"/>
          <w:szCs w:val="18"/>
        </w:rPr>
        <w:t xml:space="preserve">1-800-286-640;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Facsimile </w:t>
      </w:r>
      <w:r>
        <w:rPr>
          <w:rFonts w:ascii="Arial" w:hAnsi="Arial" w:cs="Arial"/>
          <w:color w:val="000000"/>
          <w:sz w:val="18"/>
          <w:szCs w:val="18"/>
        </w:rPr>
        <w:t xml:space="preserve">202-663-7185;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TTY </w:t>
      </w:r>
      <w:r w:rsidR="00444EF7">
        <w:rPr>
          <w:rFonts w:ascii="Arial" w:hAnsi="Arial" w:cs="Arial"/>
          <w:color w:val="000000"/>
          <w:sz w:val="18"/>
          <w:szCs w:val="18"/>
        </w:rPr>
        <w:t>202-</w:t>
      </w:r>
      <w:r>
        <w:rPr>
          <w:rFonts w:ascii="Arial" w:hAnsi="Arial" w:cs="Arial"/>
          <w:color w:val="000000"/>
          <w:sz w:val="18"/>
          <w:szCs w:val="18"/>
        </w:rPr>
        <w:t xml:space="preserve">663-7184; </w:t>
      </w:r>
      <w:r>
        <w:rPr>
          <w:rFonts w:ascii="Arial" w:hAnsi="Arial" w:cs="Arial"/>
          <w:i/>
          <w:iCs/>
          <w:color w:val="000000"/>
          <w:sz w:val="18"/>
          <w:szCs w:val="18"/>
        </w:rPr>
        <w:t>Email</w:t>
      </w:r>
      <w:r>
        <w:rPr>
          <w:rFonts w:ascii="Arial" w:hAnsi="Arial" w:cs="Arial"/>
          <w:color w:val="000000"/>
          <w:sz w:val="18"/>
          <w:szCs w:val="18"/>
        </w:rPr>
        <w:t>: el.techassistance.eeoc.gov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6. Title and Risk of Loss: </w:t>
      </w:r>
      <w:r>
        <w:rPr>
          <w:rFonts w:ascii="Arial" w:hAnsi="Arial" w:cs="Arial"/>
          <w:color w:val="000000"/>
          <w:sz w:val="18"/>
          <w:szCs w:val="18"/>
        </w:rPr>
        <w:t>Title to and risk of loss of, each product and/or service to be delivered he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reunder shall, unless otherwise </w:t>
      </w:r>
      <w:r>
        <w:rPr>
          <w:rFonts w:ascii="Arial" w:hAnsi="Arial" w:cs="Arial"/>
          <w:color w:val="000000"/>
          <w:sz w:val="18"/>
          <w:szCs w:val="18"/>
        </w:rPr>
        <w:t>provided herein, pass from Vendor to FHI360 upon acceptance of such product/service by FHI360.</w:t>
      </w:r>
    </w:p>
    <w:p w:rsidR="00444EF7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7. Inspection: 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44EF7">
        <w:rPr>
          <w:rFonts w:ascii="Arial" w:hAnsi="Arial" w:cs="Arial"/>
          <w:b/>
          <w:color w:val="000000"/>
          <w:sz w:val="18"/>
          <w:szCs w:val="18"/>
        </w:rPr>
        <w:t>(a)</w:t>
      </w:r>
      <w:r>
        <w:rPr>
          <w:rFonts w:ascii="Arial" w:hAnsi="Arial" w:cs="Arial"/>
          <w:color w:val="000000"/>
          <w:sz w:val="18"/>
          <w:szCs w:val="18"/>
        </w:rPr>
        <w:t xml:space="preserve"> Vendor shall work within professional standards and limitations specified on work statements, drawings and</w:t>
      </w:r>
    </w:p>
    <w:p w:rsidR="00444EF7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specifications covering the work and shall make such inspections as are deemed necessary to insure Vendor compliance, unless de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viation </w:t>
      </w:r>
      <w:r>
        <w:rPr>
          <w:rFonts w:ascii="Arial" w:hAnsi="Arial" w:cs="Arial"/>
          <w:color w:val="000000"/>
          <w:sz w:val="18"/>
          <w:szCs w:val="18"/>
        </w:rPr>
        <w:t>there from is authorized in writing by FHI360.</w:t>
      </w:r>
    </w:p>
    <w:p w:rsidR="008E0FE9" w:rsidRDefault="00997FC8" w:rsidP="008E0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444EF7">
        <w:rPr>
          <w:rFonts w:ascii="Arial" w:hAnsi="Arial" w:cs="Arial"/>
          <w:b/>
          <w:color w:val="000000"/>
          <w:sz w:val="18"/>
          <w:szCs w:val="18"/>
        </w:rPr>
        <w:t>(b)</w:t>
      </w:r>
      <w:r>
        <w:rPr>
          <w:rFonts w:ascii="Arial" w:hAnsi="Arial" w:cs="Arial"/>
          <w:color w:val="000000"/>
          <w:sz w:val="18"/>
          <w:szCs w:val="18"/>
        </w:rPr>
        <w:t xml:space="preserve"> All shipments of materials shall be subject to final inspec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tion by FHI360 after receipt by </w:t>
      </w:r>
      <w:r>
        <w:rPr>
          <w:rFonts w:ascii="Arial" w:hAnsi="Arial" w:cs="Arial"/>
          <w:color w:val="000000"/>
          <w:sz w:val="18"/>
          <w:szCs w:val="18"/>
        </w:rPr>
        <w:t>FHI360 at destination. If material supplied or work performed by Vendor is found to be defective, Vendor sh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all be given the opportunity to </w:t>
      </w:r>
      <w:r>
        <w:rPr>
          <w:rFonts w:ascii="Arial" w:hAnsi="Arial" w:cs="Arial"/>
          <w:color w:val="000000"/>
          <w:sz w:val="18"/>
          <w:szCs w:val="18"/>
        </w:rPr>
        <w:t>correct any deficiencies within a reasonable period of time. If correction of such work is impracticable, Vendor s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hall bear all risk after notice </w:t>
      </w:r>
      <w:r>
        <w:rPr>
          <w:rFonts w:ascii="Arial" w:hAnsi="Arial" w:cs="Arial"/>
          <w:color w:val="000000"/>
          <w:sz w:val="18"/>
          <w:szCs w:val="18"/>
        </w:rPr>
        <w:t>of rejection and shall, if so requested by FHI360 and at its own expense, promptly make all necessary rep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lacements. Vendor shall provide </w:t>
      </w:r>
      <w:r>
        <w:rPr>
          <w:rFonts w:ascii="Arial" w:hAnsi="Arial" w:cs="Arial"/>
          <w:color w:val="000000"/>
          <w:sz w:val="18"/>
          <w:szCs w:val="18"/>
        </w:rPr>
        <w:t>immediate notice to FHI360 of any potential failure on the part of its suppliers to provide supplies/service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s required hereunder. Vendor is </w:t>
      </w:r>
      <w:r>
        <w:rPr>
          <w:rFonts w:ascii="Arial" w:hAnsi="Arial" w:cs="Arial"/>
          <w:color w:val="000000"/>
          <w:sz w:val="18"/>
          <w:szCs w:val="18"/>
        </w:rPr>
        <w:t>responsible for any deficiency on the part of its suppliers. VENDOR SHALL BE RESPONSIBLE FOR ANY COSTS OF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REPROCUREMENT AS MAY NECESSARY FOR FHI360 TO SECURE THE SUPPLIES/SERVICES AS A RESULT OF VENDOR’S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INABILITY TO PERFORM THAT EXCEED THE AGREED UPON PRICE HEREIN. (d) Final inspection and acceptance by FHI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360 shall be</w:t>
      </w:r>
      <w:r w:rsidR="008E0FE9" w:rsidRPr="008E0FE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conclusive except for latent defects, fraud, or for any rights provided by any product warranty.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8. Force Majeure: </w:t>
      </w:r>
      <w:r>
        <w:rPr>
          <w:rFonts w:ascii="Arial" w:hAnsi="Arial" w:cs="Arial"/>
          <w:color w:val="000000"/>
          <w:sz w:val="18"/>
          <w:szCs w:val="18"/>
        </w:rPr>
        <w:t xml:space="preserve">The Vendor shall not be liable by reason of any failure in performance of this Agreement 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in accordance with its terms if </w:t>
      </w:r>
      <w:r>
        <w:rPr>
          <w:rFonts w:ascii="Arial" w:hAnsi="Arial" w:cs="Arial"/>
          <w:color w:val="000000"/>
          <w:sz w:val="18"/>
          <w:szCs w:val="18"/>
        </w:rPr>
        <w:t>such failure arises out of causes beyond the control and without the fault or negligence of Vendor. Such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cases </w:t>
      </w:r>
      <w:r w:rsidR="00444EF7">
        <w:rPr>
          <w:rFonts w:ascii="Arial" w:hAnsi="Arial" w:cs="Arial"/>
          <w:color w:val="000000"/>
          <w:sz w:val="18"/>
          <w:szCs w:val="18"/>
        </w:rPr>
        <w:lastRenderedPageBreak/>
        <w:t xml:space="preserve">may include, but are not </w:t>
      </w:r>
      <w:r>
        <w:rPr>
          <w:rFonts w:ascii="Arial" w:hAnsi="Arial" w:cs="Arial"/>
          <w:color w:val="000000"/>
          <w:sz w:val="18"/>
          <w:szCs w:val="18"/>
        </w:rPr>
        <w:t xml:space="preserve">restricted to, acts of God, acts of government or municipal or other authorities, fires, floods, epidemics, quarantines, strikes, 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and labor </w:t>
      </w:r>
      <w:r>
        <w:rPr>
          <w:rFonts w:ascii="Arial" w:hAnsi="Arial" w:cs="Arial"/>
          <w:color w:val="000000"/>
          <w:sz w:val="18"/>
          <w:szCs w:val="18"/>
        </w:rPr>
        <w:t>disputes. Such causes do not include deficiencies on the part of its suppliers.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9. General Warranty: </w:t>
      </w:r>
      <w:r>
        <w:rPr>
          <w:rFonts w:ascii="Arial" w:hAnsi="Arial" w:cs="Arial"/>
          <w:color w:val="000000"/>
          <w:sz w:val="18"/>
          <w:szCs w:val="18"/>
        </w:rPr>
        <w:t>Vendor warrants all supplies/services to be free from all materials defects and exp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ressly represents that all such </w:t>
      </w:r>
      <w:r>
        <w:rPr>
          <w:rFonts w:ascii="Arial" w:hAnsi="Arial" w:cs="Arial"/>
          <w:color w:val="000000"/>
          <w:sz w:val="18"/>
          <w:szCs w:val="18"/>
        </w:rPr>
        <w:t>required supplies/services are capable of performing the function service for which they were intende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d. Vendor agrees to pass on all </w:t>
      </w:r>
      <w:r w:rsidR="005A4563">
        <w:rPr>
          <w:rFonts w:ascii="Arial" w:hAnsi="Arial" w:cs="Arial"/>
          <w:color w:val="000000"/>
          <w:sz w:val="18"/>
          <w:szCs w:val="18"/>
        </w:rPr>
        <w:t>manufacturers’</w:t>
      </w:r>
      <w:r>
        <w:rPr>
          <w:rFonts w:ascii="Arial" w:hAnsi="Arial" w:cs="Arial"/>
          <w:color w:val="000000"/>
          <w:sz w:val="18"/>
          <w:szCs w:val="18"/>
        </w:rPr>
        <w:t xml:space="preserve"> warranties to FHI360.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10. Liens: </w:t>
      </w:r>
      <w:r>
        <w:rPr>
          <w:rFonts w:ascii="Arial" w:hAnsi="Arial" w:cs="Arial"/>
          <w:color w:val="000000"/>
          <w:sz w:val="18"/>
          <w:szCs w:val="18"/>
        </w:rPr>
        <w:t>Vendor agrees to deliver the products/services which are the subject-matter of this order to FHI3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60 free and clear of all liens, </w:t>
      </w:r>
      <w:r>
        <w:rPr>
          <w:rFonts w:ascii="Arial" w:hAnsi="Arial" w:cs="Arial"/>
          <w:color w:val="000000"/>
          <w:sz w:val="18"/>
          <w:szCs w:val="18"/>
        </w:rPr>
        <w:t>claims, and encumbrances.</w:t>
      </w: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A4563" w:rsidRDefault="005A4563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5A4563" w:rsidRDefault="005A4563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8E0FE9" w:rsidRDefault="008E0FE9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8E0FE9" w:rsidRDefault="008E0FE9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997FC8" w:rsidRPr="00444EF7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44EF7">
        <w:rPr>
          <w:rFonts w:ascii="Arial" w:hAnsi="Arial" w:cs="Arial"/>
          <w:b/>
          <w:color w:val="000000"/>
          <w:sz w:val="16"/>
          <w:szCs w:val="16"/>
        </w:rPr>
        <w:t>GENERAL TERMS AND CONDITIONS: REFERENCING PURCHASE ORDER/INDEPENDENT CONTRACT AGREEMENT</w:t>
      </w:r>
    </w:p>
    <w:p w:rsidR="00997FC8" w:rsidRPr="00444EF7" w:rsidRDefault="00997FC8" w:rsidP="00997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444EF7"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Page </w:t>
      </w:r>
      <w:r w:rsidRPr="00444EF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2 </w:t>
      </w:r>
      <w:r w:rsidRPr="00444EF7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of </w:t>
      </w:r>
      <w:r w:rsidRPr="00444EF7">
        <w:rPr>
          <w:rFonts w:ascii="Times New Roman" w:hAnsi="Times New Roman" w:cs="Times New Roman"/>
          <w:b/>
          <w:bCs/>
          <w:color w:val="000000"/>
          <w:sz w:val="16"/>
          <w:szCs w:val="16"/>
        </w:rPr>
        <w:t>3</w:t>
      </w:r>
    </w:p>
    <w:p w:rsidR="00444EF7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11. Stop Work and Termination: 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44EF7">
        <w:rPr>
          <w:rFonts w:ascii="Arial" w:hAnsi="Arial" w:cs="Arial"/>
          <w:b/>
          <w:color w:val="000000"/>
          <w:sz w:val="18"/>
          <w:szCs w:val="18"/>
        </w:rPr>
        <w:t>(a)</w:t>
      </w:r>
      <w:r>
        <w:rPr>
          <w:rFonts w:ascii="Arial" w:hAnsi="Arial" w:cs="Arial"/>
          <w:color w:val="000000"/>
          <w:sz w:val="18"/>
          <w:szCs w:val="18"/>
        </w:rPr>
        <w:t xml:space="preserve"> FHI360 shall have the right to direct Vendor to stop work at any time. Such direction must be in</w:t>
      </w:r>
    </w:p>
    <w:p w:rsidR="00444EF7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writing and shall be effective for a period of not more than 30 days after which time Vendor may continue wo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rk absent direction to do so or </w:t>
      </w:r>
      <w:r>
        <w:rPr>
          <w:rFonts w:ascii="Arial" w:hAnsi="Arial" w:cs="Arial"/>
          <w:color w:val="000000"/>
          <w:sz w:val="18"/>
          <w:szCs w:val="18"/>
        </w:rPr>
        <w:t>a notice of termination.</w:t>
      </w:r>
    </w:p>
    <w:p w:rsidR="00444EF7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44EF7">
        <w:rPr>
          <w:rFonts w:ascii="Arial" w:hAnsi="Arial" w:cs="Arial"/>
          <w:b/>
          <w:color w:val="000000"/>
          <w:sz w:val="18"/>
          <w:szCs w:val="18"/>
        </w:rPr>
        <w:t>(b)</w:t>
      </w:r>
      <w:r>
        <w:rPr>
          <w:rFonts w:ascii="Arial" w:hAnsi="Arial" w:cs="Arial"/>
          <w:color w:val="000000"/>
          <w:sz w:val="18"/>
          <w:szCs w:val="18"/>
        </w:rPr>
        <w:t xml:space="preserve"> This Order may be terminated upon default of either party in meeting its obligations hereunder. </w:t>
      </w:r>
    </w:p>
    <w:p w:rsidR="00444EF7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44EF7">
        <w:rPr>
          <w:rFonts w:ascii="Arial" w:hAnsi="Arial" w:cs="Arial"/>
          <w:b/>
          <w:color w:val="000000"/>
          <w:sz w:val="18"/>
          <w:szCs w:val="18"/>
        </w:rPr>
        <w:t>(c)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This order </w:t>
      </w:r>
      <w:r>
        <w:rPr>
          <w:rFonts w:ascii="Arial" w:hAnsi="Arial" w:cs="Arial"/>
          <w:color w:val="000000"/>
          <w:sz w:val="18"/>
          <w:szCs w:val="18"/>
        </w:rPr>
        <w:t>may be terminated for convenience, without fault of either party, by FHI360 with advance written notice to V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endor. Vendor shall be paid for </w:t>
      </w:r>
      <w:r>
        <w:rPr>
          <w:rFonts w:ascii="Arial" w:hAnsi="Arial" w:cs="Arial"/>
          <w:color w:val="000000"/>
          <w:sz w:val="18"/>
          <w:szCs w:val="18"/>
        </w:rPr>
        <w:t>work completed and shall be reimbursed all actual costs for work in process incurred to time of terminatio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n notification inclusive of any </w:t>
      </w:r>
      <w:r>
        <w:rPr>
          <w:rFonts w:ascii="Arial" w:hAnsi="Arial" w:cs="Arial"/>
          <w:color w:val="000000"/>
          <w:sz w:val="18"/>
          <w:szCs w:val="18"/>
        </w:rPr>
        <w:t>associated administrative costs, restocking charges, vendor cancellation charges and settlement cost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s. Under no circumstances shall </w:t>
      </w:r>
      <w:r>
        <w:rPr>
          <w:rFonts w:ascii="Arial" w:hAnsi="Arial" w:cs="Arial"/>
          <w:color w:val="000000"/>
          <w:sz w:val="18"/>
          <w:szCs w:val="18"/>
        </w:rPr>
        <w:t xml:space="preserve">Vendor receive more than the original value of this Order 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44EF7">
        <w:rPr>
          <w:rFonts w:ascii="Arial" w:hAnsi="Arial" w:cs="Arial"/>
          <w:b/>
          <w:color w:val="000000"/>
          <w:sz w:val="18"/>
          <w:szCs w:val="18"/>
        </w:rPr>
        <w:t>(d)</w:t>
      </w:r>
      <w:r>
        <w:rPr>
          <w:rFonts w:ascii="Arial" w:hAnsi="Arial" w:cs="Arial"/>
          <w:color w:val="000000"/>
          <w:sz w:val="18"/>
          <w:szCs w:val="18"/>
        </w:rPr>
        <w:t xml:space="preserve"> This order may be terminated for constructive default in the event that the</w:t>
      </w:r>
    </w:p>
    <w:p w:rsidR="00444EF7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FHI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360 has reasonable cause to believe that the Vendor will not be able to perform in accordance with 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the terms and conditions of the </w:t>
      </w:r>
      <w:r>
        <w:rPr>
          <w:rFonts w:ascii="Arial" w:hAnsi="Arial" w:cs="Arial"/>
          <w:color w:val="000000"/>
          <w:sz w:val="18"/>
          <w:szCs w:val="18"/>
        </w:rPr>
        <w:t>Order. Vendor shall be given a reasonable opportunity to respond to a notice of constructive default terminat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ion. In the event of failure of </w:t>
      </w:r>
      <w:r>
        <w:rPr>
          <w:rFonts w:ascii="Arial" w:hAnsi="Arial" w:cs="Arial"/>
          <w:color w:val="000000"/>
          <w:sz w:val="18"/>
          <w:szCs w:val="18"/>
        </w:rPr>
        <w:t>the Vendor to deliver/complete any part of this order, then FHI360 shall, at its sole discretion, have the right to accep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t any </w:t>
      </w:r>
      <w:r>
        <w:rPr>
          <w:rFonts w:ascii="Arial" w:hAnsi="Arial" w:cs="Arial"/>
          <w:color w:val="000000"/>
          <w:sz w:val="18"/>
          <w:szCs w:val="18"/>
        </w:rPr>
        <w:t xml:space="preserve">delivered/completed part and unilaterally reduce the agreed upon price accordingly. </w:t>
      </w:r>
    </w:p>
    <w:p w:rsidR="00444EF7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44EF7">
        <w:rPr>
          <w:rFonts w:ascii="Arial" w:hAnsi="Arial" w:cs="Arial"/>
          <w:b/>
          <w:color w:val="000000"/>
          <w:sz w:val="18"/>
          <w:szCs w:val="18"/>
        </w:rPr>
        <w:t>(e)</w:t>
      </w:r>
      <w:r>
        <w:rPr>
          <w:rFonts w:ascii="Arial" w:hAnsi="Arial" w:cs="Arial"/>
          <w:color w:val="000000"/>
          <w:sz w:val="18"/>
          <w:szCs w:val="18"/>
        </w:rPr>
        <w:t xml:space="preserve"> FHI360 acceptance 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of partial deliveries shall not </w:t>
      </w:r>
      <w:r>
        <w:rPr>
          <w:rFonts w:ascii="Arial" w:hAnsi="Arial" w:cs="Arial"/>
          <w:color w:val="000000"/>
          <w:sz w:val="18"/>
          <w:szCs w:val="18"/>
        </w:rPr>
        <w:t xml:space="preserve">constitute a waiver of any of the Vendor’s remaining obligations hereunder. 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44EF7">
        <w:rPr>
          <w:rFonts w:ascii="Arial" w:hAnsi="Arial" w:cs="Arial"/>
          <w:b/>
          <w:color w:val="000000"/>
          <w:sz w:val="18"/>
          <w:szCs w:val="18"/>
        </w:rPr>
        <w:t>(f)</w:t>
      </w:r>
      <w:r>
        <w:rPr>
          <w:rFonts w:ascii="Arial" w:hAnsi="Arial" w:cs="Arial"/>
          <w:color w:val="000000"/>
          <w:sz w:val="18"/>
          <w:szCs w:val="18"/>
        </w:rPr>
        <w:t xml:space="preserve"> The preceding paragraph (e) shal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l not limit any legal rights of </w:t>
      </w:r>
      <w:r>
        <w:rPr>
          <w:rFonts w:ascii="Arial" w:hAnsi="Arial" w:cs="Arial"/>
          <w:color w:val="000000"/>
          <w:sz w:val="18"/>
          <w:szCs w:val="18"/>
        </w:rPr>
        <w:t xml:space="preserve">either party to cancel this order by reason of any default, and FHI360 further reserves the right to cancel this 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order without further liability </w:t>
      </w:r>
      <w:r>
        <w:rPr>
          <w:rFonts w:ascii="Arial" w:hAnsi="Arial" w:cs="Arial"/>
          <w:color w:val="000000"/>
          <w:sz w:val="18"/>
          <w:szCs w:val="18"/>
        </w:rPr>
        <w:t>for articles not accepted by FHI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360 in the event Vendor commits an act of bankruptcy, files or has filed against the petition of bankruptcy or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insolvency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or suffers any receivership or other similar petition to be filed for or against it.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12. Insurance &amp; Work on FHI360’s or FHI360 Client Premises: </w:t>
      </w:r>
      <w:r>
        <w:rPr>
          <w:rFonts w:ascii="Arial" w:hAnsi="Arial" w:cs="Arial"/>
          <w:color w:val="000000"/>
          <w:sz w:val="18"/>
          <w:szCs w:val="18"/>
        </w:rPr>
        <w:t>When Vendor performs work on FHI360’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s premises during the </w:t>
      </w:r>
      <w:r>
        <w:rPr>
          <w:rFonts w:ascii="Arial" w:hAnsi="Arial" w:cs="Arial"/>
          <w:color w:val="000000"/>
          <w:sz w:val="18"/>
          <w:szCs w:val="18"/>
        </w:rPr>
        <w:t xml:space="preserve">performance of this order, the Vendor agrees to maintain General Liability Insurance in the 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amount of at least $500,000 per </w:t>
      </w:r>
      <w:r>
        <w:rPr>
          <w:rFonts w:ascii="Arial" w:hAnsi="Arial" w:cs="Arial"/>
          <w:color w:val="000000"/>
          <w:sz w:val="18"/>
          <w:szCs w:val="18"/>
        </w:rPr>
        <w:t>claim/occurrence and such other insurance as may be required in writing by the FHI360 Client. Vendor, however,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shall maintain adequate </w:t>
      </w:r>
      <w:r>
        <w:rPr>
          <w:rFonts w:ascii="Arial" w:hAnsi="Arial" w:cs="Arial"/>
          <w:color w:val="000000"/>
          <w:sz w:val="18"/>
          <w:szCs w:val="18"/>
        </w:rPr>
        <w:t>insurance coverage against claims arising from injuries sustained by Vendor on FHI360’s facilities and agre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es to be liable for all damages </w:t>
      </w:r>
      <w:r>
        <w:rPr>
          <w:rFonts w:ascii="Arial" w:hAnsi="Arial" w:cs="Arial"/>
          <w:color w:val="000000"/>
          <w:sz w:val="18"/>
          <w:szCs w:val="18"/>
        </w:rPr>
        <w:t>&amp; claims arising against FHI360 for which the Vendor is responsible.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13. Independent Relationship: </w:t>
      </w:r>
      <w:r>
        <w:rPr>
          <w:rFonts w:ascii="Arial" w:hAnsi="Arial" w:cs="Arial"/>
          <w:color w:val="000000"/>
          <w:sz w:val="18"/>
          <w:szCs w:val="18"/>
        </w:rPr>
        <w:t>Nothing in this Agreement shall be construed as creating any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thing other than an independent </w:t>
      </w:r>
      <w:r>
        <w:rPr>
          <w:rFonts w:ascii="Arial" w:hAnsi="Arial" w:cs="Arial"/>
          <w:color w:val="000000"/>
          <w:sz w:val="18"/>
          <w:szCs w:val="18"/>
        </w:rPr>
        <w:t>Contractor/Vendor, FHI360/Vendor relationship between FHI360 and the Vendor.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14. Work Product Presumptive FHI360 Property: </w:t>
      </w:r>
      <w:r>
        <w:rPr>
          <w:rFonts w:ascii="Arial" w:hAnsi="Arial" w:cs="Arial"/>
          <w:color w:val="000000"/>
          <w:sz w:val="18"/>
          <w:szCs w:val="18"/>
        </w:rPr>
        <w:t>All writings, books, articles, computer programs, data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bases, source and object codes, </w:t>
      </w:r>
      <w:r>
        <w:rPr>
          <w:rFonts w:ascii="Arial" w:hAnsi="Arial" w:cs="Arial"/>
          <w:color w:val="000000"/>
          <w:sz w:val="18"/>
          <w:szCs w:val="18"/>
        </w:rPr>
        <w:t>and other material of any nature whatsoever, including trademarks, trade names, and logos, that is subj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ect to copyright protection and </w:t>
      </w:r>
      <w:r>
        <w:rPr>
          <w:rFonts w:ascii="Arial" w:hAnsi="Arial" w:cs="Arial"/>
          <w:color w:val="000000"/>
          <w:sz w:val="18"/>
          <w:szCs w:val="18"/>
        </w:rPr>
        <w:t>reduced to tangible form in whole or in part by Vendor in the course of Vendor’s service to FHI360 shal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l be considered a work made for </w:t>
      </w:r>
      <w:r>
        <w:rPr>
          <w:rFonts w:ascii="Arial" w:hAnsi="Arial" w:cs="Arial"/>
          <w:color w:val="000000"/>
          <w:sz w:val="18"/>
          <w:szCs w:val="18"/>
        </w:rPr>
        <w:t>hire, or otherwise FHI360 property. During this agreement and thereafter, Vendor agrees to take all ac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tions and execute any documents </w:t>
      </w:r>
      <w:r>
        <w:rPr>
          <w:rFonts w:ascii="Arial" w:hAnsi="Arial" w:cs="Arial"/>
          <w:color w:val="000000"/>
          <w:sz w:val="18"/>
          <w:szCs w:val="18"/>
        </w:rPr>
        <w:t>that FHI360 may consider necessary to obtain or maintain copyrights, whether during the application for copyright or during the conduct of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interference, infringement, litigation, or other matter (FHI360 shall pay all related expenses). Vendor shall identify all materials in 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which </w:t>
      </w:r>
      <w:r>
        <w:rPr>
          <w:rFonts w:ascii="Arial" w:hAnsi="Arial" w:cs="Arial"/>
          <w:color w:val="000000"/>
          <w:sz w:val="18"/>
          <w:szCs w:val="18"/>
        </w:rPr>
        <w:t>Vendor intends to exempt from this provision prior to the use or development of such materials.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15. Rights in Data: </w:t>
      </w:r>
      <w:r>
        <w:rPr>
          <w:rFonts w:ascii="Arial" w:hAnsi="Arial" w:cs="Arial"/>
          <w:color w:val="000000"/>
          <w:sz w:val="18"/>
          <w:szCs w:val="18"/>
        </w:rPr>
        <w:t>The Vendor understands and agrees that FHI360 may itself and permit others, inclu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ding government agencies of the </w:t>
      </w:r>
      <w:r>
        <w:rPr>
          <w:rFonts w:ascii="Arial" w:hAnsi="Arial" w:cs="Arial"/>
          <w:color w:val="000000"/>
          <w:sz w:val="18"/>
          <w:szCs w:val="18"/>
        </w:rPr>
        <w:t>United States and other foreign governments, to reproduce through but not limited to the publication, broa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dcast, translation, creation of </w:t>
      </w:r>
      <w:r>
        <w:rPr>
          <w:rFonts w:ascii="Arial" w:hAnsi="Arial" w:cs="Arial"/>
          <w:color w:val="000000"/>
          <w:sz w:val="18"/>
          <w:szCs w:val="18"/>
        </w:rPr>
        <w:t xml:space="preserve">other versions, quotations there from, any provided publications and materials, and otherwise utilize this 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work and material based on this </w:t>
      </w:r>
      <w:r>
        <w:rPr>
          <w:rFonts w:ascii="Arial" w:hAnsi="Arial" w:cs="Arial"/>
          <w:color w:val="000000"/>
          <w:sz w:val="18"/>
          <w:szCs w:val="18"/>
        </w:rPr>
        <w:t>work. During the agreement and thereafter, Vendor agrees to take all actions and execute any doc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uments that FHI360 may consider </w:t>
      </w:r>
      <w:r>
        <w:rPr>
          <w:rFonts w:ascii="Arial" w:hAnsi="Arial" w:cs="Arial"/>
          <w:color w:val="000000"/>
          <w:sz w:val="18"/>
          <w:szCs w:val="18"/>
        </w:rPr>
        <w:t xml:space="preserve">necessary to obtain or maintain copyrights, whether during the application for copyright or during the conduct of </w:t>
      </w:r>
      <w:r w:rsidR="00444EF7">
        <w:rPr>
          <w:rFonts w:ascii="Arial" w:hAnsi="Arial" w:cs="Arial"/>
          <w:color w:val="000000"/>
          <w:sz w:val="18"/>
          <w:szCs w:val="18"/>
        </w:rPr>
        <w:t>interference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infringement, litigation, or other matter (all related expenses to be borne by FHI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360). The Vendor shall identify all materials it intends to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exempt from this provision prior to the use or development of such materials. The Vendor shall defend, indemnif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y, and hold harmless </w:t>
      </w:r>
      <w:r>
        <w:rPr>
          <w:rFonts w:ascii="Arial" w:hAnsi="Arial" w:cs="Arial"/>
          <w:color w:val="000000"/>
          <w:sz w:val="18"/>
          <w:szCs w:val="18"/>
        </w:rPr>
        <w:t>FHI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360 against all claims, suits, costs, damages, and expenses that FHI360 may sustain by reason of any sc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andalous, libelous, or unlawful </w:t>
      </w:r>
      <w:r>
        <w:rPr>
          <w:rFonts w:ascii="Arial" w:hAnsi="Arial" w:cs="Arial"/>
          <w:color w:val="000000"/>
          <w:sz w:val="18"/>
          <w:szCs w:val="18"/>
        </w:rPr>
        <w:t>matter contained or alleged to be contained in the work, or any infringement or violation by the work of any c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opyright or property right; and </w:t>
      </w:r>
      <w:r>
        <w:rPr>
          <w:rFonts w:ascii="Arial" w:hAnsi="Arial" w:cs="Arial"/>
          <w:color w:val="000000"/>
          <w:sz w:val="18"/>
          <w:szCs w:val="18"/>
        </w:rPr>
        <w:t>until such claim or suit has been settled or withdrawn, FHI360 may withhold any sums due the Vend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or under this agreement. Vendor </w:t>
      </w:r>
      <w:r>
        <w:rPr>
          <w:rFonts w:ascii="Arial" w:hAnsi="Arial" w:cs="Arial"/>
          <w:color w:val="000000"/>
          <w:sz w:val="18"/>
          <w:szCs w:val="18"/>
        </w:rPr>
        <w:t>agrees to specifically identify to FHI360 any and all computer software licenses (“including shrink-wrap”) as may convey to the FHI360.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Vendor agrees that any and all computer software developed in the performance of this order using FHI360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monies shall, unless otherwise </w:t>
      </w:r>
      <w:r>
        <w:rPr>
          <w:rFonts w:ascii="Arial" w:hAnsi="Arial" w:cs="Arial"/>
          <w:color w:val="000000"/>
          <w:sz w:val="18"/>
          <w:szCs w:val="18"/>
        </w:rPr>
        <w:t>agreed, become and remain the property of FHI360.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16. Indemnification: </w:t>
      </w:r>
      <w:r>
        <w:rPr>
          <w:rFonts w:ascii="Arial" w:hAnsi="Arial" w:cs="Arial"/>
          <w:color w:val="000000"/>
          <w:sz w:val="18"/>
          <w:szCs w:val="18"/>
        </w:rPr>
        <w:t>The Vendor shall defend, indemnify, and hold harmless FHI360 against all cla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ims, suits, costs, damages, and </w:t>
      </w:r>
      <w:r>
        <w:rPr>
          <w:rFonts w:ascii="Arial" w:hAnsi="Arial" w:cs="Arial"/>
          <w:color w:val="000000"/>
          <w:sz w:val="18"/>
          <w:szCs w:val="18"/>
        </w:rPr>
        <w:t>expenses that FHI360 may sustain by reason of Vendor’s negligent or unlawful actions resulting from Vendor’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s performance under this </w:t>
      </w:r>
      <w:r>
        <w:rPr>
          <w:rFonts w:ascii="Arial" w:hAnsi="Arial" w:cs="Arial"/>
          <w:color w:val="000000"/>
          <w:sz w:val="18"/>
          <w:szCs w:val="18"/>
        </w:rPr>
        <w:t>agreement.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17. Liquidated Damages: </w:t>
      </w:r>
      <w:r>
        <w:rPr>
          <w:rFonts w:ascii="Arial" w:hAnsi="Arial" w:cs="Arial"/>
          <w:color w:val="000000"/>
          <w:sz w:val="18"/>
          <w:szCs w:val="18"/>
        </w:rPr>
        <w:t>If the Vendor fails to deliver the supplies or perform the services within the ti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me specified in this agreement, </w:t>
      </w:r>
      <w:r>
        <w:rPr>
          <w:rFonts w:ascii="Arial" w:hAnsi="Arial" w:cs="Arial"/>
          <w:color w:val="000000"/>
          <w:sz w:val="18"/>
          <w:szCs w:val="18"/>
        </w:rPr>
        <w:t>FHI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360 may require that Vendor pay, in place of actual damages, liquidated damages in the amount of one percent (1%) of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the agreement </w:t>
      </w:r>
      <w:r>
        <w:rPr>
          <w:rFonts w:ascii="Arial" w:hAnsi="Arial" w:cs="Arial"/>
          <w:color w:val="000000"/>
          <w:sz w:val="18"/>
          <w:szCs w:val="18"/>
        </w:rPr>
        <w:t>value for each day of delay. If FHI360 terminates this agreement in whole or in part for default, as p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rovided under section 12 above, </w:t>
      </w:r>
      <w:r>
        <w:rPr>
          <w:rFonts w:ascii="Arial" w:hAnsi="Arial" w:cs="Arial"/>
          <w:color w:val="000000"/>
          <w:sz w:val="18"/>
          <w:szCs w:val="18"/>
        </w:rPr>
        <w:t>Vendor is liable for liquidated damages accruing until such time that FHI360 reasonably obtains delivery or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 performance from another </w:t>
      </w:r>
      <w:r>
        <w:rPr>
          <w:rFonts w:ascii="Arial" w:hAnsi="Arial" w:cs="Arial"/>
          <w:color w:val="000000"/>
          <w:sz w:val="18"/>
          <w:szCs w:val="18"/>
        </w:rPr>
        <w:t>vendor. These liquidated damages shall be in addition to any excess costs for re-purchase. Vendor will</w:t>
      </w:r>
      <w:r w:rsidR="00444EF7">
        <w:rPr>
          <w:rFonts w:ascii="Arial" w:hAnsi="Arial" w:cs="Arial"/>
          <w:color w:val="000000"/>
          <w:sz w:val="18"/>
          <w:szCs w:val="18"/>
        </w:rPr>
        <w:t xml:space="preserve"> not be charged with liquidated </w:t>
      </w:r>
      <w:r>
        <w:rPr>
          <w:rFonts w:ascii="Arial" w:hAnsi="Arial" w:cs="Arial"/>
          <w:color w:val="000000"/>
          <w:sz w:val="18"/>
          <w:szCs w:val="18"/>
        </w:rPr>
        <w:t>damages when delay of delivery or performance is beyond the control and without the fault or negligence of the Vendor.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18. Debarment, Suspension, Ineligibility, and Voluntary Exclusion</w:t>
      </w:r>
      <w:r>
        <w:rPr>
          <w:rFonts w:ascii="Arial" w:hAnsi="Arial" w:cs="Arial"/>
          <w:color w:val="000000"/>
          <w:sz w:val="18"/>
          <w:szCs w:val="18"/>
        </w:rPr>
        <w:t>: Vendor certifies by acceptance of thi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s agreement that neither it nor </w:t>
      </w:r>
      <w:r>
        <w:rPr>
          <w:rFonts w:ascii="Arial" w:hAnsi="Arial" w:cs="Arial"/>
          <w:color w:val="000000"/>
          <w:sz w:val="18"/>
          <w:szCs w:val="18"/>
        </w:rPr>
        <w:t>its principals is presently debarred, suspended, proposed for debarment, declared ineligible, or voluntarily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 excluded from participation in </w:t>
      </w:r>
      <w:r>
        <w:rPr>
          <w:rFonts w:ascii="Arial" w:hAnsi="Arial" w:cs="Arial"/>
          <w:color w:val="000000"/>
          <w:sz w:val="18"/>
          <w:szCs w:val="18"/>
        </w:rPr>
        <w:t>this transaction by any U.S. Federal Government department of agency.</w:t>
      </w:r>
    </w:p>
    <w:p w:rsidR="00997FC8" w:rsidRDefault="00997FC8" w:rsidP="0029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19. Drug Trafficking: </w:t>
      </w:r>
      <w:r>
        <w:rPr>
          <w:rFonts w:ascii="Arial" w:hAnsi="Arial" w:cs="Arial"/>
          <w:color w:val="000000"/>
          <w:sz w:val="18"/>
          <w:szCs w:val="18"/>
        </w:rPr>
        <w:t>FHI360 reserve the right to terminate this purchase order/subcontract to demand a r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efund or take other appropriate </w:t>
      </w:r>
      <w:r>
        <w:rPr>
          <w:rFonts w:ascii="Arial" w:hAnsi="Arial" w:cs="Arial"/>
          <w:color w:val="000000"/>
          <w:sz w:val="18"/>
          <w:szCs w:val="18"/>
        </w:rPr>
        <w:t>measures if the vendor is found to have been convicted of a narcotics offense or to have been engaged in dr</w:t>
      </w:r>
      <w:r w:rsidR="00290CB0">
        <w:rPr>
          <w:rFonts w:ascii="Arial" w:hAnsi="Arial" w:cs="Arial"/>
          <w:color w:val="000000"/>
          <w:sz w:val="18"/>
          <w:szCs w:val="18"/>
        </w:rPr>
        <w:t>ug trafficking as defined in 22</w:t>
      </w:r>
      <w:r>
        <w:rPr>
          <w:rFonts w:ascii="Arial" w:hAnsi="Arial" w:cs="Arial"/>
          <w:color w:val="000000"/>
          <w:sz w:val="18"/>
          <w:szCs w:val="18"/>
        </w:rPr>
        <w:t>CFR Part 140.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20. Terrorism E.O. 13224: </w:t>
      </w:r>
      <w:r>
        <w:rPr>
          <w:rFonts w:ascii="Arial" w:hAnsi="Arial" w:cs="Arial"/>
          <w:color w:val="000000"/>
          <w:sz w:val="18"/>
          <w:szCs w:val="18"/>
        </w:rPr>
        <w:t>Vendor agrees and certifies to take all necessary actions to comply with Executive Order No. 13224 on</w:t>
      </w:r>
    </w:p>
    <w:p w:rsidR="00290CB0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Terrorist Financing; blocking and prohibiting transactions with persons who commit, threaten to commit, 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or support terrorism.(E.O.13224 </w:t>
      </w:r>
      <w:r>
        <w:rPr>
          <w:rFonts w:ascii="Arial" w:hAnsi="Arial" w:cs="Arial"/>
          <w:color w:val="000000"/>
          <w:sz w:val="18"/>
          <w:szCs w:val="18"/>
        </w:rPr>
        <w:t xml:space="preserve">text available at: </w:t>
      </w:r>
      <w:r>
        <w:rPr>
          <w:rFonts w:ascii="Arial" w:hAnsi="Arial" w:cs="Arial"/>
          <w:color w:val="0000FF"/>
          <w:sz w:val="18"/>
          <w:szCs w:val="18"/>
        </w:rPr>
        <w:t xml:space="preserve">http://www.whitehouse.gov/news/releases/2001/09/20010924-1.html </w:t>
      </w:r>
      <w:r>
        <w:rPr>
          <w:rFonts w:ascii="Arial" w:hAnsi="Arial" w:cs="Arial"/>
          <w:color w:val="000000"/>
          <w:sz w:val="18"/>
          <w:szCs w:val="18"/>
        </w:rPr>
        <w:t>Note: Vendor is requi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red to obtain the updated lists </w:t>
      </w:r>
      <w:r>
        <w:rPr>
          <w:rFonts w:ascii="Arial" w:hAnsi="Arial" w:cs="Arial"/>
          <w:color w:val="000000"/>
          <w:sz w:val="18"/>
          <w:szCs w:val="18"/>
        </w:rPr>
        <w:t xml:space="preserve">at the time of procurement of goods or services. The 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updated lists are available at: </w:t>
      </w:r>
    </w:p>
    <w:p w:rsidR="00997FC8" w:rsidRPr="00290CB0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 xml:space="preserve">http://treasury.gov/offices/enforcement/ofac/sanctions/terrorism.htm </w:t>
      </w:r>
      <w:r>
        <w:rPr>
          <w:rFonts w:ascii="Arial" w:hAnsi="Arial" w:cs="Arial"/>
          <w:color w:val="000000"/>
          <w:sz w:val="18"/>
          <w:szCs w:val="18"/>
        </w:rPr>
        <w:t xml:space="preserve">and </w:t>
      </w:r>
      <w:hyperlink r:id="rId4" w:history="1">
        <w:r w:rsidR="00290CB0" w:rsidRPr="00956F97">
          <w:rPr>
            <w:rStyle w:val="Hyperlink"/>
            <w:rFonts w:ascii="Arial" w:hAnsi="Arial" w:cs="Arial"/>
            <w:sz w:val="18"/>
            <w:szCs w:val="18"/>
          </w:rPr>
          <w:t>http://www.un.org/Docs/sc/committees/1267</w:t>
        </w:r>
      </w:hyperlink>
      <w:r>
        <w:rPr>
          <w:rFonts w:ascii="Arial" w:hAnsi="Arial" w:cs="Arial"/>
          <w:color w:val="0000FF"/>
          <w:sz w:val="18"/>
          <w:szCs w:val="18"/>
        </w:rPr>
        <w:t>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21. Computer Software Licenses: </w:t>
      </w:r>
      <w:r>
        <w:rPr>
          <w:rFonts w:ascii="Arial" w:hAnsi="Arial" w:cs="Arial"/>
          <w:color w:val="000000"/>
          <w:sz w:val="18"/>
          <w:szCs w:val="18"/>
        </w:rPr>
        <w:t>Vendor agrees to specifically identify to FHI360 any and all computer software licenses ("including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shrink-wrap") as may convey to the FHI360. The Vendor agrees that any and all computer software devel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oped in the performance of this </w:t>
      </w:r>
      <w:r>
        <w:rPr>
          <w:rFonts w:ascii="Arial" w:hAnsi="Arial" w:cs="Arial"/>
          <w:color w:val="000000"/>
          <w:sz w:val="18"/>
          <w:szCs w:val="18"/>
        </w:rPr>
        <w:t>order using FHI360 monies shall, unless otherwise agreed, become and remain the property of FHI360.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22. Vendor Terms and Conditions: </w:t>
      </w:r>
      <w:r>
        <w:rPr>
          <w:rFonts w:ascii="Arial" w:hAnsi="Arial" w:cs="Arial"/>
          <w:color w:val="000000"/>
          <w:sz w:val="18"/>
          <w:szCs w:val="18"/>
        </w:rPr>
        <w:t>The terms and conditions of this purchase order shall supersede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 any other terms and conditions </w:t>
      </w:r>
      <w:r>
        <w:rPr>
          <w:rFonts w:ascii="Arial" w:hAnsi="Arial" w:cs="Arial"/>
          <w:color w:val="000000"/>
          <w:sz w:val="18"/>
          <w:szCs w:val="18"/>
        </w:rPr>
        <w:t>except those expressly accepted by FHI360.</w:t>
      </w:r>
    </w:p>
    <w:p w:rsidR="00290CB0" w:rsidRDefault="00290CB0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90CB0" w:rsidRDefault="00290CB0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90CB0" w:rsidRDefault="00290CB0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90CB0" w:rsidRDefault="00290CB0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90CB0" w:rsidRDefault="00290CB0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90CB0" w:rsidRDefault="00290CB0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90CB0" w:rsidRDefault="00290CB0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90CB0" w:rsidRDefault="00290CB0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90CB0" w:rsidRDefault="00290CB0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44EF7" w:rsidRDefault="00444EF7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90CB0" w:rsidRDefault="00290CB0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90CB0" w:rsidRDefault="00290CB0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A4563" w:rsidRDefault="005A4563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5A4563" w:rsidRDefault="005A4563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5A4563" w:rsidRDefault="005A4563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5A4563" w:rsidRDefault="005A4563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5A4563" w:rsidRDefault="005A4563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5A4563" w:rsidRDefault="005A4563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997FC8" w:rsidRPr="005A4563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A4563">
        <w:rPr>
          <w:rFonts w:ascii="Arial" w:hAnsi="Arial" w:cs="Arial"/>
          <w:b/>
          <w:color w:val="000000"/>
          <w:sz w:val="16"/>
          <w:szCs w:val="16"/>
        </w:rPr>
        <w:t>GENERAL TERMS AND CONDITIONS: REFERENCING PURCHASE ORDER/INDEPENDENT CONTRACT AGREEMENT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Page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3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of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3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23. Gratuities</w:t>
      </w:r>
      <w:r>
        <w:rPr>
          <w:rFonts w:ascii="Arial" w:hAnsi="Arial" w:cs="Arial"/>
          <w:color w:val="000000"/>
          <w:sz w:val="18"/>
          <w:szCs w:val="18"/>
        </w:rPr>
        <w:t xml:space="preserve">: This agreement shall be terminated for cause in accordance with section 9 above should 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it be determined by FHI360 that </w:t>
      </w:r>
      <w:r>
        <w:rPr>
          <w:rFonts w:ascii="Arial" w:hAnsi="Arial" w:cs="Arial"/>
          <w:color w:val="000000"/>
          <w:sz w:val="18"/>
          <w:szCs w:val="18"/>
        </w:rPr>
        <w:t>Vendor offered or gave a gratuity (e.g. entertainment, gift, services or money) to any FHI360 employee or o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ther </w:t>
      </w:r>
      <w:r w:rsidR="00290CB0">
        <w:rPr>
          <w:rFonts w:ascii="Arial" w:hAnsi="Arial" w:cs="Arial"/>
          <w:color w:val="000000"/>
          <w:sz w:val="18"/>
          <w:szCs w:val="18"/>
        </w:rPr>
        <w:lastRenderedPageBreak/>
        <w:t xml:space="preserve">persons responsible for or </w:t>
      </w:r>
      <w:r>
        <w:rPr>
          <w:rFonts w:ascii="Arial" w:hAnsi="Arial" w:cs="Arial"/>
          <w:color w:val="000000"/>
          <w:sz w:val="18"/>
          <w:szCs w:val="18"/>
        </w:rPr>
        <w:t>connected to those responsible for the decision to award this agreement or the acceptance of performanc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e under this agreement and that </w:t>
      </w:r>
      <w:r>
        <w:rPr>
          <w:rFonts w:ascii="Arial" w:hAnsi="Arial" w:cs="Arial"/>
          <w:color w:val="000000"/>
          <w:sz w:val="18"/>
          <w:szCs w:val="18"/>
        </w:rPr>
        <w:t>gratuity was intended to obtain this award or favorable treatment during performance of the award.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24. Payment for Reimbursable Expenses: </w:t>
      </w:r>
      <w:r>
        <w:rPr>
          <w:rFonts w:ascii="Arial" w:hAnsi="Arial" w:cs="Arial"/>
          <w:color w:val="000000"/>
          <w:sz w:val="18"/>
          <w:szCs w:val="18"/>
        </w:rPr>
        <w:t>Requests for payment for materials costs under Time a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nd Materials agreements must be </w:t>
      </w:r>
      <w:r>
        <w:rPr>
          <w:rFonts w:ascii="Arial" w:hAnsi="Arial" w:cs="Arial"/>
          <w:color w:val="000000"/>
          <w:sz w:val="18"/>
          <w:szCs w:val="18"/>
        </w:rPr>
        <w:t>supported by receipts for all items invoiced.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25</w:t>
      </w:r>
      <w:r w:rsidR="00444EF7">
        <w:rPr>
          <w:rFonts w:ascii="Arial" w:hAnsi="Arial" w:cs="Arial"/>
          <w:b/>
          <w:bCs/>
          <w:color w:val="000000"/>
          <w:sz w:val="18"/>
          <w:szCs w:val="18"/>
        </w:rPr>
        <w:t>. Independent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Price Determination: </w:t>
      </w:r>
      <w:r>
        <w:rPr>
          <w:rFonts w:ascii="Arial" w:hAnsi="Arial" w:cs="Arial"/>
          <w:color w:val="000000"/>
          <w:sz w:val="18"/>
          <w:szCs w:val="18"/>
        </w:rPr>
        <w:t>(a) Vendor certifies that—</w:t>
      </w:r>
    </w:p>
    <w:p w:rsidR="00290CB0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90CB0">
        <w:rPr>
          <w:rFonts w:ascii="Arial" w:hAnsi="Arial" w:cs="Arial"/>
          <w:b/>
          <w:color w:val="000000"/>
          <w:sz w:val="18"/>
          <w:szCs w:val="18"/>
        </w:rPr>
        <w:t>(1)</w:t>
      </w:r>
      <w:r>
        <w:rPr>
          <w:rFonts w:ascii="Arial" w:hAnsi="Arial" w:cs="Arial"/>
          <w:color w:val="000000"/>
          <w:sz w:val="18"/>
          <w:szCs w:val="18"/>
        </w:rPr>
        <w:t xml:space="preserve"> The prices in this order have been arrived at independently, without, for the purpose of restricting com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petition, any consultation, </w:t>
      </w:r>
      <w:r>
        <w:rPr>
          <w:rFonts w:ascii="Arial" w:hAnsi="Arial" w:cs="Arial"/>
          <w:color w:val="000000"/>
          <w:sz w:val="18"/>
          <w:szCs w:val="18"/>
        </w:rPr>
        <w:t>communication, or agreement with any other offeror, including but not limited to subsidiaries or other e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ntities in which Vendor has any </w:t>
      </w:r>
      <w:r>
        <w:rPr>
          <w:rFonts w:ascii="Arial" w:hAnsi="Arial" w:cs="Arial"/>
          <w:color w:val="000000"/>
          <w:sz w:val="18"/>
          <w:szCs w:val="18"/>
        </w:rPr>
        <w:t>ownership or other interests, or any competitor relating to</w:t>
      </w:r>
      <w:r w:rsidR="00290CB0">
        <w:rPr>
          <w:rFonts w:ascii="Arial" w:hAnsi="Arial" w:cs="Arial"/>
          <w:color w:val="000000"/>
          <w:sz w:val="18"/>
          <w:szCs w:val="18"/>
        </w:rPr>
        <w:t>:</w:t>
      </w:r>
    </w:p>
    <w:p w:rsidR="00290CB0" w:rsidRDefault="00997FC8" w:rsidP="00444EF7">
      <w:pPr>
        <w:tabs>
          <w:tab w:val="left" w:pos="270"/>
          <w:tab w:val="left" w:pos="360"/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A4563">
        <w:rPr>
          <w:rFonts w:ascii="Arial" w:hAnsi="Arial" w:cs="Arial"/>
          <w:color w:val="000000"/>
          <w:sz w:val="18"/>
          <w:szCs w:val="18"/>
        </w:rPr>
        <w:t>Those</w:t>
      </w:r>
      <w:r>
        <w:rPr>
          <w:rFonts w:ascii="Arial" w:hAnsi="Arial" w:cs="Arial"/>
          <w:color w:val="000000"/>
          <w:sz w:val="18"/>
          <w:szCs w:val="18"/>
        </w:rPr>
        <w:t xml:space="preserve"> prices,</w:t>
      </w:r>
    </w:p>
    <w:p w:rsidR="00290CB0" w:rsidRDefault="00444EF7" w:rsidP="005A4563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997FC8">
        <w:rPr>
          <w:rFonts w:ascii="Arial" w:hAnsi="Arial" w:cs="Arial"/>
          <w:color w:val="000000"/>
          <w:sz w:val="18"/>
          <w:szCs w:val="18"/>
        </w:rPr>
        <w:t xml:space="preserve"> (ii) 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  The</w:t>
      </w:r>
      <w:r w:rsidR="00997FC8">
        <w:rPr>
          <w:rFonts w:ascii="Arial" w:hAnsi="Arial" w:cs="Arial"/>
          <w:color w:val="000000"/>
          <w:sz w:val="18"/>
          <w:szCs w:val="18"/>
        </w:rPr>
        <w:t xml:space="preserve"> intention to submit an offer, </w:t>
      </w:r>
      <w:r w:rsidR="00290CB0">
        <w:rPr>
          <w:rFonts w:ascii="Arial" w:hAnsi="Arial" w:cs="Arial"/>
          <w:color w:val="000000"/>
          <w:sz w:val="18"/>
          <w:szCs w:val="18"/>
        </w:rPr>
        <w:t>or</w:t>
      </w:r>
    </w:p>
    <w:p w:rsidR="00290CB0" w:rsidRDefault="00444EF7" w:rsidP="005A4563">
      <w:pPr>
        <w:tabs>
          <w:tab w:val="left" w:pos="27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 (iii)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 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 </w:t>
      </w:r>
      <w:r w:rsidR="005A4563">
        <w:rPr>
          <w:rFonts w:ascii="Arial" w:hAnsi="Arial" w:cs="Arial"/>
          <w:color w:val="000000"/>
          <w:sz w:val="18"/>
          <w:szCs w:val="18"/>
        </w:rPr>
        <w:t>The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 methods or factors </w:t>
      </w:r>
      <w:r w:rsidR="00997FC8">
        <w:rPr>
          <w:rFonts w:ascii="Arial" w:hAnsi="Arial" w:cs="Arial"/>
          <w:color w:val="000000"/>
          <w:sz w:val="18"/>
          <w:szCs w:val="18"/>
        </w:rPr>
        <w:t>used to calculate the prices offered;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90CB0">
        <w:rPr>
          <w:rFonts w:ascii="Arial" w:hAnsi="Arial" w:cs="Arial"/>
          <w:b/>
          <w:color w:val="000000"/>
          <w:sz w:val="18"/>
          <w:szCs w:val="18"/>
        </w:rPr>
        <w:t>(2)</w:t>
      </w:r>
      <w:r>
        <w:rPr>
          <w:rFonts w:ascii="Arial" w:hAnsi="Arial" w:cs="Arial"/>
          <w:color w:val="000000"/>
          <w:sz w:val="18"/>
          <w:szCs w:val="18"/>
        </w:rPr>
        <w:t xml:space="preserve"> The prices in this order were not knowingly disclosed by the Vendor, directly or indirectly, to any other offeror, including but not limited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 subsidiaries or other entities in which Vendor has any ownership or other interests, or any competitor befor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e bid opening (in the case of a </w:t>
      </w:r>
      <w:r>
        <w:rPr>
          <w:rFonts w:ascii="Arial" w:hAnsi="Arial" w:cs="Arial"/>
          <w:color w:val="000000"/>
          <w:sz w:val="18"/>
          <w:szCs w:val="18"/>
        </w:rPr>
        <w:t>sealed bid solicitation) or contract award (in the case of a negotiated or competitive solicitation) unless otherwise required by law; and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90CB0">
        <w:rPr>
          <w:rFonts w:ascii="Arial" w:hAnsi="Arial" w:cs="Arial"/>
          <w:b/>
          <w:color w:val="000000"/>
          <w:sz w:val="18"/>
          <w:szCs w:val="18"/>
        </w:rPr>
        <w:t>(3)</w:t>
      </w:r>
      <w:r>
        <w:rPr>
          <w:rFonts w:ascii="Arial" w:hAnsi="Arial" w:cs="Arial"/>
          <w:color w:val="000000"/>
          <w:sz w:val="18"/>
          <w:szCs w:val="18"/>
        </w:rPr>
        <w:t xml:space="preserve"> No attempt was made by the Vendor to induce any other concern or individual to submit or not to sub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mit an offer for the purpose of </w:t>
      </w:r>
      <w:r>
        <w:rPr>
          <w:rFonts w:ascii="Arial" w:hAnsi="Arial" w:cs="Arial"/>
          <w:color w:val="000000"/>
          <w:sz w:val="18"/>
          <w:szCs w:val="18"/>
        </w:rPr>
        <w:t>restricting competition or influencing the competitive environment. Vendor understands and agrees that viola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tion of this certification will </w:t>
      </w:r>
      <w:r>
        <w:rPr>
          <w:rFonts w:ascii="Arial" w:hAnsi="Arial" w:cs="Arial"/>
          <w:color w:val="000000"/>
          <w:sz w:val="18"/>
          <w:szCs w:val="18"/>
        </w:rPr>
        <w:t>result in the termination of this order for default as well as exclusion from future solicitations.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The following terms and conditions apply to orders financed by USAID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4563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26. Eligibility Rules for Goods and Services: </w:t>
      </w:r>
      <w:r>
        <w:rPr>
          <w:rFonts w:ascii="Arial" w:hAnsi="Arial" w:cs="Arial"/>
          <w:color w:val="000000"/>
          <w:sz w:val="18"/>
          <w:szCs w:val="18"/>
        </w:rPr>
        <w:t xml:space="preserve">Vendor shall not procure: </w:t>
      </w:r>
    </w:p>
    <w:p w:rsidR="005A4563" w:rsidRDefault="005A4563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97FC8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="00997FC8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997FC8"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97FC8">
        <w:rPr>
          <w:rFonts w:ascii="Arial" w:hAnsi="Arial" w:cs="Arial"/>
          <w:color w:val="000000"/>
          <w:sz w:val="18"/>
          <w:szCs w:val="18"/>
        </w:rPr>
        <w:t xml:space="preserve">Military equipment; </w:t>
      </w:r>
    </w:p>
    <w:p w:rsidR="005A4563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(ii) 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Surveillance equipment; </w:t>
      </w:r>
    </w:p>
    <w:p w:rsidR="005A4563" w:rsidRDefault="005A4563" w:rsidP="005A4563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(iii) </w:t>
      </w:r>
      <w:r w:rsidR="00997FC8">
        <w:rPr>
          <w:rFonts w:ascii="Arial" w:hAnsi="Arial" w:cs="Arial"/>
          <w:color w:val="000000"/>
          <w:sz w:val="18"/>
          <w:szCs w:val="18"/>
        </w:rPr>
        <w:t>Commodities and services for support of police or other law enforcement activities;</w:t>
      </w:r>
    </w:p>
    <w:p w:rsidR="005A4563" w:rsidRDefault="00997FC8" w:rsidP="005A4563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(iv) Abortion equipmen</w:t>
      </w:r>
      <w:r w:rsidR="005A4563">
        <w:rPr>
          <w:rFonts w:ascii="Arial" w:hAnsi="Arial" w:cs="Arial"/>
          <w:color w:val="000000"/>
          <w:sz w:val="18"/>
          <w:szCs w:val="18"/>
        </w:rPr>
        <w:t>t and services;</w:t>
      </w:r>
    </w:p>
    <w:p w:rsidR="005A4563" w:rsidRDefault="005A4563" w:rsidP="005A4563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(v)  Luxury goods </w:t>
      </w:r>
      <w:r w:rsidR="00997FC8">
        <w:rPr>
          <w:rFonts w:ascii="Arial" w:hAnsi="Arial" w:cs="Arial"/>
          <w:color w:val="000000"/>
          <w:sz w:val="18"/>
          <w:szCs w:val="18"/>
        </w:rPr>
        <w:t xml:space="preserve">and gambling equipment, or </w:t>
      </w:r>
    </w:p>
    <w:p w:rsidR="005A4563" w:rsidRDefault="00997FC8" w:rsidP="005A4563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(vi) Weather modification equipment. Vendors shall not procure any goods or services from firms or individuals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whose name appears on the "Lists of Parties Excluded from Federal Procurement and Nonprocurement Pr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ograms." </w:t>
      </w:r>
    </w:p>
    <w:p w:rsidR="005A4563" w:rsidRDefault="005A4563" w:rsidP="005A4563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Prior to procuring any </w:t>
      </w:r>
      <w:r w:rsidR="00997FC8">
        <w:rPr>
          <w:rFonts w:ascii="Arial" w:hAnsi="Arial" w:cs="Arial"/>
          <w:color w:val="000000"/>
          <w:sz w:val="18"/>
          <w:szCs w:val="18"/>
        </w:rPr>
        <w:t xml:space="preserve">of the following goods and services, Vendor must obtain prior written approval from the FHI360 contracts administrator: </w:t>
      </w:r>
    </w:p>
    <w:p w:rsidR="005A4563" w:rsidRDefault="005A4563" w:rsidP="005A4563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Agricultural </w:t>
      </w:r>
      <w:r w:rsidR="00997FC8">
        <w:rPr>
          <w:rFonts w:ascii="Arial" w:hAnsi="Arial" w:cs="Arial"/>
          <w:color w:val="000000"/>
          <w:sz w:val="18"/>
          <w:szCs w:val="18"/>
        </w:rPr>
        <w:t xml:space="preserve">commodities; (ii) Motor vehicles; (iii) Pharmaceuticals; (iv) Pesticides; (v) Used equipment; </w:t>
      </w:r>
    </w:p>
    <w:p w:rsidR="00997FC8" w:rsidRDefault="00997FC8" w:rsidP="005A4563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(vi) U.S. Go</w:t>
      </w:r>
      <w:r w:rsidR="005A4563">
        <w:rPr>
          <w:rFonts w:ascii="Arial" w:hAnsi="Arial" w:cs="Arial"/>
          <w:color w:val="000000"/>
          <w:sz w:val="18"/>
          <w:szCs w:val="18"/>
        </w:rPr>
        <w:t>vernment-owned excess property, or</w:t>
      </w:r>
      <w:r>
        <w:rPr>
          <w:rFonts w:ascii="Arial" w:hAnsi="Arial" w:cs="Arial"/>
          <w:color w:val="000000"/>
          <w:sz w:val="18"/>
          <w:szCs w:val="18"/>
        </w:rPr>
        <w:t xml:space="preserve"> (vii) Fertilizer. All procurements must be conducted in accordance with 22CFR228, Rules on Sour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ce, Origin, and Nationality for </w:t>
      </w:r>
      <w:r>
        <w:rPr>
          <w:rFonts w:ascii="Arial" w:hAnsi="Arial" w:cs="Arial"/>
          <w:color w:val="000000"/>
          <w:sz w:val="18"/>
          <w:szCs w:val="18"/>
        </w:rPr>
        <w:t>Commodities and Services Financed by the Agency for International Development, which is incorporated into this Award in its entirety.</w:t>
      </w:r>
    </w:p>
    <w:p w:rsidR="00997FC8" w:rsidRDefault="00997FC8" w:rsidP="00997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27. Ocean Shipment of Goods: </w:t>
      </w:r>
      <w:r>
        <w:rPr>
          <w:rFonts w:ascii="Arial" w:hAnsi="Arial" w:cs="Arial"/>
          <w:color w:val="000000"/>
          <w:sz w:val="18"/>
          <w:szCs w:val="18"/>
        </w:rPr>
        <w:t>Applicable for awards for $100,000 or more and when goods purchased u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nder this award are transported </w:t>
      </w:r>
      <w:r>
        <w:rPr>
          <w:rFonts w:ascii="Arial" w:hAnsi="Arial" w:cs="Arial"/>
          <w:color w:val="000000"/>
          <w:sz w:val="18"/>
          <w:szCs w:val="18"/>
        </w:rPr>
        <w:t xml:space="preserve">to cooperating countries on ocean vessels whether or not award funds are used for 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the transportation. Vendor must ensure transport on a </w:t>
      </w:r>
      <w:r>
        <w:rPr>
          <w:rFonts w:ascii="Arial" w:hAnsi="Arial" w:cs="Arial"/>
          <w:color w:val="000000"/>
          <w:sz w:val="18"/>
          <w:szCs w:val="18"/>
        </w:rPr>
        <w:t>US flag commercial vessels. When U.S. flag vessels are not available, or their use would result in a sig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nificant delay, the vendor must </w:t>
      </w:r>
      <w:r>
        <w:rPr>
          <w:rFonts w:ascii="Arial" w:hAnsi="Arial" w:cs="Arial"/>
          <w:color w:val="000000"/>
          <w:sz w:val="18"/>
          <w:szCs w:val="18"/>
        </w:rPr>
        <w:t>contract FHI</w:t>
      </w:r>
      <w:r w:rsidR="005A456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360 Contracts Administrator before proceeding.</w:t>
      </w:r>
    </w:p>
    <w:p w:rsidR="0013414C" w:rsidRPr="00290CB0" w:rsidRDefault="00997FC8" w:rsidP="00290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28. Air Transportation: </w:t>
      </w:r>
      <w:r>
        <w:rPr>
          <w:rFonts w:ascii="Arial" w:hAnsi="Arial" w:cs="Arial"/>
          <w:color w:val="000000"/>
          <w:sz w:val="18"/>
          <w:szCs w:val="18"/>
        </w:rPr>
        <w:t>In accordance with the standard provision entitled International Air Transportation, any international travel</w:t>
      </w:r>
      <w:r w:rsidR="00290CB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requires prior written approval from the FHI360 contracts administrator.</w:t>
      </w:r>
    </w:p>
    <w:sectPr w:rsidR="0013414C" w:rsidRPr="00290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8"/>
    <w:rsid w:val="0008553D"/>
    <w:rsid w:val="000A105A"/>
    <w:rsid w:val="000B15AD"/>
    <w:rsid w:val="000D3AD1"/>
    <w:rsid w:val="0013414C"/>
    <w:rsid w:val="0014628F"/>
    <w:rsid w:val="001C3AD0"/>
    <w:rsid w:val="00290CB0"/>
    <w:rsid w:val="00322C73"/>
    <w:rsid w:val="00340ACF"/>
    <w:rsid w:val="00365C8C"/>
    <w:rsid w:val="00367386"/>
    <w:rsid w:val="00444EF7"/>
    <w:rsid w:val="005041B5"/>
    <w:rsid w:val="005A4563"/>
    <w:rsid w:val="00640FCC"/>
    <w:rsid w:val="006509D0"/>
    <w:rsid w:val="006D17EB"/>
    <w:rsid w:val="007152DD"/>
    <w:rsid w:val="00775D0A"/>
    <w:rsid w:val="008E0FE9"/>
    <w:rsid w:val="008E59BA"/>
    <w:rsid w:val="00997FC8"/>
    <w:rsid w:val="009C5D97"/>
    <w:rsid w:val="00A078D1"/>
    <w:rsid w:val="00BC5339"/>
    <w:rsid w:val="00BC5F08"/>
    <w:rsid w:val="00BF7990"/>
    <w:rsid w:val="00C014B7"/>
    <w:rsid w:val="00C27937"/>
    <w:rsid w:val="00C672A1"/>
    <w:rsid w:val="00D47D9A"/>
    <w:rsid w:val="00E15E3D"/>
    <w:rsid w:val="00F1214C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DFDD5-87E6-49E0-B29C-EAD5ED11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4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Docs/sc/committees/1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2902</Words>
  <Characters>16548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Nyambura</dc:creator>
  <cp:lastModifiedBy>Michael Henry</cp:lastModifiedBy>
  <cp:revision>2</cp:revision>
  <dcterms:created xsi:type="dcterms:W3CDTF">2014-01-17T17:55:00Z</dcterms:created>
  <dcterms:modified xsi:type="dcterms:W3CDTF">2014-01-17T17:55:00Z</dcterms:modified>
</cp:coreProperties>
</file>