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Default Extension="wmf" ContentType="image/x-wmf"/>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6A1" w:rsidRDefault="001016A1" w:rsidP="001016A1">
      <w:pPr>
        <w:pStyle w:val="ModuleHeading"/>
        <w:rPr>
          <w:lang w:val="fr-FR"/>
        </w:rPr>
      </w:pPr>
    </w:p>
    <w:p w:rsidR="00B94CE2" w:rsidRPr="00913EB1" w:rsidRDefault="0057461E" w:rsidP="001016A1">
      <w:pPr>
        <w:pStyle w:val="ModuleHeading"/>
        <w:rPr>
          <w:b/>
          <w:lang w:val="fr-FR"/>
        </w:rPr>
      </w:pPr>
      <w:r>
        <w:rPr>
          <w:lang w:val="fr-FR"/>
        </w:rPr>
        <w:t>Module SIX</w:t>
      </w:r>
    </w:p>
    <w:p w:rsidR="0057461E" w:rsidRPr="0057461E" w:rsidRDefault="0057461E" w:rsidP="001016A1">
      <w:pPr>
        <w:pStyle w:val="ModuleHeaderText"/>
        <w:rPr>
          <w:rFonts w:ascii="Tahoma" w:hAnsi="Tahoma" w:cs="Tahoma"/>
          <w:sz w:val="20"/>
          <w:lang w:val="fr-FR"/>
        </w:rPr>
      </w:pPr>
    </w:p>
    <w:p w:rsidR="00B94CE2" w:rsidRPr="00913EB1" w:rsidRDefault="0057461E" w:rsidP="001016A1">
      <w:pPr>
        <w:pStyle w:val="ModuleHeaderText"/>
        <w:rPr>
          <w:rFonts w:cs="Tahoma"/>
          <w:b/>
          <w:lang w:val="fr-FR"/>
        </w:rPr>
      </w:pPr>
      <w:r w:rsidRPr="00913EB1">
        <w:rPr>
          <w:lang w:val="fr-FR"/>
        </w:rPr>
        <w:t>LA PRISE EN CHARGE DE LA MALNUTRITION AIGU</w:t>
      </w:r>
      <w:r w:rsidRPr="00913EB1">
        <w:rPr>
          <w:rFonts w:cs="Tahoma"/>
          <w:lang w:val="fr-FR"/>
        </w:rPr>
        <w:t>Ë</w:t>
      </w:r>
      <w:r w:rsidR="007D1BF0">
        <w:rPr>
          <w:lang w:val="fr-FR"/>
        </w:rPr>
        <w:t xml:space="preserve"> MODÉ</w:t>
      </w:r>
      <w:r>
        <w:rPr>
          <w:lang w:val="fr-FR"/>
        </w:rPr>
        <w:t>R</w:t>
      </w:r>
      <w:r w:rsidR="007D1BF0">
        <w:rPr>
          <w:lang w:val="fr-FR"/>
        </w:rPr>
        <w:t>É</w:t>
      </w:r>
      <w:r>
        <w:rPr>
          <w:lang w:val="fr-FR"/>
        </w:rPr>
        <w:t xml:space="preserve">E </w:t>
      </w:r>
      <w:r w:rsidRPr="00913EB1">
        <w:rPr>
          <w:lang w:val="fr-FR"/>
        </w:rPr>
        <w:t xml:space="preserve"> </w:t>
      </w:r>
    </w:p>
    <w:p w:rsidR="001016A1" w:rsidRPr="001016A1" w:rsidRDefault="001016A1" w:rsidP="009E3ED6">
      <w:pPr>
        <w:rPr>
          <w:lang w:val="fr-FR"/>
        </w:rPr>
      </w:pPr>
    </w:p>
    <w:p w:rsidR="00B94CE2" w:rsidRPr="00657BCB" w:rsidRDefault="009E3ED6" w:rsidP="00B94CE2">
      <w:pPr>
        <w:pStyle w:val="Heading2"/>
        <w:rPr>
          <w:lang w:val="fr-FR"/>
        </w:rPr>
      </w:pPr>
      <w:r w:rsidRPr="00657BCB">
        <w:rPr>
          <w:lang w:val="fr-FR"/>
        </w:rPr>
        <w:t xml:space="preserve">VUE D’ENSEMBLE DU MODULE </w:t>
      </w:r>
    </w:p>
    <w:p w:rsidR="00B94CE2" w:rsidRPr="00657BCB" w:rsidRDefault="00B94CE2" w:rsidP="00B94CE2">
      <w:pPr>
        <w:rPr>
          <w:lang w:val="fr-FR"/>
        </w:rPr>
      </w:pPr>
    </w:p>
    <w:p w:rsidR="00820CA0" w:rsidRPr="00657BCB" w:rsidRDefault="00B94CE2" w:rsidP="00B94CE2">
      <w:pPr>
        <w:rPr>
          <w:lang w:val="fr-FR"/>
        </w:rPr>
      </w:pPr>
      <w:r w:rsidRPr="00913EB1">
        <w:rPr>
          <w:lang w:val="fr-FR"/>
        </w:rPr>
        <w:t xml:space="preserve">Le module traite de diverses questions qui devront être envisagées </w:t>
      </w:r>
      <w:r w:rsidR="007D1BF0">
        <w:rPr>
          <w:lang w:val="fr-FR"/>
        </w:rPr>
        <w:t>dans le cas où</w:t>
      </w:r>
      <w:r w:rsidRPr="00913EB1">
        <w:rPr>
          <w:lang w:val="fr-FR"/>
        </w:rPr>
        <w:t xml:space="preserve"> la prise en charge de la malnutrition aigu</w:t>
      </w:r>
      <w:r w:rsidRPr="00913EB1">
        <w:rPr>
          <w:rFonts w:cs="Tahoma"/>
          <w:lang w:val="fr-FR"/>
        </w:rPr>
        <w:t>ë</w:t>
      </w:r>
      <w:r w:rsidR="00820CA0" w:rsidRPr="00913EB1">
        <w:rPr>
          <w:lang w:val="fr-FR"/>
        </w:rPr>
        <w:t xml:space="preserve"> modérée (</w:t>
      </w:r>
      <w:r w:rsidR="007541E4" w:rsidRPr="00913EB1">
        <w:rPr>
          <w:lang w:val="fr-FR"/>
        </w:rPr>
        <w:t xml:space="preserve">PEC </w:t>
      </w:r>
      <w:r w:rsidR="00820CA0" w:rsidRPr="00913EB1">
        <w:rPr>
          <w:lang w:val="fr-FR"/>
        </w:rPr>
        <w:t>MAM)</w:t>
      </w:r>
      <w:r w:rsidR="00913EB1" w:rsidRPr="00913EB1">
        <w:rPr>
          <w:lang w:val="fr-FR"/>
        </w:rPr>
        <w:t xml:space="preserve">i </w:t>
      </w:r>
      <w:r w:rsidR="00820CA0" w:rsidRPr="00913EB1">
        <w:rPr>
          <w:lang w:val="fr-FR"/>
        </w:rPr>
        <w:t xml:space="preserve"> fait</w:t>
      </w:r>
      <w:r w:rsidRPr="00913EB1">
        <w:rPr>
          <w:lang w:val="fr-FR"/>
        </w:rPr>
        <w:t xml:space="preserve"> partie de la prise en charge à base communautaire de la malnutrition aigu</w:t>
      </w:r>
      <w:r w:rsidRPr="00913EB1">
        <w:rPr>
          <w:rFonts w:cs="Tahoma"/>
          <w:lang w:val="fr-FR"/>
        </w:rPr>
        <w:t>ë</w:t>
      </w:r>
      <w:r w:rsidRPr="00913EB1">
        <w:rPr>
          <w:lang w:val="fr-FR"/>
        </w:rPr>
        <w:t xml:space="preserve"> (PCMA).</w:t>
      </w:r>
      <w:r w:rsidRPr="00657BCB">
        <w:rPr>
          <w:lang w:val="fr-FR"/>
        </w:rPr>
        <w:t xml:space="preserve"> </w:t>
      </w:r>
    </w:p>
    <w:p w:rsidR="00820CA0" w:rsidRPr="00657BCB" w:rsidRDefault="00820CA0" w:rsidP="00B94CE2">
      <w:pPr>
        <w:rPr>
          <w:lang w:val="fr-FR"/>
        </w:rPr>
      </w:pPr>
    </w:p>
    <w:p w:rsidR="00B94CE2" w:rsidRPr="00657BCB" w:rsidRDefault="00B94CE2" w:rsidP="00B94CE2">
      <w:pPr>
        <w:rPr>
          <w:lang w:val="fr-FR"/>
        </w:rPr>
      </w:pPr>
      <w:r w:rsidRPr="00657BCB">
        <w:rPr>
          <w:lang w:val="fr-FR"/>
        </w:rPr>
        <w:t xml:space="preserve">Jusqu’à présent, la </w:t>
      </w:r>
      <w:r w:rsidR="00192220" w:rsidRPr="00657BCB">
        <w:rPr>
          <w:lang w:val="fr-FR"/>
        </w:rPr>
        <w:t>PEC MAM</w:t>
      </w:r>
      <w:r w:rsidR="00BB6F9E" w:rsidRPr="00657BCB">
        <w:rPr>
          <w:lang w:val="fr-FR"/>
        </w:rPr>
        <w:t xml:space="preserve"> </w:t>
      </w:r>
      <w:r w:rsidRPr="00657BCB">
        <w:rPr>
          <w:lang w:val="fr-FR"/>
        </w:rPr>
        <w:t xml:space="preserve">dans le cadre de la PCMA a surtout été réalisée dans les situations d’urgence </w:t>
      </w:r>
      <w:r w:rsidR="00820CA0" w:rsidRPr="00657BCB">
        <w:rPr>
          <w:lang w:val="fr-FR"/>
        </w:rPr>
        <w:t>à travers les</w:t>
      </w:r>
      <w:r w:rsidRPr="00657BCB">
        <w:rPr>
          <w:lang w:val="fr-FR"/>
        </w:rPr>
        <w:t xml:space="preserve"> programmes de nutrition sup</w:t>
      </w:r>
      <w:r w:rsidR="00820CA0" w:rsidRPr="00657BCB">
        <w:rPr>
          <w:lang w:val="fr-FR"/>
        </w:rPr>
        <w:t>plémentaire (</w:t>
      </w:r>
      <w:smartTag w:uri="urn:schemas-microsoft-com:office:smarttags" w:element="stockticker">
        <w:r w:rsidR="00820CA0" w:rsidRPr="00657BCB">
          <w:rPr>
            <w:lang w:val="fr-FR"/>
          </w:rPr>
          <w:t>PNS</w:t>
        </w:r>
      </w:smartTag>
      <w:r w:rsidR="00820CA0" w:rsidRPr="00657BCB">
        <w:rPr>
          <w:lang w:val="fr-FR"/>
        </w:rPr>
        <w:t>)</w:t>
      </w:r>
      <w:r w:rsidR="0032682E">
        <w:rPr>
          <w:lang w:val="fr-FR"/>
        </w:rPr>
        <w:t xml:space="preserve"> : </w:t>
      </w:r>
      <w:r w:rsidR="008F0FFA">
        <w:rPr>
          <w:lang w:val="fr-FR"/>
        </w:rPr>
        <w:t xml:space="preserve">le </w:t>
      </w:r>
      <w:smartTag w:uri="urn:schemas-microsoft-com:office:smarttags" w:element="stockticker">
        <w:r w:rsidR="0077782A">
          <w:rPr>
            <w:lang w:val="fr-FR"/>
          </w:rPr>
          <w:t>PNS</w:t>
        </w:r>
      </w:smartTag>
      <w:r w:rsidR="0077782A">
        <w:rPr>
          <w:lang w:val="fr-FR"/>
        </w:rPr>
        <w:t xml:space="preserve"> ciblé et </w:t>
      </w:r>
      <w:r w:rsidR="008F0FFA">
        <w:rPr>
          <w:lang w:val="fr-FR"/>
        </w:rPr>
        <w:t xml:space="preserve">le </w:t>
      </w:r>
      <w:smartTag w:uri="urn:schemas-microsoft-com:office:smarttags" w:element="stockticker">
        <w:r w:rsidR="0077782A">
          <w:rPr>
            <w:lang w:val="fr-FR"/>
          </w:rPr>
          <w:t>PNS</w:t>
        </w:r>
      </w:smartTag>
      <w:r w:rsidR="0032682E">
        <w:rPr>
          <w:lang w:val="fr-FR"/>
        </w:rPr>
        <w:t xml:space="preserve"> de couverture</w:t>
      </w:r>
      <w:r w:rsidRPr="00657BCB">
        <w:rPr>
          <w:lang w:val="fr-FR"/>
        </w:rPr>
        <w:t>.</w:t>
      </w:r>
    </w:p>
    <w:p w:rsidR="00B94CE2" w:rsidRPr="00657BCB" w:rsidRDefault="00B94CE2" w:rsidP="00B94CE2">
      <w:pPr>
        <w:rPr>
          <w:lang w:val="fr-FR"/>
        </w:rPr>
      </w:pPr>
    </w:p>
    <w:p w:rsidR="00B94CE2" w:rsidRPr="00657BCB" w:rsidRDefault="00B94CE2" w:rsidP="00B94CE2">
      <w:pPr>
        <w:rPr>
          <w:lang w:val="fr-FR"/>
        </w:rPr>
      </w:pPr>
      <w:r w:rsidRPr="00C8280D">
        <w:rPr>
          <w:lang w:val="fr-FR"/>
        </w:rPr>
        <w:t>Le module spécifie</w:t>
      </w:r>
      <w:r w:rsidR="00C8280D">
        <w:rPr>
          <w:lang w:val="fr-FR"/>
        </w:rPr>
        <w:t>,</w:t>
      </w:r>
      <w:r w:rsidRPr="00C8280D">
        <w:rPr>
          <w:lang w:val="fr-FR"/>
        </w:rPr>
        <w:t xml:space="preserve"> qui </w:t>
      </w:r>
      <w:r w:rsidR="007D1BF0">
        <w:rPr>
          <w:lang w:val="fr-FR"/>
        </w:rPr>
        <w:t>peut ou doit être</w:t>
      </w:r>
      <w:r w:rsidRPr="00C8280D">
        <w:rPr>
          <w:lang w:val="fr-FR"/>
        </w:rPr>
        <w:t xml:space="preserve"> admis </w:t>
      </w:r>
      <w:r w:rsidR="001C4732" w:rsidRPr="00C8280D">
        <w:rPr>
          <w:lang w:val="fr-FR"/>
        </w:rPr>
        <w:t>à la PEC MAM</w:t>
      </w:r>
      <w:r w:rsidRPr="00C8280D">
        <w:rPr>
          <w:lang w:val="fr-FR"/>
        </w:rPr>
        <w:t xml:space="preserve"> et décrit brièvement le traitement médical et </w:t>
      </w:r>
      <w:r w:rsidR="007541E4" w:rsidRPr="00C8280D">
        <w:rPr>
          <w:lang w:val="fr-FR"/>
        </w:rPr>
        <w:t>la</w:t>
      </w:r>
      <w:r w:rsidRPr="00657BCB">
        <w:rPr>
          <w:lang w:val="fr-FR"/>
        </w:rPr>
        <w:t xml:space="preserve"> ré</w:t>
      </w:r>
      <w:r w:rsidR="007541E4">
        <w:rPr>
          <w:lang w:val="fr-FR"/>
        </w:rPr>
        <w:t>cupération nutritionnelle avec d</w:t>
      </w:r>
      <w:r w:rsidRPr="00657BCB">
        <w:rPr>
          <w:lang w:val="fr-FR"/>
        </w:rPr>
        <w:t xml:space="preserve">es rations </w:t>
      </w:r>
      <w:r w:rsidR="007541E4">
        <w:rPr>
          <w:lang w:val="fr-FR"/>
        </w:rPr>
        <w:t>d’</w:t>
      </w:r>
      <w:r w:rsidRPr="00657BCB">
        <w:rPr>
          <w:lang w:val="fr-FR"/>
        </w:rPr>
        <w:t xml:space="preserve">aliments </w:t>
      </w:r>
      <w:r w:rsidR="007541E4">
        <w:rPr>
          <w:lang w:val="fr-FR"/>
        </w:rPr>
        <w:t>fortifiés utilisé</w:t>
      </w:r>
      <w:r w:rsidRPr="00657BCB">
        <w:rPr>
          <w:lang w:val="fr-FR"/>
        </w:rPr>
        <w:t>s couramment pour l</w:t>
      </w:r>
      <w:r w:rsidR="007541E4">
        <w:rPr>
          <w:lang w:val="fr-FR"/>
        </w:rPr>
        <w:t>a PEC MAM</w:t>
      </w:r>
      <w:r w:rsidRPr="00657BCB">
        <w:rPr>
          <w:lang w:val="fr-FR"/>
        </w:rPr>
        <w:t>. Le module décrit également la place de l’alimentation supplémentaire comme composante de la P</w:t>
      </w:r>
      <w:r w:rsidR="001C4732" w:rsidRPr="00657BCB">
        <w:rPr>
          <w:lang w:val="fr-FR"/>
        </w:rPr>
        <w:t>EC MAM</w:t>
      </w:r>
      <w:r w:rsidRPr="00657BCB">
        <w:rPr>
          <w:lang w:val="fr-FR"/>
        </w:rPr>
        <w:t xml:space="preserve">. Il prête </w:t>
      </w:r>
      <w:r w:rsidR="007541E4">
        <w:rPr>
          <w:lang w:val="fr-FR"/>
        </w:rPr>
        <w:t>une attention particulière à la</w:t>
      </w:r>
      <w:r w:rsidRPr="00657BCB">
        <w:rPr>
          <w:lang w:val="fr-FR"/>
        </w:rPr>
        <w:t xml:space="preserve"> procédure de référence</w:t>
      </w:r>
      <w:r w:rsidR="0075121E" w:rsidRPr="00657BCB">
        <w:rPr>
          <w:lang w:val="fr-FR"/>
        </w:rPr>
        <w:t xml:space="preserve"> entre les composants</w:t>
      </w:r>
      <w:r w:rsidR="007541E4">
        <w:rPr>
          <w:lang w:val="fr-FR"/>
        </w:rPr>
        <w:t xml:space="preserve"> de la PCMA, c’est-à-dire, entre</w:t>
      </w:r>
      <w:r w:rsidR="0075121E" w:rsidRPr="00657BCB">
        <w:rPr>
          <w:lang w:val="fr-FR"/>
        </w:rPr>
        <w:t xml:space="preserve"> la PEC MAM </w:t>
      </w:r>
      <w:r w:rsidR="007541E4">
        <w:rPr>
          <w:lang w:val="fr-FR"/>
        </w:rPr>
        <w:t>et</w:t>
      </w:r>
      <w:r w:rsidR="0075121E" w:rsidRPr="00657BCB">
        <w:rPr>
          <w:lang w:val="fr-FR"/>
        </w:rPr>
        <w:t xml:space="preserv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ou </w:t>
      </w:r>
      <w:r w:rsidR="00BB6F9E" w:rsidRPr="00657BCB">
        <w:rPr>
          <w:lang w:val="fr-FR"/>
        </w:rPr>
        <w:t xml:space="preserve">la PEC </w:t>
      </w:r>
      <w:smartTag w:uri="urn:schemas-microsoft-com:office:smarttags" w:element="stockticker">
        <w:r w:rsidR="00BB6F9E" w:rsidRPr="00657BCB">
          <w:rPr>
            <w:lang w:val="fr-FR"/>
          </w:rPr>
          <w:t>MAS</w:t>
        </w:r>
      </w:smartTag>
      <w:r w:rsidR="00BB6F9E" w:rsidRPr="00657BCB">
        <w:rPr>
          <w:lang w:val="fr-FR"/>
        </w:rPr>
        <w:t xml:space="preserve"> hospitalière</w:t>
      </w:r>
      <w:r w:rsidRPr="00657BCB">
        <w:rPr>
          <w:lang w:val="fr-FR"/>
        </w:rPr>
        <w:t xml:space="preserve">. </w:t>
      </w:r>
    </w:p>
    <w:p w:rsidR="00B94CE2" w:rsidRPr="00657BCB" w:rsidRDefault="00B94CE2" w:rsidP="00B94CE2">
      <w:pPr>
        <w:rPr>
          <w:lang w:val="fr-FR"/>
        </w:rPr>
      </w:pPr>
    </w:p>
    <w:p w:rsidR="00B94CE2" w:rsidRPr="00657BCB" w:rsidRDefault="00B94CE2" w:rsidP="00B94CE2">
      <w:pPr>
        <w:rPr>
          <w:lang w:val="fr-FR"/>
        </w:rPr>
      </w:pPr>
      <w:r w:rsidRPr="00657BCB">
        <w:rPr>
          <w:lang w:val="fr-FR"/>
        </w:rPr>
        <w:t xml:space="preserve">Le présent module devrait être utilisé conjointement avec les directives nationales pour la </w:t>
      </w:r>
      <w:r w:rsidR="00192220" w:rsidRPr="00657BCB">
        <w:rPr>
          <w:lang w:val="fr-FR"/>
        </w:rPr>
        <w:t>PEC MAM</w:t>
      </w:r>
      <w:r w:rsidRPr="00657BCB">
        <w:rPr>
          <w:lang w:val="fr-FR"/>
        </w:rPr>
        <w:t>.</w:t>
      </w:r>
    </w:p>
    <w:p w:rsidR="00B94CE2" w:rsidRPr="00657BCB" w:rsidRDefault="00B94CE2" w:rsidP="00B94CE2">
      <w:pPr>
        <w:rPr>
          <w:lang w:val="fr-FR"/>
        </w:rPr>
      </w:pPr>
    </w:p>
    <w:p w:rsidR="00B94CE2" w:rsidRPr="00657BCB" w:rsidRDefault="00B94CE2" w:rsidP="00B94CE2">
      <w:pPr>
        <w:rPr>
          <w:lang w:val="fr-FR"/>
        </w:rPr>
      </w:pPr>
      <w:r w:rsidRPr="00657BCB">
        <w:rPr>
          <w:lang w:val="fr-FR"/>
        </w:rPr>
        <w:t xml:space="preserve">Le module comprend une visite sur </w:t>
      </w:r>
      <w:r w:rsidR="007D1BF0">
        <w:rPr>
          <w:lang w:val="fr-FR"/>
        </w:rPr>
        <w:t>le terrain</w:t>
      </w:r>
      <w:r w:rsidRPr="00657BCB">
        <w:rPr>
          <w:lang w:val="fr-FR"/>
        </w:rPr>
        <w:t xml:space="preserve"> d’une demi-journée dans un site</w:t>
      </w:r>
      <w:r w:rsidR="0075121E" w:rsidRPr="00657BCB">
        <w:rPr>
          <w:lang w:val="fr-FR"/>
        </w:rPr>
        <w:t xml:space="preserve"> PEC MAM</w:t>
      </w:r>
      <w:r w:rsidRPr="00657BCB">
        <w:rPr>
          <w:lang w:val="fr-FR"/>
        </w:rPr>
        <w:t xml:space="preserve">.  </w:t>
      </w:r>
    </w:p>
    <w:p w:rsidR="00B94CE2" w:rsidRPr="00657BCB" w:rsidRDefault="00B94CE2" w:rsidP="00B94CE2">
      <w:pPr>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8377E0" w:rsidRDefault="008377E0" w:rsidP="002171AE">
      <w:pPr>
        <w:pStyle w:val="ModuleHeaderText"/>
        <w:rPr>
          <w:lang w:val="fr-FR"/>
        </w:rPr>
      </w:pPr>
    </w:p>
    <w:p w:rsidR="00B94CE2" w:rsidRPr="00657BCB" w:rsidRDefault="00674DA3" w:rsidP="002171AE">
      <w:pPr>
        <w:pStyle w:val="ModuleHeaderText"/>
        <w:rPr>
          <w:lang w:val="fr-FR"/>
        </w:rPr>
      </w:pPr>
      <w:r w:rsidRPr="00657BCB">
        <w:rPr>
          <w:lang w:val="fr-FR"/>
        </w:rPr>
        <w:lastRenderedPageBreak/>
        <w:t>PEC MAM</w:t>
      </w:r>
      <w:r w:rsidR="00B94CE2" w:rsidRPr="00657BCB">
        <w:rPr>
          <w:lang w:val="fr-FR"/>
        </w:rPr>
        <w:t>: SALLE DE CLASSE</w:t>
      </w:r>
    </w:p>
    <w:p w:rsidR="00BB6F9E" w:rsidRPr="00657BCB" w:rsidRDefault="00BB6F9E" w:rsidP="00BB6F9E">
      <w:pPr>
        <w:pStyle w:val="BodyText"/>
        <w:jc w:val="both"/>
        <w:rPr>
          <w:rFonts w:cs="Tahoma"/>
          <w:color w:val="000080"/>
          <w:lang w:val="fr-FR"/>
        </w:rPr>
      </w:pPr>
    </w:p>
    <w:tbl>
      <w:tblPr>
        <w:tblW w:w="931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3370"/>
        <w:gridCol w:w="5940"/>
      </w:tblGrid>
      <w:tr w:rsidR="00BB6F9E" w:rsidRPr="00FC7D02">
        <w:trPr>
          <w:trHeight w:val="378"/>
        </w:trPr>
        <w:tc>
          <w:tcPr>
            <w:tcW w:w="3370" w:type="dxa"/>
            <w:shd w:val="clear" w:color="auto" w:fill="FFFFFF"/>
          </w:tcPr>
          <w:p w:rsidR="00BB6F9E" w:rsidRPr="009E3ED6" w:rsidRDefault="00BB6F9E" w:rsidP="009E3ED6">
            <w:pPr>
              <w:pStyle w:val="BodyText"/>
              <w:ind w:left="0"/>
              <w:jc w:val="center"/>
              <w:rPr>
                <w:rFonts w:cs="Tahoma"/>
                <w:b/>
                <w:lang w:val="fr-FR"/>
              </w:rPr>
            </w:pPr>
            <w:r w:rsidRPr="009E3ED6">
              <w:rPr>
                <w:rFonts w:cs="Tahoma"/>
                <w:b/>
                <w:lang w:val="fr-FR"/>
              </w:rPr>
              <w:t>Objectifs d’apprentissage</w:t>
            </w:r>
          </w:p>
        </w:tc>
        <w:tc>
          <w:tcPr>
            <w:tcW w:w="5940" w:type="dxa"/>
            <w:shd w:val="clear" w:color="auto" w:fill="FFFFFF"/>
          </w:tcPr>
          <w:p w:rsidR="00BB6F9E" w:rsidRPr="009E3ED6" w:rsidRDefault="00BB6F9E" w:rsidP="009E3ED6">
            <w:pPr>
              <w:pStyle w:val="BodyText"/>
              <w:ind w:left="0"/>
              <w:jc w:val="center"/>
              <w:rPr>
                <w:rFonts w:cs="Tahoma"/>
                <w:b/>
                <w:lang w:val="fr-FR"/>
              </w:rPr>
            </w:pPr>
            <w:r w:rsidRPr="009E3ED6">
              <w:rPr>
                <w:rFonts w:cs="Tahoma"/>
                <w:b/>
                <w:lang w:val="fr-FR"/>
              </w:rPr>
              <w:t>Documents à distribuer et exercices</w:t>
            </w:r>
          </w:p>
        </w:tc>
      </w:tr>
      <w:tr w:rsidR="00BB6F9E" w:rsidRPr="00FC7D02">
        <w:trPr>
          <w:trHeight w:val="571"/>
        </w:trPr>
        <w:tc>
          <w:tcPr>
            <w:tcW w:w="3370" w:type="dxa"/>
          </w:tcPr>
          <w:p w:rsidR="00BB6F9E" w:rsidRPr="008377E0" w:rsidRDefault="008202D0" w:rsidP="007C7327">
            <w:pPr>
              <w:pStyle w:val="LearningObjective"/>
              <w:rPr>
                <w:b/>
                <w:sz w:val="20"/>
                <w:szCs w:val="20"/>
                <w:lang w:val="fr-FR"/>
              </w:rPr>
            </w:pPr>
            <w:r w:rsidRPr="008E5F26">
              <w:rPr>
                <w:caps w:val="0"/>
                <w:sz w:val="20"/>
                <w:szCs w:val="20"/>
                <w:lang w:val="fr-FR"/>
              </w:rPr>
              <w:t>1. D</w:t>
            </w:r>
            <w:r w:rsidR="007D1BF0">
              <w:rPr>
                <w:caps w:val="0"/>
                <w:sz w:val="20"/>
                <w:szCs w:val="20"/>
                <w:lang w:val="fr-FR"/>
              </w:rPr>
              <w:t>é</w:t>
            </w:r>
            <w:r w:rsidRPr="008E5F26">
              <w:rPr>
                <w:caps w:val="0"/>
                <w:sz w:val="20"/>
                <w:szCs w:val="20"/>
                <w:lang w:val="fr-FR"/>
              </w:rPr>
              <w:t>crire certaines</w:t>
            </w:r>
            <w:r w:rsidR="00BB6F9E" w:rsidRPr="008E5F26">
              <w:rPr>
                <w:sz w:val="20"/>
                <w:szCs w:val="20"/>
                <w:lang w:val="fr-FR"/>
              </w:rPr>
              <w:t xml:space="preserve"> </w:t>
            </w:r>
            <w:r w:rsidRPr="008E5F26">
              <w:rPr>
                <w:caps w:val="0"/>
                <w:sz w:val="20"/>
                <w:szCs w:val="20"/>
                <w:lang w:val="fr-FR"/>
              </w:rPr>
              <w:t>strat</w:t>
            </w:r>
            <w:r w:rsidR="007D1BF0">
              <w:rPr>
                <w:caps w:val="0"/>
                <w:sz w:val="20"/>
                <w:szCs w:val="20"/>
                <w:lang w:val="fr-FR"/>
              </w:rPr>
              <w:t>é</w:t>
            </w:r>
            <w:r w:rsidRPr="008E5F26">
              <w:rPr>
                <w:caps w:val="0"/>
                <w:sz w:val="20"/>
                <w:szCs w:val="20"/>
                <w:lang w:val="fr-FR"/>
              </w:rPr>
              <w:t xml:space="preserve">gies de la </w:t>
            </w:r>
            <w:r>
              <w:rPr>
                <w:caps w:val="0"/>
                <w:sz w:val="20"/>
                <w:szCs w:val="20"/>
                <w:lang w:val="fr-FR"/>
              </w:rPr>
              <w:t>PEC MAM</w:t>
            </w:r>
          </w:p>
        </w:tc>
        <w:tc>
          <w:tcPr>
            <w:tcW w:w="5940" w:type="dxa"/>
          </w:tcPr>
          <w:p w:rsidR="00BB6F9E" w:rsidRPr="008E5F26" w:rsidRDefault="00BB6F9E" w:rsidP="008202D0">
            <w:pPr>
              <w:pStyle w:val="Handout"/>
              <w:numPr>
                <w:ilvl w:val="0"/>
                <w:numId w:val="38"/>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6.1 L</w:t>
            </w:r>
            <w:r w:rsidR="00295766" w:rsidRPr="008E5F26">
              <w:rPr>
                <w:b w:val="0"/>
                <w:color w:val="auto"/>
                <w:sz w:val="20"/>
                <w:szCs w:val="20"/>
                <w:lang w:val="fr-FR"/>
              </w:rPr>
              <w:t xml:space="preserve">e </w:t>
            </w:r>
            <w:smartTag w:uri="urn:schemas-microsoft-com:office:smarttags" w:element="stockticker">
              <w:r w:rsidR="00295766" w:rsidRPr="008E5F26">
                <w:rPr>
                  <w:b w:val="0"/>
                  <w:color w:val="auto"/>
                  <w:sz w:val="20"/>
                  <w:szCs w:val="20"/>
                  <w:lang w:val="fr-FR"/>
                </w:rPr>
                <w:t>PNS</w:t>
              </w:r>
            </w:smartTag>
            <w:r w:rsidRPr="008E5F26">
              <w:rPr>
                <w:b w:val="0"/>
                <w:color w:val="auto"/>
                <w:sz w:val="20"/>
                <w:szCs w:val="20"/>
                <w:lang w:val="fr-FR"/>
              </w:rPr>
              <w:t xml:space="preserve"> dans les situations d’urgence</w:t>
            </w:r>
          </w:p>
          <w:p w:rsidR="00BB6F9E" w:rsidRPr="008202D0" w:rsidRDefault="00BB6F9E" w:rsidP="008202D0">
            <w:pPr>
              <w:pStyle w:val="Handout"/>
              <w:numPr>
                <w:ilvl w:val="0"/>
                <w:numId w:val="38"/>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6.2 Principes d</w:t>
            </w:r>
            <w:r w:rsidR="00295766" w:rsidRPr="008E5F26">
              <w:rPr>
                <w:b w:val="0"/>
                <w:color w:val="auto"/>
                <w:sz w:val="20"/>
                <w:szCs w:val="20"/>
                <w:lang w:val="fr-FR"/>
              </w:rPr>
              <w:t xml:space="preserve">u </w:t>
            </w:r>
            <w:smartTag w:uri="urn:schemas-microsoft-com:office:smarttags" w:element="stockticker">
              <w:r w:rsidR="00295766" w:rsidRPr="008E5F26">
                <w:rPr>
                  <w:b w:val="0"/>
                  <w:color w:val="auto"/>
                  <w:sz w:val="20"/>
                  <w:szCs w:val="20"/>
                  <w:lang w:val="fr-FR"/>
                </w:rPr>
                <w:t>PNS</w:t>
              </w:r>
            </w:smartTag>
            <w:r w:rsidR="00295766" w:rsidRPr="008E5F26">
              <w:rPr>
                <w:b w:val="0"/>
                <w:color w:val="auto"/>
                <w:sz w:val="20"/>
                <w:szCs w:val="20"/>
                <w:lang w:val="fr-FR"/>
              </w:rPr>
              <w:t xml:space="preserve"> dans les situations d’urgence</w:t>
            </w:r>
            <w:r w:rsidRPr="008E5F26">
              <w:rPr>
                <w:b w:val="0"/>
                <w:color w:val="auto"/>
                <w:sz w:val="20"/>
                <w:szCs w:val="20"/>
                <w:lang w:val="fr-FR"/>
              </w:rPr>
              <w:t xml:space="preserve"> </w:t>
            </w:r>
          </w:p>
        </w:tc>
      </w:tr>
      <w:tr w:rsidR="00BB6F9E" w:rsidRPr="00FC7D02">
        <w:tc>
          <w:tcPr>
            <w:tcW w:w="3370" w:type="dxa"/>
          </w:tcPr>
          <w:p w:rsidR="008202D0" w:rsidRPr="008E5F26" w:rsidRDefault="008202D0" w:rsidP="008202D0">
            <w:pPr>
              <w:pStyle w:val="LearningObjective"/>
              <w:rPr>
                <w:b/>
                <w:sz w:val="20"/>
                <w:szCs w:val="20"/>
                <w:lang w:val="fr-FR"/>
              </w:rPr>
            </w:pPr>
            <w:r w:rsidRPr="008E5F26">
              <w:rPr>
                <w:caps w:val="0"/>
                <w:sz w:val="20"/>
                <w:szCs w:val="20"/>
                <w:lang w:val="fr-FR"/>
              </w:rPr>
              <w:t>2. D</w:t>
            </w:r>
            <w:r w:rsidR="007D1BF0">
              <w:rPr>
                <w:caps w:val="0"/>
                <w:sz w:val="20"/>
                <w:szCs w:val="20"/>
                <w:lang w:val="fr-FR"/>
              </w:rPr>
              <w:t>é</w:t>
            </w:r>
            <w:r w:rsidRPr="008E5F26">
              <w:rPr>
                <w:caps w:val="0"/>
                <w:sz w:val="20"/>
                <w:szCs w:val="20"/>
                <w:lang w:val="fr-FR"/>
              </w:rPr>
              <w:t xml:space="preserve">crire l’admission et la sortie </w:t>
            </w:r>
            <w:r w:rsidR="007D1BF0">
              <w:rPr>
                <w:caps w:val="0"/>
                <w:sz w:val="20"/>
                <w:szCs w:val="20"/>
                <w:lang w:val="fr-FR"/>
              </w:rPr>
              <w:t>pour</w:t>
            </w:r>
            <w:r w:rsidRPr="008E5F26">
              <w:rPr>
                <w:caps w:val="0"/>
                <w:sz w:val="20"/>
                <w:szCs w:val="20"/>
                <w:lang w:val="fr-FR"/>
              </w:rPr>
              <w:t xml:space="preserve"> la </w:t>
            </w:r>
            <w:r>
              <w:rPr>
                <w:caps w:val="0"/>
                <w:sz w:val="20"/>
                <w:szCs w:val="20"/>
                <w:lang w:val="fr-FR"/>
              </w:rPr>
              <w:t>PEC MAM</w:t>
            </w:r>
          </w:p>
          <w:p w:rsidR="00BB6F9E" w:rsidRPr="008E5F26" w:rsidRDefault="00BB6F9E" w:rsidP="007C7327">
            <w:pPr>
              <w:pStyle w:val="LearningObjective"/>
              <w:rPr>
                <w:rFonts w:cs="Tahoma"/>
                <w:b/>
                <w:sz w:val="20"/>
                <w:szCs w:val="20"/>
                <w:lang w:val="fr-FR"/>
              </w:rPr>
            </w:pPr>
          </w:p>
        </w:tc>
        <w:tc>
          <w:tcPr>
            <w:tcW w:w="5940" w:type="dxa"/>
          </w:tcPr>
          <w:p w:rsidR="00BB6F9E" w:rsidRPr="008E5F26" w:rsidRDefault="00BB6F9E" w:rsidP="008202D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6.3 Procédure d’admission à la PEC MAM</w:t>
            </w:r>
          </w:p>
          <w:p w:rsidR="00BB6F9E" w:rsidRPr="008E5F26" w:rsidRDefault="00BB6F9E" w:rsidP="008202D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6.4 Critères d’admission et catégories d’entrée pour la PCMA</w:t>
            </w:r>
          </w:p>
          <w:p w:rsidR="000D2937" w:rsidRDefault="00BB6F9E" w:rsidP="008202D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9251B0">
              <w:rPr>
                <w:b w:val="0"/>
                <w:color w:val="auto"/>
                <w:sz w:val="20"/>
                <w:szCs w:val="20"/>
                <w:lang w:val="fr-FR"/>
              </w:rPr>
              <w:t xml:space="preserve">Document 6.5 Critères </w:t>
            </w:r>
            <w:r w:rsidR="00B94DB6" w:rsidRPr="009251B0">
              <w:rPr>
                <w:b w:val="0"/>
                <w:color w:val="auto"/>
                <w:sz w:val="20"/>
                <w:szCs w:val="20"/>
                <w:lang w:val="fr-FR"/>
              </w:rPr>
              <w:t xml:space="preserve">de fin de traitement </w:t>
            </w:r>
            <w:r w:rsidRPr="009251B0">
              <w:rPr>
                <w:b w:val="0"/>
                <w:color w:val="auto"/>
                <w:sz w:val="20"/>
                <w:szCs w:val="20"/>
                <w:lang w:val="fr-FR"/>
              </w:rPr>
              <w:t>et catégories de sortie pour la PCMA</w:t>
            </w:r>
          </w:p>
          <w:p w:rsidR="008202D0" w:rsidRDefault="00BB6F9E" w:rsidP="008202D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9251B0">
              <w:rPr>
                <w:b w:val="0"/>
                <w:color w:val="auto"/>
                <w:sz w:val="20"/>
                <w:szCs w:val="20"/>
                <w:lang w:val="fr-FR"/>
              </w:rPr>
              <w:t>Document 6.6 Classifica</w:t>
            </w:r>
            <w:r w:rsidRPr="009251B0">
              <w:rPr>
                <w:rFonts w:cs="Tahoma"/>
                <w:b w:val="0"/>
                <w:color w:val="auto"/>
                <w:sz w:val="20"/>
                <w:szCs w:val="20"/>
                <w:lang w:val="fr-FR"/>
              </w:rPr>
              <w:t>t</w:t>
            </w:r>
            <w:r w:rsidRPr="009251B0">
              <w:rPr>
                <w:b w:val="0"/>
                <w:color w:val="auto"/>
                <w:sz w:val="20"/>
                <w:szCs w:val="20"/>
                <w:lang w:val="fr-FR"/>
              </w:rPr>
              <w:t>ion de la malnutrition aigu</w:t>
            </w:r>
            <w:r w:rsidRPr="008E5F26">
              <w:rPr>
                <w:rFonts w:cs="Tahoma"/>
                <w:b w:val="0"/>
                <w:color w:val="auto"/>
                <w:sz w:val="20"/>
                <w:szCs w:val="20"/>
                <w:lang w:val="fr-FR"/>
              </w:rPr>
              <w:t>ë</w:t>
            </w:r>
            <w:r w:rsidRPr="008E5F26">
              <w:rPr>
                <w:b w:val="0"/>
                <w:color w:val="auto"/>
                <w:sz w:val="20"/>
                <w:szCs w:val="20"/>
                <w:lang w:val="fr-FR"/>
              </w:rPr>
              <w:t xml:space="preserve"> dans le cadre de la PCMA </w:t>
            </w:r>
          </w:p>
          <w:p w:rsidR="00FF0DB6" w:rsidRPr="008E5F26" w:rsidRDefault="008202D0" w:rsidP="008202D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 xml:space="preserve">Identique à </w:t>
            </w:r>
            <w:r w:rsidR="006E6E87" w:rsidRPr="008202D0">
              <w:rPr>
                <w:b w:val="0"/>
                <w:color w:val="auto"/>
                <w:sz w:val="20"/>
                <w:szCs w:val="20"/>
                <w:lang w:val="fr-FR"/>
              </w:rPr>
              <w:t>Document 1.6 Classification de la malnutrition aigu</w:t>
            </w:r>
            <w:r w:rsidR="006E6E87" w:rsidRPr="008202D0">
              <w:rPr>
                <w:rFonts w:cs="Tahoma"/>
                <w:b w:val="0"/>
                <w:color w:val="auto"/>
                <w:sz w:val="20"/>
                <w:szCs w:val="20"/>
                <w:lang w:val="fr-FR"/>
              </w:rPr>
              <w:t>ë</w:t>
            </w:r>
            <w:r w:rsidR="006E6E87" w:rsidRPr="008202D0">
              <w:rPr>
                <w:b w:val="0"/>
                <w:color w:val="auto"/>
                <w:sz w:val="20"/>
                <w:szCs w:val="20"/>
                <w:lang w:val="fr-FR"/>
              </w:rPr>
              <w:t xml:space="preserve"> pour la PCMA</w:t>
            </w:r>
          </w:p>
          <w:p w:rsidR="00BB6F9E" w:rsidRPr="008202D0" w:rsidRDefault="00BB6F9E" w:rsidP="008202D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 xml:space="preserve">Document 6.7 Fiche </w:t>
            </w:r>
            <w:r w:rsidR="00994AE6" w:rsidRPr="008E5F26">
              <w:rPr>
                <w:b w:val="0"/>
                <w:color w:val="auto"/>
                <w:sz w:val="20"/>
                <w:szCs w:val="20"/>
                <w:lang w:val="fr-FR"/>
              </w:rPr>
              <w:t xml:space="preserve">individuelle </w:t>
            </w:r>
            <w:r w:rsidRPr="008E5F26">
              <w:rPr>
                <w:b w:val="0"/>
                <w:color w:val="auto"/>
                <w:sz w:val="20"/>
                <w:szCs w:val="20"/>
                <w:lang w:val="fr-FR"/>
              </w:rPr>
              <w:t>de suivi de la PEC MAM</w:t>
            </w:r>
          </w:p>
        </w:tc>
      </w:tr>
      <w:tr w:rsidR="00BB6F9E" w:rsidRPr="00FC7D02">
        <w:tc>
          <w:tcPr>
            <w:tcW w:w="3370" w:type="dxa"/>
          </w:tcPr>
          <w:p w:rsidR="008202D0" w:rsidRPr="008E5F26" w:rsidRDefault="008202D0" w:rsidP="008202D0">
            <w:pPr>
              <w:pStyle w:val="LearningObjective"/>
              <w:rPr>
                <w:b/>
                <w:sz w:val="20"/>
                <w:szCs w:val="20"/>
                <w:lang w:val="fr-FR"/>
              </w:rPr>
            </w:pPr>
            <w:r w:rsidRPr="008E5F26">
              <w:rPr>
                <w:caps w:val="0"/>
                <w:sz w:val="20"/>
                <w:szCs w:val="20"/>
                <w:lang w:val="fr-FR"/>
              </w:rPr>
              <w:t>3. Discuter le traitement m</w:t>
            </w:r>
            <w:r w:rsidR="007D1BF0">
              <w:rPr>
                <w:caps w:val="0"/>
                <w:sz w:val="20"/>
                <w:szCs w:val="20"/>
                <w:lang w:val="fr-FR"/>
              </w:rPr>
              <w:t>é</w:t>
            </w:r>
            <w:r w:rsidRPr="008E5F26">
              <w:rPr>
                <w:caps w:val="0"/>
                <w:sz w:val="20"/>
                <w:szCs w:val="20"/>
                <w:lang w:val="fr-FR"/>
              </w:rPr>
              <w:t>dical et la r</w:t>
            </w:r>
            <w:r w:rsidR="007D1BF0">
              <w:rPr>
                <w:caps w:val="0"/>
                <w:sz w:val="20"/>
                <w:szCs w:val="20"/>
                <w:lang w:val="fr-FR"/>
              </w:rPr>
              <w:t>é</w:t>
            </w:r>
            <w:r w:rsidRPr="008E5F26">
              <w:rPr>
                <w:caps w:val="0"/>
                <w:sz w:val="20"/>
                <w:szCs w:val="20"/>
                <w:lang w:val="fr-FR"/>
              </w:rPr>
              <w:t>cup</w:t>
            </w:r>
            <w:r w:rsidR="007D1BF0">
              <w:rPr>
                <w:caps w:val="0"/>
                <w:sz w:val="20"/>
                <w:szCs w:val="20"/>
                <w:lang w:val="fr-FR"/>
              </w:rPr>
              <w:t>é</w:t>
            </w:r>
            <w:r w:rsidRPr="008E5F26">
              <w:rPr>
                <w:caps w:val="0"/>
                <w:sz w:val="20"/>
                <w:szCs w:val="20"/>
                <w:lang w:val="fr-FR"/>
              </w:rPr>
              <w:t xml:space="preserve">ration nutritionnelle dans la </w:t>
            </w:r>
            <w:r>
              <w:rPr>
                <w:caps w:val="0"/>
                <w:sz w:val="20"/>
                <w:szCs w:val="20"/>
                <w:lang w:val="fr-FR"/>
              </w:rPr>
              <w:t>PEC MAM</w:t>
            </w:r>
          </w:p>
          <w:p w:rsidR="00BB6F9E" w:rsidRPr="008E5F26" w:rsidRDefault="00BB6F9E" w:rsidP="007C7327">
            <w:pPr>
              <w:pStyle w:val="LearningObjective"/>
              <w:rPr>
                <w:b/>
                <w:sz w:val="20"/>
                <w:szCs w:val="20"/>
                <w:lang w:val="fr-FR"/>
              </w:rPr>
            </w:pPr>
          </w:p>
          <w:p w:rsidR="00BB6F9E" w:rsidRPr="008E5F26" w:rsidRDefault="00BB6F9E" w:rsidP="007C7327">
            <w:pPr>
              <w:pStyle w:val="LearningObjective"/>
              <w:rPr>
                <w:rFonts w:cs="Tahoma"/>
                <w:b/>
                <w:sz w:val="20"/>
                <w:szCs w:val="20"/>
                <w:lang w:val="fr-FR"/>
              </w:rPr>
            </w:pPr>
          </w:p>
        </w:tc>
        <w:tc>
          <w:tcPr>
            <w:tcW w:w="5940" w:type="dxa"/>
          </w:tcPr>
          <w:p w:rsidR="00BB6F9E" w:rsidRPr="008E5F26" w:rsidRDefault="00BB6F9E" w:rsidP="008202D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6.8 Protocoles de traitement médical pour la PEC MAM</w:t>
            </w:r>
          </w:p>
          <w:p w:rsidR="00BB6F9E" w:rsidRPr="008E5F26" w:rsidRDefault="006E6E87" w:rsidP="008202D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Document 6.9 Protocoles de récupération nutritionnelle pour la PEC MAM</w:t>
            </w:r>
          </w:p>
          <w:p w:rsidR="00BB6F9E" w:rsidRPr="008E5F26" w:rsidRDefault="006E6E87" w:rsidP="008202D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Document 6.10 Produits alimentaires utilisés pour la PEC MAM</w:t>
            </w:r>
          </w:p>
          <w:p w:rsidR="00BB6F9E" w:rsidRPr="008E5F26" w:rsidRDefault="006E6E87" w:rsidP="008202D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Document 6.11 Fiche de rations de la PEC MAM</w:t>
            </w:r>
          </w:p>
        </w:tc>
      </w:tr>
      <w:tr w:rsidR="00BB6F9E" w:rsidRPr="00FC7D02">
        <w:tc>
          <w:tcPr>
            <w:tcW w:w="3370" w:type="dxa"/>
          </w:tcPr>
          <w:p w:rsidR="00BB6F9E" w:rsidRPr="008E5F26" w:rsidRDefault="008202D0" w:rsidP="008202D0">
            <w:pPr>
              <w:pStyle w:val="LearningObjective"/>
              <w:rPr>
                <w:b/>
                <w:sz w:val="20"/>
                <w:szCs w:val="20"/>
                <w:lang w:val="fr-FR"/>
              </w:rPr>
            </w:pPr>
            <w:r w:rsidRPr="008E5F26">
              <w:rPr>
                <w:caps w:val="0"/>
                <w:sz w:val="20"/>
                <w:szCs w:val="20"/>
                <w:lang w:val="fr-FR"/>
              </w:rPr>
              <w:t>4. Pratiquer les proc</w:t>
            </w:r>
            <w:r w:rsidR="007D1BF0">
              <w:rPr>
                <w:caps w:val="0"/>
                <w:sz w:val="20"/>
                <w:szCs w:val="20"/>
                <w:lang w:val="fr-FR"/>
              </w:rPr>
              <w:t>é</w:t>
            </w:r>
            <w:r w:rsidRPr="008E5F26">
              <w:rPr>
                <w:caps w:val="0"/>
                <w:sz w:val="20"/>
                <w:szCs w:val="20"/>
                <w:lang w:val="fr-FR"/>
              </w:rPr>
              <w:t>dures de r</w:t>
            </w:r>
            <w:r w:rsidR="007D1BF0">
              <w:rPr>
                <w:caps w:val="0"/>
                <w:sz w:val="20"/>
                <w:szCs w:val="20"/>
                <w:lang w:val="fr-FR"/>
              </w:rPr>
              <w:t>é</w:t>
            </w:r>
            <w:r w:rsidRPr="008E5F26">
              <w:rPr>
                <w:caps w:val="0"/>
                <w:sz w:val="20"/>
                <w:szCs w:val="20"/>
                <w:lang w:val="fr-FR"/>
              </w:rPr>
              <w:t>f</w:t>
            </w:r>
            <w:r w:rsidR="007D1BF0">
              <w:rPr>
                <w:caps w:val="0"/>
                <w:sz w:val="20"/>
                <w:szCs w:val="20"/>
                <w:lang w:val="fr-FR"/>
              </w:rPr>
              <w:t>é</w:t>
            </w:r>
            <w:r w:rsidRPr="008E5F26">
              <w:rPr>
                <w:caps w:val="0"/>
                <w:sz w:val="20"/>
                <w:szCs w:val="20"/>
                <w:lang w:val="fr-FR"/>
              </w:rPr>
              <w:t xml:space="preserve">rence de la </w:t>
            </w:r>
            <w:r>
              <w:rPr>
                <w:caps w:val="0"/>
                <w:sz w:val="20"/>
                <w:szCs w:val="20"/>
                <w:lang w:val="fr-FR"/>
              </w:rPr>
              <w:t xml:space="preserve">PEC MAM </w:t>
            </w:r>
            <w:r w:rsidRPr="008E5F26">
              <w:rPr>
                <w:caps w:val="0"/>
                <w:sz w:val="20"/>
                <w:szCs w:val="20"/>
                <w:lang w:val="fr-FR"/>
              </w:rPr>
              <w:t>vers la pec mas ambulatoire ou hospitali</w:t>
            </w:r>
            <w:r w:rsidR="007D1BF0">
              <w:rPr>
                <w:caps w:val="0"/>
                <w:sz w:val="20"/>
                <w:szCs w:val="20"/>
                <w:lang w:val="fr-FR"/>
              </w:rPr>
              <w:t>è</w:t>
            </w:r>
            <w:r w:rsidRPr="008E5F26">
              <w:rPr>
                <w:caps w:val="0"/>
                <w:sz w:val="20"/>
                <w:szCs w:val="20"/>
                <w:lang w:val="fr-FR"/>
              </w:rPr>
              <w:t xml:space="preserve">re </w:t>
            </w:r>
          </w:p>
        </w:tc>
        <w:tc>
          <w:tcPr>
            <w:tcW w:w="5940" w:type="dxa"/>
          </w:tcPr>
          <w:p w:rsidR="008202D0" w:rsidRDefault="00BB6F9E" w:rsidP="008202D0">
            <w:pPr>
              <w:numPr>
                <w:ilvl w:val="0"/>
                <w:numId w:val="41"/>
              </w:numPr>
              <w:ind w:left="342"/>
              <w:rPr>
                <w:lang w:val="fr-FR"/>
              </w:rPr>
            </w:pPr>
            <w:r w:rsidRPr="008202D0">
              <w:rPr>
                <w:lang w:val="fr-FR"/>
              </w:rPr>
              <w:t xml:space="preserve">Document 6.12 </w:t>
            </w:r>
            <w:r w:rsidR="006E6E87" w:rsidRPr="008202D0">
              <w:rPr>
                <w:lang w:val="fr-FR"/>
              </w:rPr>
              <w:t>Fiche de référence de la PCMA</w:t>
            </w:r>
          </w:p>
          <w:p w:rsidR="00BB6F9E" w:rsidRPr="008E5F26" w:rsidRDefault="00BB6F9E" w:rsidP="008202D0">
            <w:pPr>
              <w:pStyle w:val="Handout"/>
              <w:numPr>
                <w:ilvl w:val="0"/>
                <w:numId w:val="41"/>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202D0">
              <w:rPr>
                <w:b w:val="0"/>
                <w:color w:val="auto"/>
                <w:sz w:val="20"/>
                <w:szCs w:val="20"/>
                <w:lang w:val="fr-FR"/>
              </w:rPr>
              <w:t xml:space="preserve">Exercice 6.1 Références </w:t>
            </w:r>
            <w:r w:rsidRPr="008E5F26">
              <w:rPr>
                <w:b w:val="0"/>
                <w:color w:val="auto"/>
                <w:sz w:val="20"/>
                <w:szCs w:val="20"/>
                <w:lang w:val="fr-FR"/>
              </w:rPr>
              <w:t>dans le cadre de la PCMA</w:t>
            </w:r>
          </w:p>
        </w:tc>
      </w:tr>
      <w:tr w:rsidR="00BB6F9E" w:rsidRPr="00FC7D02">
        <w:tc>
          <w:tcPr>
            <w:tcW w:w="3370" w:type="dxa"/>
          </w:tcPr>
          <w:p w:rsidR="00BB6F9E" w:rsidRPr="00657BCB" w:rsidRDefault="00BB6F9E" w:rsidP="007C7327">
            <w:pPr>
              <w:tabs>
                <w:tab w:val="left" w:pos="0"/>
              </w:tabs>
              <w:rPr>
                <w:rFonts w:cs="Tahoma"/>
                <w:lang w:val="fr-FR"/>
              </w:rPr>
            </w:pPr>
            <w:r w:rsidRPr="00657BCB">
              <w:rPr>
                <w:rFonts w:cs="Tahoma"/>
                <w:lang w:val="fr-FR"/>
              </w:rPr>
              <w:t>Synthèse et évaluation du module</w:t>
            </w:r>
          </w:p>
        </w:tc>
        <w:tc>
          <w:tcPr>
            <w:tcW w:w="5940" w:type="dxa"/>
          </w:tcPr>
          <w:p w:rsidR="00BB6F9E" w:rsidRPr="00657BCB" w:rsidRDefault="00BB6F9E" w:rsidP="007C7327">
            <w:pPr>
              <w:pStyle w:val="BodyText"/>
              <w:rPr>
                <w:rFonts w:cs="Tahoma"/>
                <w:lang w:val="fr-FR"/>
              </w:rPr>
            </w:pPr>
          </w:p>
        </w:tc>
      </w:tr>
    </w:tbl>
    <w:p w:rsidR="00BB6F9E" w:rsidRPr="008377E0" w:rsidRDefault="00BB6F9E" w:rsidP="00B94CE2">
      <w:pPr>
        <w:pStyle w:val="Heading2"/>
        <w:rPr>
          <w:sz w:val="16"/>
          <w:szCs w:val="16"/>
          <w:lang w:val="fr-FR"/>
        </w:rPr>
      </w:pPr>
    </w:p>
    <w:p w:rsidR="002171AE" w:rsidRPr="008377E0" w:rsidRDefault="002171AE" w:rsidP="00BB6F9E">
      <w:pPr>
        <w:rPr>
          <w:sz w:val="16"/>
          <w:szCs w:val="16"/>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9E3ED6">
            <w:pPr>
              <w:pStyle w:val="Heading2"/>
            </w:pPr>
            <w:r w:rsidRPr="00C95B26">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alt="tools" style="width:24.3pt;height:24.3pt;visibility:visible">
                  <v:imagedata r:id="rId7" o:title="tools"/>
                </v:shape>
              </w:pict>
            </w:r>
          </w:p>
        </w:tc>
        <w:tc>
          <w:tcPr>
            <w:tcW w:w="8314" w:type="dxa"/>
          </w:tcPr>
          <w:p w:rsidR="00537ACD" w:rsidRPr="004672E6" w:rsidRDefault="00537ACD" w:rsidP="002171AE">
            <w:pPr>
              <w:pStyle w:val="Heading2"/>
              <w:rPr>
                <w:rStyle w:val="Lead-IN"/>
                <w:b w:val="0"/>
              </w:rPr>
            </w:pPr>
            <w:r w:rsidRPr="004672E6">
              <w:rPr>
                <w:rStyle w:val="Lead-IN"/>
              </w:rPr>
              <w:t>Matériel</w:t>
            </w:r>
          </w:p>
          <w:p w:rsidR="00537ACD" w:rsidRPr="00657BCB" w:rsidRDefault="00537ACD" w:rsidP="006469DE">
            <w:pPr>
              <w:pStyle w:val="BodyText"/>
              <w:numPr>
                <w:ilvl w:val="0"/>
                <w:numId w:val="22"/>
              </w:numPr>
              <w:tabs>
                <w:tab w:val="clear" w:pos="720"/>
                <w:tab w:val="num" w:pos="0"/>
              </w:tabs>
              <w:ind w:left="360"/>
              <w:rPr>
                <w:lang w:val="fr-FR"/>
              </w:rPr>
            </w:pPr>
            <w:r w:rsidRPr="00657BCB">
              <w:rPr>
                <w:lang w:val="fr-FR"/>
              </w:rPr>
              <w:t xml:space="preserve">Directives et protocoles nationaux pour </w:t>
            </w:r>
            <w:r>
              <w:rPr>
                <w:lang w:val="fr-FR"/>
              </w:rPr>
              <w:t>la PEC MAM</w:t>
            </w:r>
            <w:r w:rsidRPr="00657BCB">
              <w:rPr>
                <w:lang w:val="fr-FR"/>
              </w:rPr>
              <w:t>, s’ils sont disponibles</w:t>
            </w:r>
          </w:p>
          <w:p w:rsidR="00537ACD" w:rsidRDefault="00537ACD" w:rsidP="006469DE">
            <w:pPr>
              <w:pStyle w:val="BodyText"/>
              <w:numPr>
                <w:ilvl w:val="0"/>
                <w:numId w:val="22"/>
              </w:numPr>
              <w:tabs>
                <w:tab w:val="clear" w:pos="720"/>
                <w:tab w:val="num" w:pos="0"/>
              </w:tabs>
              <w:ind w:left="360"/>
              <w:rPr>
                <w:lang w:val="fr-FR"/>
              </w:rPr>
            </w:pPr>
            <w:r w:rsidRPr="00C94102">
              <w:rPr>
                <w:lang w:val="fr-FR"/>
              </w:rPr>
              <w:t>Exemplaires des fiches de suivi et des fiches de rations de la PEC MAM</w:t>
            </w:r>
          </w:p>
          <w:p w:rsidR="00537ACD" w:rsidRPr="00C94102" w:rsidRDefault="00537ACD" w:rsidP="006469DE">
            <w:pPr>
              <w:pStyle w:val="BodyText"/>
              <w:numPr>
                <w:ilvl w:val="0"/>
                <w:numId w:val="22"/>
              </w:numPr>
              <w:tabs>
                <w:tab w:val="clear" w:pos="720"/>
                <w:tab w:val="num" w:pos="0"/>
              </w:tabs>
              <w:ind w:left="360"/>
              <w:rPr>
                <w:lang w:val="fr-FR"/>
              </w:rPr>
            </w:pPr>
            <w:r w:rsidRPr="00C94102">
              <w:rPr>
                <w:lang w:val="fr-FR"/>
              </w:rPr>
              <w:t xml:space="preserve">Exemplaires du </w:t>
            </w:r>
            <w:r w:rsidRPr="00C94102">
              <w:rPr>
                <w:b/>
                <w:lang w:val="fr-FR"/>
              </w:rPr>
              <w:t>Document 6.1</w:t>
            </w:r>
            <w:r w:rsidR="009251B0">
              <w:rPr>
                <w:b/>
                <w:lang w:val="fr-FR"/>
              </w:rPr>
              <w:t>2</w:t>
            </w:r>
            <w:r w:rsidRPr="00C94102">
              <w:rPr>
                <w:b/>
                <w:lang w:val="fr-FR"/>
              </w:rPr>
              <w:t xml:space="preserve"> </w:t>
            </w:r>
            <w:r>
              <w:rPr>
                <w:b/>
                <w:lang w:val="fr-FR"/>
              </w:rPr>
              <w:t xml:space="preserve">Fiche </w:t>
            </w:r>
            <w:r w:rsidRPr="00C94102">
              <w:rPr>
                <w:b/>
                <w:lang w:val="fr-FR"/>
              </w:rPr>
              <w:t>de référence</w:t>
            </w:r>
            <w:r w:rsidR="009251B0">
              <w:rPr>
                <w:b/>
                <w:lang w:val="fr-FR"/>
              </w:rPr>
              <w:t xml:space="preserve"> de la PCMA</w:t>
            </w:r>
          </w:p>
          <w:p w:rsidR="00537ACD" w:rsidRPr="00657BCB" w:rsidRDefault="00537ACD" w:rsidP="006469DE">
            <w:pPr>
              <w:pStyle w:val="BodyText"/>
              <w:numPr>
                <w:ilvl w:val="0"/>
                <w:numId w:val="22"/>
              </w:numPr>
              <w:tabs>
                <w:tab w:val="clear" w:pos="720"/>
                <w:tab w:val="num" w:pos="0"/>
              </w:tabs>
              <w:ind w:left="360"/>
              <w:rPr>
                <w:i/>
                <w:lang w:val="fr-FR"/>
              </w:rPr>
            </w:pPr>
            <w:r w:rsidRPr="00657BCB">
              <w:rPr>
                <w:lang w:val="fr-FR"/>
              </w:rPr>
              <w:t>Documents à distribuer et exercices</w:t>
            </w:r>
          </w:p>
          <w:p w:rsidR="00537ACD" w:rsidRPr="00657BCB" w:rsidRDefault="00537ACD" w:rsidP="006469DE">
            <w:pPr>
              <w:pStyle w:val="BodyText"/>
              <w:numPr>
                <w:ilvl w:val="0"/>
                <w:numId w:val="22"/>
              </w:numPr>
              <w:tabs>
                <w:tab w:val="clear" w:pos="720"/>
                <w:tab w:val="num" w:pos="0"/>
              </w:tabs>
              <w:ind w:left="360"/>
              <w:rPr>
                <w:color w:val="000080"/>
                <w:sz w:val="24"/>
                <w:szCs w:val="24"/>
                <w:lang w:val="fr-FR"/>
              </w:rPr>
            </w:pPr>
            <w:r w:rsidRPr="00657BCB">
              <w:rPr>
                <w:lang w:val="fr-FR"/>
              </w:rPr>
              <w:t xml:space="preserve">Fiches avec critères d’admission </w:t>
            </w:r>
          </w:p>
          <w:p w:rsidR="00537ACD" w:rsidRPr="00657BCB" w:rsidRDefault="00537ACD" w:rsidP="006469DE">
            <w:pPr>
              <w:pStyle w:val="BodyText"/>
              <w:numPr>
                <w:ilvl w:val="0"/>
                <w:numId w:val="22"/>
              </w:numPr>
              <w:tabs>
                <w:tab w:val="clear" w:pos="720"/>
                <w:tab w:val="num" w:pos="0"/>
              </w:tabs>
              <w:ind w:left="360"/>
              <w:rPr>
                <w:color w:val="000080"/>
                <w:sz w:val="24"/>
                <w:szCs w:val="24"/>
                <w:lang w:val="fr-FR"/>
              </w:rPr>
            </w:pPr>
            <w:r w:rsidRPr="00657BCB">
              <w:rPr>
                <w:lang w:val="fr-FR"/>
              </w:rPr>
              <w:t xml:space="preserve">Grandes </w:t>
            </w:r>
            <w:r w:rsidR="00AC7ED4">
              <w:rPr>
                <w:lang w:val="fr-FR"/>
              </w:rPr>
              <w:t>feuilles</w:t>
            </w:r>
          </w:p>
          <w:p w:rsidR="00537ACD" w:rsidRPr="00657BCB" w:rsidRDefault="00537ACD" w:rsidP="006469DE">
            <w:pPr>
              <w:pStyle w:val="BodyText"/>
              <w:numPr>
                <w:ilvl w:val="0"/>
                <w:numId w:val="22"/>
              </w:numPr>
              <w:tabs>
                <w:tab w:val="clear" w:pos="720"/>
                <w:tab w:val="num" w:pos="0"/>
              </w:tabs>
              <w:ind w:left="360"/>
              <w:rPr>
                <w:color w:val="000080"/>
                <w:sz w:val="24"/>
                <w:szCs w:val="24"/>
                <w:lang w:val="fr-FR"/>
              </w:rPr>
            </w:pPr>
            <w:r w:rsidRPr="00657BCB">
              <w:rPr>
                <w:lang w:val="fr-FR"/>
              </w:rPr>
              <w:t>Feutres</w:t>
            </w:r>
          </w:p>
          <w:p w:rsidR="00537ACD" w:rsidRPr="00657BCB" w:rsidRDefault="00537ACD" w:rsidP="006469DE">
            <w:pPr>
              <w:pStyle w:val="BodyText"/>
              <w:numPr>
                <w:ilvl w:val="0"/>
                <w:numId w:val="22"/>
              </w:numPr>
              <w:tabs>
                <w:tab w:val="clear" w:pos="720"/>
                <w:tab w:val="num" w:pos="0"/>
              </w:tabs>
              <w:ind w:left="360"/>
              <w:rPr>
                <w:color w:val="000080"/>
                <w:sz w:val="24"/>
                <w:szCs w:val="24"/>
                <w:lang w:val="fr-FR"/>
              </w:rPr>
            </w:pPr>
            <w:r w:rsidRPr="00657BCB">
              <w:rPr>
                <w:lang w:val="fr-FR"/>
              </w:rPr>
              <w:t>Papier cache</w:t>
            </w:r>
          </w:p>
          <w:p w:rsidR="00537ACD" w:rsidRPr="008377E0" w:rsidRDefault="00537ACD" w:rsidP="00FC7B27">
            <w:pPr>
              <w:pStyle w:val="BodyText"/>
              <w:ind w:left="0"/>
              <w:rPr>
                <w:color w:val="000080"/>
                <w:sz w:val="16"/>
                <w:szCs w:val="16"/>
                <w:lang w:val="fr-FR"/>
              </w:rPr>
            </w:pPr>
          </w:p>
          <w:p w:rsidR="00537ACD" w:rsidRPr="004672E6" w:rsidRDefault="00537ACD" w:rsidP="002171AE">
            <w:pPr>
              <w:pStyle w:val="Heading2"/>
              <w:rPr>
                <w:rStyle w:val="Lead-IN"/>
                <w:b w:val="0"/>
              </w:rPr>
            </w:pPr>
            <w:r w:rsidRPr="004672E6">
              <w:rPr>
                <w:rStyle w:val="Lead-IN"/>
              </w:rPr>
              <w:t>Pr</w:t>
            </w:r>
            <w:r w:rsidR="007D1BF0">
              <w:rPr>
                <w:rStyle w:val="Lead-IN"/>
                <w:rFonts w:cs="Tahoma"/>
              </w:rPr>
              <w:t>É</w:t>
            </w:r>
            <w:r w:rsidRPr="004672E6">
              <w:rPr>
                <w:rStyle w:val="Lead-IN"/>
              </w:rPr>
              <w:t xml:space="preserve">paration </w:t>
            </w:r>
            <w:r w:rsidR="007D1BF0">
              <w:rPr>
                <w:rStyle w:val="Lead-IN"/>
                <w:rFonts w:cs="Tahoma"/>
              </w:rPr>
              <w:t>À</w:t>
            </w:r>
            <w:r w:rsidRPr="004672E6">
              <w:rPr>
                <w:rStyle w:val="Lead-IN"/>
              </w:rPr>
              <w:t xml:space="preserve"> l’avance</w:t>
            </w:r>
          </w:p>
          <w:p w:rsidR="00537ACD" w:rsidRPr="00657BCB" w:rsidRDefault="00537ACD" w:rsidP="006469DE">
            <w:pPr>
              <w:pStyle w:val="BodyText"/>
              <w:numPr>
                <w:ilvl w:val="0"/>
                <w:numId w:val="24"/>
              </w:numPr>
              <w:tabs>
                <w:tab w:val="clear" w:pos="720"/>
                <w:tab w:val="num" w:pos="0"/>
              </w:tabs>
              <w:ind w:left="360"/>
              <w:rPr>
                <w:lang w:val="fr-FR"/>
              </w:rPr>
            </w:pPr>
            <w:r w:rsidRPr="00657BCB">
              <w:rPr>
                <w:lang w:val="fr-FR"/>
              </w:rPr>
              <w:t xml:space="preserve">Organiser et préparer la pièce, </w:t>
            </w:r>
            <w:r w:rsidR="007D1BF0">
              <w:rPr>
                <w:lang w:val="fr-FR"/>
              </w:rPr>
              <w:t xml:space="preserve">le </w:t>
            </w:r>
            <w:r w:rsidRPr="00657BCB">
              <w:rPr>
                <w:lang w:val="fr-FR"/>
              </w:rPr>
              <w:t xml:space="preserve">matériel </w:t>
            </w:r>
          </w:p>
          <w:p w:rsidR="00537ACD" w:rsidRPr="002171AE" w:rsidRDefault="00537ACD" w:rsidP="006469DE">
            <w:pPr>
              <w:pStyle w:val="BodyText"/>
              <w:numPr>
                <w:ilvl w:val="0"/>
                <w:numId w:val="24"/>
              </w:numPr>
              <w:tabs>
                <w:tab w:val="clear" w:pos="720"/>
                <w:tab w:val="num" w:pos="0"/>
              </w:tabs>
              <w:ind w:left="360"/>
              <w:rPr>
                <w:i/>
                <w:lang w:val="fr-FR"/>
              </w:rPr>
            </w:pPr>
            <w:r w:rsidRPr="00657BCB">
              <w:rPr>
                <w:lang w:val="fr-FR"/>
              </w:rPr>
              <w:t xml:space="preserve">Préparation d’un ensemble de fiches avec </w:t>
            </w:r>
            <w:r w:rsidR="007D1BF0">
              <w:rPr>
                <w:lang w:val="fr-FR"/>
              </w:rPr>
              <w:t xml:space="preserve">les </w:t>
            </w:r>
            <w:r w:rsidRPr="00657BCB">
              <w:rPr>
                <w:lang w:val="fr-FR"/>
              </w:rPr>
              <w:t xml:space="preserve">critères d’admission </w:t>
            </w:r>
            <w:r>
              <w:rPr>
                <w:lang w:val="fr-FR"/>
              </w:rPr>
              <w:t xml:space="preserve">et de sortie inscrits sur chacune pour la PCMA (PEC MAM, PEC </w:t>
            </w:r>
            <w:smartTag w:uri="urn:schemas-microsoft-com:office:smarttags" w:element="stockticker">
              <w:r>
                <w:rPr>
                  <w:lang w:val="fr-FR"/>
                </w:rPr>
                <w:t>MAS</w:t>
              </w:r>
            </w:smartTag>
            <w:r w:rsidRPr="00657BCB">
              <w:rPr>
                <w:lang w:val="fr-FR"/>
              </w:rPr>
              <w:t xml:space="preserve"> ho</w:t>
            </w:r>
            <w:r>
              <w:rPr>
                <w:lang w:val="fr-FR"/>
              </w:rPr>
              <w:t>spitalière</w:t>
            </w:r>
            <w:r w:rsidRPr="00657BCB">
              <w:rPr>
                <w:lang w:val="fr-FR"/>
              </w:rPr>
              <w:t>,</w:t>
            </w:r>
            <w:r>
              <w:rPr>
                <w:lang w:val="fr-FR"/>
              </w:rPr>
              <w:t xml:space="preserve"> PEC </w:t>
            </w:r>
            <w:smartTag w:uri="urn:schemas-microsoft-com:office:smarttags" w:element="stockticker">
              <w:r>
                <w:rPr>
                  <w:lang w:val="fr-FR"/>
                </w:rPr>
                <w:t>MAS</w:t>
              </w:r>
            </w:smartTag>
            <w:r>
              <w:rPr>
                <w:lang w:val="fr-FR"/>
              </w:rPr>
              <w:t xml:space="preserve"> ambulatoire)</w:t>
            </w:r>
          </w:p>
        </w:tc>
      </w:tr>
    </w:tbl>
    <w:p w:rsidR="00B94CE2" w:rsidRPr="008377E0" w:rsidRDefault="00B94CE2" w:rsidP="00B94CE2">
      <w:pPr>
        <w:pStyle w:val="BodyText"/>
        <w:ind w:left="360"/>
        <w:rPr>
          <w:sz w:val="16"/>
          <w:szCs w:val="16"/>
          <w:lang w:val="fr-FR"/>
        </w:rPr>
      </w:pPr>
    </w:p>
    <w:p w:rsidR="00B94CE2" w:rsidRPr="008377E0" w:rsidRDefault="00B94CE2" w:rsidP="00B94CE2">
      <w:pPr>
        <w:pStyle w:val="BodyText"/>
        <w:rPr>
          <w:sz w:val="16"/>
          <w:szCs w:val="16"/>
          <w:lang w:val="fr-FR"/>
        </w:rPr>
      </w:pPr>
    </w:p>
    <w:tbl>
      <w:tblPr>
        <w:tblW w:w="9059" w:type="dxa"/>
        <w:tblBorders>
          <w:insideH w:val="single" w:sz="4" w:space="0" w:color="auto"/>
        </w:tblBorders>
        <w:tblLook w:val="04A0"/>
      </w:tblPr>
      <w:tblGrid>
        <w:gridCol w:w="756"/>
        <w:gridCol w:w="8303"/>
      </w:tblGrid>
      <w:tr w:rsidR="00537ACD" w:rsidRPr="00B94DB6">
        <w:tc>
          <w:tcPr>
            <w:tcW w:w="756" w:type="dxa"/>
          </w:tcPr>
          <w:p w:rsidR="00537ACD" w:rsidRDefault="00C95B26" w:rsidP="009E3ED6">
            <w:pPr>
              <w:pStyle w:val="Heading2"/>
            </w:pPr>
            <w:r w:rsidRPr="00C95B26">
              <w:rPr>
                <w:noProof/>
                <w:lang w:val="en-US"/>
              </w:rPr>
              <w:pict>
                <v:shape id="Image 2" o:spid="_x0000_i1026" type="#_x0000_t75" alt="clock" style="width:25.95pt;height:25.95pt;visibility:visible">
                  <v:imagedata r:id="rId8" o:title="clock"/>
                </v:shape>
              </w:pict>
            </w:r>
          </w:p>
        </w:tc>
        <w:tc>
          <w:tcPr>
            <w:tcW w:w="8303" w:type="dxa"/>
          </w:tcPr>
          <w:p w:rsidR="00537ACD" w:rsidRPr="004672E6" w:rsidRDefault="00537ACD" w:rsidP="002171AE">
            <w:pPr>
              <w:pStyle w:val="Heading2"/>
              <w:rPr>
                <w:rStyle w:val="Lead-IN"/>
                <w:b w:val="0"/>
              </w:rPr>
            </w:pPr>
            <w:r w:rsidRPr="004672E6">
              <w:rPr>
                <w:rStyle w:val="Lead-IN"/>
              </w:rPr>
              <w:t>Dur</w:t>
            </w:r>
            <w:r w:rsidR="00012D18">
              <w:rPr>
                <w:rStyle w:val="Lead-IN"/>
                <w:rFonts w:cs="Tahoma"/>
              </w:rPr>
              <w:t>É</w:t>
            </w:r>
            <w:r w:rsidRPr="004672E6">
              <w:rPr>
                <w:rStyle w:val="Lead-IN"/>
              </w:rPr>
              <w:t>e du module : Deux heures en salle de classe suivies d’une visite d’un site PEC MAM d’une demie journée</w:t>
            </w:r>
          </w:p>
          <w:p w:rsidR="00537ACD" w:rsidRPr="00657BCB" w:rsidRDefault="00537ACD" w:rsidP="002171AE">
            <w:pPr>
              <w:pStyle w:val="Heading2"/>
              <w:rPr>
                <w:lang w:val="fr-FR"/>
              </w:rPr>
            </w:pPr>
            <w:r w:rsidRPr="00657BCB">
              <w:rPr>
                <w:lang w:val="fr-FR"/>
              </w:rPr>
              <w:t xml:space="preserve"> </w:t>
            </w:r>
          </w:p>
          <w:p w:rsidR="00537ACD" w:rsidRPr="002171AE" w:rsidRDefault="00012D18" w:rsidP="002171AE">
            <w:pPr>
              <w:rPr>
                <w:rFonts w:cs="Arial"/>
                <w:b/>
                <w:bCs/>
                <w:color w:val="000080"/>
                <w:lang w:val="fr-FR"/>
              </w:rPr>
            </w:pPr>
            <w:r>
              <w:rPr>
                <w:lang w:val="fr-FR"/>
              </w:rPr>
              <w:t>Remarque</w:t>
            </w:r>
            <w:r w:rsidR="00537ACD" w:rsidRPr="00657BCB">
              <w:rPr>
                <w:lang w:val="fr-FR"/>
              </w:rPr>
              <w:t xml:space="preserve"> : Suivant les besoins du public, les formateurs pourront omettre certains objectifs d’apprentissage et certaines activités et en approfondir d’autres. La durée du module est une estimation du temps qu’il faut pour achever tous les objectifs et activités d’apprentissage. </w:t>
            </w:r>
          </w:p>
        </w:tc>
      </w:tr>
    </w:tbl>
    <w:p w:rsidR="00B94CE2" w:rsidRPr="00657BCB" w:rsidRDefault="00B94CE2" w:rsidP="00B94CE2">
      <w:pPr>
        <w:rPr>
          <w:lang w:val="fr-FR"/>
        </w:rPr>
      </w:pPr>
    </w:p>
    <w:p w:rsidR="00DD2DBE" w:rsidRDefault="00DD2DBE" w:rsidP="00B94CE2">
      <w:pPr>
        <w:rPr>
          <w:lang w:val="fr-FR"/>
        </w:rPr>
        <w:sectPr w:rsidR="00DD2DBE" w:rsidSect="008377E0">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288" w:footer="720" w:gutter="0"/>
          <w:cols w:space="720"/>
          <w:docGrid w:linePitch="360"/>
        </w:sectPr>
      </w:pPr>
    </w:p>
    <w:p w:rsidR="008202D0" w:rsidRDefault="00B94CE2" w:rsidP="009E3ED6">
      <w:pPr>
        <w:pStyle w:val="StyleLearningObjectiveAuto"/>
        <w:rPr>
          <w:lang w:val="fr-FR"/>
        </w:rPr>
      </w:pPr>
      <w:r w:rsidRPr="00537ACD">
        <w:rPr>
          <w:lang w:val="fr-FR"/>
        </w:rPr>
        <w:lastRenderedPageBreak/>
        <w:t xml:space="preserve">Objectif d’apprentissage 1 : </w:t>
      </w:r>
    </w:p>
    <w:p w:rsidR="00B94CE2" w:rsidRPr="00537ACD" w:rsidRDefault="008202D0" w:rsidP="009E3ED6">
      <w:pPr>
        <w:pStyle w:val="StyleLearningObjectiveAuto"/>
        <w:rPr>
          <w:lang w:val="fr-FR"/>
        </w:rPr>
      </w:pPr>
      <w:r w:rsidRPr="00537ACD">
        <w:rPr>
          <w:caps w:val="0"/>
          <w:lang w:val="fr-FR"/>
        </w:rPr>
        <w:t>D</w:t>
      </w:r>
      <w:r w:rsidR="00012D18">
        <w:rPr>
          <w:caps w:val="0"/>
          <w:lang w:val="fr-FR"/>
        </w:rPr>
        <w:t>é</w:t>
      </w:r>
      <w:r w:rsidRPr="00537ACD">
        <w:rPr>
          <w:caps w:val="0"/>
          <w:lang w:val="fr-FR"/>
        </w:rPr>
        <w:t>crire certaines strat</w:t>
      </w:r>
      <w:r w:rsidR="00012D18">
        <w:rPr>
          <w:caps w:val="0"/>
          <w:lang w:val="fr-FR"/>
        </w:rPr>
        <w:t>é</w:t>
      </w:r>
      <w:r w:rsidRPr="00537ACD">
        <w:rPr>
          <w:caps w:val="0"/>
          <w:lang w:val="fr-FR"/>
        </w:rPr>
        <w:t>gies</w:t>
      </w:r>
      <w:r w:rsidR="00657BCB" w:rsidRPr="00537ACD">
        <w:rPr>
          <w:lang w:val="fr-FR"/>
        </w:rPr>
        <w:t xml:space="preserve"> </w:t>
      </w:r>
      <w:r w:rsidRPr="00537ACD">
        <w:rPr>
          <w:caps w:val="0"/>
          <w:lang w:val="fr-FR"/>
        </w:rPr>
        <w:t xml:space="preserve">de la </w:t>
      </w:r>
      <w:r w:rsidR="00674DA3" w:rsidRPr="00537ACD">
        <w:rPr>
          <w:lang w:val="fr-FR"/>
        </w:rPr>
        <w:t>PEC MAM</w:t>
      </w:r>
    </w:p>
    <w:p w:rsidR="00B94CE2" w:rsidRPr="00657BCB" w:rsidRDefault="00B94CE2" w:rsidP="00B94CE2">
      <w:pPr>
        <w:tabs>
          <w:tab w:val="left" w:pos="6140"/>
        </w:tabs>
        <w:rPr>
          <w:b/>
          <w:color w:val="000080"/>
          <w:sz w:val="24"/>
          <w:szCs w:val="24"/>
          <w:lang w:val="fr-FR"/>
        </w:rPr>
      </w:pPr>
    </w:p>
    <w:tbl>
      <w:tblPr>
        <w:tblW w:w="9056" w:type="dxa"/>
        <w:tblBorders>
          <w:insideH w:val="single" w:sz="4" w:space="0" w:color="auto"/>
        </w:tblBorders>
        <w:tblLook w:val="04A0"/>
      </w:tblPr>
      <w:tblGrid>
        <w:gridCol w:w="708"/>
        <w:gridCol w:w="8348"/>
      </w:tblGrid>
      <w:tr w:rsidR="00537ACD" w:rsidRPr="00B94DB6">
        <w:tc>
          <w:tcPr>
            <w:tcW w:w="708" w:type="dxa"/>
          </w:tcPr>
          <w:p w:rsidR="00537ACD" w:rsidRDefault="00C95B26" w:rsidP="009E3ED6">
            <w:pPr>
              <w:pStyle w:val="Heading2"/>
              <w:jc w:val="center"/>
            </w:pPr>
            <w:r w:rsidRPr="00C95B26">
              <w:rPr>
                <w:noProof/>
                <w:color w:val="auto"/>
                <w:sz w:val="20"/>
                <w:szCs w:val="20"/>
                <w:lang w:val="en-US"/>
              </w:rPr>
              <w:pict>
                <v:shape id="Image 3" o:spid="_x0000_i1027" type="#_x0000_t75" alt="trainer" style="width:21.75pt;height:30.15pt;visibility:visible">
                  <v:imagedata r:id="rId15" o:title="trainer"/>
                </v:shape>
              </w:pict>
            </w:r>
          </w:p>
        </w:tc>
        <w:tc>
          <w:tcPr>
            <w:tcW w:w="8348" w:type="dxa"/>
          </w:tcPr>
          <w:p w:rsidR="00537ACD" w:rsidRPr="002171AE" w:rsidRDefault="00537ACD" w:rsidP="002171AE">
            <w:pPr>
              <w:tabs>
                <w:tab w:val="left" w:pos="1080"/>
                <w:tab w:val="left" w:pos="1800"/>
              </w:tabs>
              <w:rPr>
                <w:rFonts w:cs="Arial"/>
                <w:b/>
                <w:bCs/>
                <w:color w:val="000080"/>
                <w:lang w:val="fr-FR"/>
              </w:rPr>
            </w:pPr>
            <w:r w:rsidRPr="004672E6">
              <w:rPr>
                <w:rStyle w:val="Lead-IN"/>
              </w:rPr>
              <w:t>FORMATEUR :</w:t>
            </w:r>
            <w:r w:rsidRPr="00657BCB">
              <w:rPr>
                <w:b/>
                <w:lang w:val="fr-FR"/>
              </w:rPr>
              <w:t xml:space="preserve"> </w:t>
            </w:r>
            <w:r w:rsidRPr="00657BCB">
              <w:rPr>
                <w:lang w:val="fr-FR"/>
              </w:rPr>
              <w:t xml:space="preserve">Prenez connaissance du </w:t>
            </w:r>
            <w:r w:rsidRPr="00657BCB">
              <w:rPr>
                <w:b/>
                <w:lang w:val="fr-FR"/>
              </w:rPr>
              <w:t xml:space="preserve">Document 6.1 </w:t>
            </w:r>
            <w:r>
              <w:rPr>
                <w:b/>
                <w:lang w:val="fr-FR"/>
              </w:rPr>
              <w:t xml:space="preserve">Le </w:t>
            </w:r>
            <w:smartTag w:uri="urn:schemas-microsoft-com:office:smarttags" w:element="stockticker">
              <w:r>
                <w:rPr>
                  <w:b/>
                  <w:lang w:val="fr-FR"/>
                </w:rPr>
                <w:t>PNS</w:t>
              </w:r>
            </w:smartTag>
            <w:r w:rsidRPr="00657BCB">
              <w:rPr>
                <w:b/>
                <w:lang w:val="fr-FR"/>
              </w:rPr>
              <w:t xml:space="preserve"> dans les situations d’urgence </w:t>
            </w:r>
            <w:r w:rsidRPr="00657BCB">
              <w:rPr>
                <w:lang w:val="fr-FR"/>
              </w:rPr>
              <w:t xml:space="preserve">et du </w:t>
            </w:r>
            <w:r w:rsidRPr="00657BCB">
              <w:rPr>
                <w:b/>
                <w:lang w:val="fr-FR"/>
              </w:rPr>
              <w:t xml:space="preserve">Document 6.2 Principes </w:t>
            </w:r>
            <w:r>
              <w:rPr>
                <w:b/>
                <w:lang w:val="fr-FR"/>
              </w:rPr>
              <w:t xml:space="preserve">du </w:t>
            </w:r>
            <w:smartTag w:uri="urn:schemas-microsoft-com:office:smarttags" w:element="stockticker">
              <w:r>
                <w:rPr>
                  <w:b/>
                  <w:lang w:val="fr-FR"/>
                </w:rPr>
                <w:t>PNS</w:t>
              </w:r>
            </w:smartTag>
            <w:r>
              <w:rPr>
                <w:b/>
                <w:lang w:val="fr-FR"/>
              </w:rPr>
              <w:t xml:space="preserve"> dans les situations d’urgence</w:t>
            </w:r>
            <w:r w:rsidRPr="00657BCB">
              <w:rPr>
                <w:lang w:val="fr-FR"/>
              </w:rPr>
              <w:t>.</w:t>
            </w:r>
          </w:p>
        </w:tc>
      </w:tr>
    </w:tbl>
    <w:p w:rsidR="00D3436D" w:rsidRPr="00657BCB" w:rsidRDefault="00D3436D" w:rsidP="00B94CE2">
      <w:pPr>
        <w:tabs>
          <w:tab w:val="left" w:pos="1080"/>
          <w:tab w:val="left" w:pos="1800"/>
        </w:tabs>
        <w:rPr>
          <w:b/>
          <w:color w:val="000080"/>
          <w:sz w:val="24"/>
          <w:szCs w:val="24"/>
          <w:lang w:val="fr-FR"/>
        </w:rPr>
      </w:pPr>
    </w:p>
    <w:tbl>
      <w:tblPr>
        <w:tblW w:w="9058" w:type="dxa"/>
        <w:tblBorders>
          <w:insideH w:val="single" w:sz="4" w:space="0" w:color="auto"/>
        </w:tblBorders>
        <w:tblLook w:val="04A0"/>
      </w:tblPr>
      <w:tblGrid>
        <w:gridCol w:w="744"/>
        <w:gridCol w:w="8314"/>
      </w:tblGrid>
      <w:tr w:rsidR="00537ACD" w:rsidRPr="00B94DB6">
        <w:tc>
          <w:tcPr>
            <w:tcW w:w="744" w:type="dxa"/>
          </w:tcPr>
          <w:p w:rsidR="00537ACD" w:rsidRDefault="00C95B26" w:rsidP="009E3ED6">
            <w:pPr>
              <w:pStyle w:val="Heading2"/>
            </w:pPr>
            <w:r w:rsidRPr="00C95B26">
              <w:rPr>
                <w:noProof/>
                <w:lang w:val="en-US"/>
              </w:rPr>
              <w:pict>
                <v:shape id="Image 4" o:spid="_x0000_i1028" type="#_x0000_t75" alt="knobgear" style="width:24.3pt;height:24.3pt;visibility:visible">
                  <v:imagedata r:id="rId16" o:title="knobgear"/>
                </v:shape>
              </w:pict>
            </w:r>
          </w:p>
        </w:tc>
        <w:tc>
          <w:tcPr>
            <w:tcW w:w="8314" w:type="dxa"/>
          </w:tcPr>
          <w:p w:rsidR="00537ACD" w:rsidRPr="00657BCB" w:rsidRDefault="00537ACD" w:rsidP="002171AE">
            <w:pPr>
              <w:rPr>
                <w:lang w:val="fr-FR"/>
              </w:rPr>
            </w:pPr>
            <w:r w:rsidRPr="008202D0">
              <w:rPr>
                <w:rStyle w:val="Lead-IN"/>
              </w:rPr>
              <w:t>Groupes de travail : Le rôle de la PEC MAM dans le cadre de la PCMA.</w:t>
            </w:r>
            <w:r w:rsidRPr="00657BCB">
              <w:rPr>
                <w:lang w:val="fr-FR"/>
              </w:rPr>
              <w:t xml:space="preserve"> Formez des groupes de travail de cinq participants. Dessinez la </w:t>
            </w:r>
            <w:r w:rsidRPr="00657BCB">
              <w:rPr>
                <w:b/>
                <w:lang w:val="fr-FR"/>
              </w:rPr>
              <w:t>Figure 1</w:t>
            </w:r>
            <w:r w:rsidRPr="00657BCB">
              <w:rPr>
                <w:lang w:val="fr-FR"/>
              </w:rPr>
              <w:t xml:space="preserve"> sur une grande fiche. Demandez aux participants de répondre aux questions suivantes en groupes : </w:t>
            </w:r>
          </w:p>
          <w:p w:rsidR="00537ACD" w:rsidRPr="00657BCB" w:rsidRDefault="00537ACD" w:rsidP="002171AE">
            <w:pPr>
              <w:rPr>
                <w:lang w:val="fr-FR"/>
              </w:rPr>
            </w:pPr>
          </w:p>
          <w:p w:rsidR="00537ACD" w:rsidRPr="00657BCB" w:rsidRDefault="00537ACD" w:rsidP="006469DE">
            <w:pPr>
              <w:numPr>
                <w:ilvl w:val="0"/>
                <w:numId w:val="32"/>
              </w:numPr>
              <w:tabs>
                <w:tab w:val="clear" w:pos="720"/>
                <w:tab w:val="num" w:pos="360"/>
              </w:tabs>
              <w:ind w:left="360"/>
              <w:rPr>
                <w:lang w:val="fr-FR"/>
              </w:rPr>
            </w:pPr>
            <w:r w:rsidRPr="00657BCB">
              <w:rPr>
                <w:lang w:val="fr-FR"/>
              </w:rPr>
              <w:t>Qu’est</w:t>
            </w:r>
            <w:r>
              <w:rPr>
                <w:lang w:val="fr-FR"/>
              </w:rPr>
              <w:t>-ce que</w:t>
            </w:r>
            <w:r w:rsidRPr="00657BCB">
              <w:rPr>
                <w:lang w:val="fr-FR"/>
              </w:rPr>
              <w:t xml:space="preserve"> la PEC MAM dans le contexte de la PCMA ?</w:t>
            </w:r>
          </w:p>
          <w:p w:rsidR="00537ACD" w:rsidRPr="00657BCB" w:rsidRDefault="00537ACD" w:rsidP="006469DE">
            <w:pPr>
              <w:numPr>
                <w:ilvl w:val="0"/>
                <w:numId w:val="32"/>
              </w:numPr>
              <w:tabs>
                <w:tab w:val="clear" w:pos="720"/>
                <w:tab w:val="num" w:pos="360"/>
              </w:tabs>
              <w:ind w:left="360"/>
              <w:rPr>
                <w:lang w:val="fr-FR"/>
              </w:rPr>
            </w:pPr>
            <w:r w:rsidRPr="00657BCB">
              <w:rPr>
                <w:lang w:val="fr-FR"/>
              </w:rPr>
              <w:t>Pourquoi la PEC MAM est-</w:t>
            </w:r>
            <w:r>
              <w:rPr>
                <w:lang w:val="fr-FR"/>
              </w:rPr>
              <w:t>el</w:t>
            </w:r>
            <w:r w:rsidRPr="00657BCB">
              <w:rPr>
                <w:lang w:val="fr-FR"/>
              </w:rPr>
              <w:t>l</w:t>
            </w:r>
            <w:r>
              <w:rPr>
                <w:lang w:val="fr-FR"/>
              </w:rPr>
              <w:t>e</w:t>
            </w:r>
            <w:r w:rsidRPr="00657BCB">
              <w:rPr>
                <w:lang w:val="fr-FR"/>
              </w:rPr>
              <w:t xml:space="preserve"> nécessaire ? </w:t>
            </w:r>
          </w:p>
          <w:p w:rsidR="00537ACD" w:rsidRPr="00657BCB" w:rsidRDefault="00537ACD" w:rsidP="006469DE">
            <w:pPr>
              <w:numPr>
                <w:ilvl w:val="0"/>
                <w:numId w:val="32"/>
              </w:numPr>
              <w:tabs>
                <w:tab w:val="clear" w:pos="720"/>
                <w:tab w:val="num" w:pos="360"/>
              </w:tabs>
              <w:ind w:left="360"/>
              <w:rPr>
                <w:lang w:val="fr-FR"/>
              </w:rPr>
            </w:pPr>
            <w:r w:rsidRPr="00657BCB">
              <w:rPr>
                <w:lang w:val="fr-FR"/>
              </w:rPr>
              <w:t>Pourquoi la PEC MAM représente-</w:t>
            </w:r>
            <w:r>
              <w:rPr>
                <w:lang w:val="fr-FR"/>
              </w:rPr>
              <w:t>el</w:t>
            </w:r>
            <w:r w:rsidRPr="00657BCB">
              <w:rPr>
                <w:lang w:val="fr-FR"/>
              </w:rPr>
              <w:t>l</w:t>
            </w:r>
            <w:r>
              <w:rPr>
                <w:lang w:val="fr-FR"/>
              </w:rPr>
              <w:t>e</w:t>
            </w:r>
            <w:r w:rsidRPr="00657BCB">
              <w:rPr>
                <w:lang w:val="fr-FR"/>
              </w:rPr>
              <w:t xml:space="preserve"> le volet le plus important de la PCMA ? </w:t>
            </w:r>
          </w:p>
          <w:p w:rsidR="00537ACD" w:rsidRPr="00657BCB" w:rsidRDefault="00537ACD" w:rsidP="002171AE">
            <w:pPr>
              <w:rPr>
                <w:lang w:val="fr-FR"/>
              </w:rPr>
            </w:pPr>
          </w:p>
          <w:p w:rsidR="00537ACD" w:rsidRPr="002171AE" w:rsidRDefault="00537ACD" w:rsidP="002171AE">
            <w:pPr>
              <w:rPr>
                <w:rFonts w:cs="Arial"/>
                <w:b/>
                <w:bCs/>
                <w:color w:val="000080"/>
                <w:lang w:val="fr-FR"/>
              </w:rPr>
            </w:pPr>
            <w:r w:rsidRPr="00657BCB">
              <w:rPr>
                <w:lang w:val="fr-FR"/>
              </w:rPr>
              <w:t>Demandez aux groupes de partager leurs réponses en plénière. Discutez-en et comblez les lacunes.</w:t>
            </w:r>
          </w:p>
        </w:tc>
      </w:tr>
    </w:tbl>
    <w:p w:rsidR="00B94CE2" w:rsidRPr="007D1BF0" w:rsidRDefault="00B94CE2" w:rsidP="00B94CE2">
      <w:pPr>
        <w:rPr>
          <w:b/>
          <w:highlight w:val="yellow"/>
          <w:lang w:val="fr-FR"/>
        </w:rPr>
      </w:pPr>
    </w:p>
    <w:p w:rsidR="00B94CE2" w:rsidRPr="008E5F26" w:rsidRDefault="006E6E87" w:rsidP="00B94CE2">
      <w:pPr>
        <w:rPr>
          <w:b/>
          <w:lang w:val="fr-FR"/>
        </w:rPr>
      </w:pPr>
      <w:r w:rsidRPr="006E6E87">
        <w:rPr>
          <w:b/>
          <w:lang w:val="fr-FR"/>
        </w:rPr>
        <w:t xml:space="preserve">Figure 1. Composantes de la PCMA </w:t>
      </w:r>
    </w:p>
    <w:p w:rsidR="00B94CE2" w:rsidRPr="008E5F26" w:rsidRDefault="00C95B26" w:rsidP="00B94CE2">
      <w:pPr>
        <w:rPr>
          <w:b/>
          <w:lang w:val="fr-FR"/>
        </w:rPr>
      </w:pPr>
      <w:r>
        <w:rPr>
          <w:b/>
          <w:noProof/>
          <w:lang w:val="en-US"/>
        </w:rPr>
        <w:pict>
          <v:group id="_x0000_s1064" style="position:absolute;margin-left:36pt;margin-top:9.5pt;width:373.5pt;height:237.75pt;z-index:251656192" coordorigin="1890,1905" coordsize="7930,5100">
            <v:group id="_x0000_s1065" style="position:absolute;left:1890;top:1905;width:7930;height:5100" coordorigin="1890,1905" coordsize="7930,5100">
              <v:oval id="_x0000_s1066" style="position:absolute;left:1890;top:1905;width:7855;height:5100" wrapcoords="9949 0 8918 61 6184 728 6184 971 5781 1153 4481 1881 3316 2912 2375 3883 1658 4854 1120 5825 672 6796 314 7766 90 8737 -45 9708 -45 11649 90 12620 269 13591 583 14562 986 15533 1524 16503 2196 17474 3092 18445 4212 19416 5691 20387 5781 20508 8246 21357 8559 21418 9680 21539 9949 21539 11607 21539 11876 21539 12996 21418 13310 21357 15774 20508 15864 20387 17343 19416 18508 18445 19359 17474 20032 16503 21017 14562 21286 13591 21466 12620 21600 11649 21600 9708 21466 8737 21241 7766 20883 6796 20435 5825 19897 4854 19180 3883 18239 2912 17343 2124 15819 1153 15416 789 12637 61 11651 0 9949 0" fillcolor="#8db3e2" stroked="f"/>
              <v:oval id="_x0000_s1067" style="position:absolute;left:3815;top:4674;width:1705;height:1645" wrapcoords="8962 0 7123 230 2298 2757 2298 3677 1379 5055 0 7353 -230 11030 -230 11489 230 14706 2528 18383 2757 19072 7583 21370 8962 21370 12638 21370 13787 21370 18613 18843 21140 14706 21600 11489 21600 11030 21370 7353 19532 2987 14477 230 12638 0 8962 0" stroked="f">
                <v:textbox style="mso-next-textbox:#_x0000_s1067">
                  <w:txbxContent>
                    <w:p w:rsidR="00340A6F" w:rsidRDefault="00340A6F" w:rsidP="005C3590">
                      <w:pPr>
                        <w:jc w:val="center"/>
                        <w:rPr>
                          <w:rFonts w:ascii="Gill Sans MT" w:hAnsi="Gill Sans MT"/>
                          <w:sz w:val="24"/>
                          <w:szCs w:val="24"/>
                        </w:rPr>
                      </w:pPr>
                    </w:p>
                    <w:p w:rsidR="00340A6F" w:rsidRPr="00283CB3" w:rsidRDefault="00340A6F" w:rsidP="005C3590">
                      <w:pPr>
                        <w:jc w:val="center"/>
                        <w:rPr>
                          <w:rFonts w:ascii="Gill Sans MT" w:hAnsi="Gill Sans MT"/>
                        </w:rPr>
                      </w:pPr>
                      <w:r w:rsidRPr="00283CB3">
                        <w:rPr>
                          <w:rFonts w:ascii="Gill Sans MT" w:hAnsi="Gill Sans MT"/>
                        </w:rPr>
                        <w:t xml:space="preserve">PEC </w:t>
                      </w:r>
                      <w:r w:rsidRPr="00283CB3">
                        <w:rPr>
                          <w:rFonts w:ascii="Gill Sans MT" w:hAnsi="Gill Sans MT"/>
                        </w:rPr>
                        <w:br/>
                        <w:t>MAM</w:t>
                      </w:r>
                    </w:p>
                    <w:p w:rsidR="00340A6F" w:rsidRPr="00730C6C" w:rsidRDefault="00340A6F" w:rsidP="005C3590">
                      <w:pPr>
                        <w:jc w:val="center"/>
                        <w:rPr>
                          <w:rFonts w:ascii="Gill Sans MT" w:hAnsi="Gill Sans MT"/>
                          <w:sz w:val="24"/>
                          <w:szCs w:val="24"/>
                        </w:rPr>
                      </w:pPr>
                    </w:p>
                  </w:txbxContent>
                </v:textbox>
              </v:oval>
              <v:oval id="_x0000_s1068" style="position:absolute;left:4300;top:2994;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68">
                  <w:txbxContent>
                    <w:p w:rsidR="00340A6F" w:rsidRDefault="00340A6F" w:rsidP="005C3590">
                      <w:pPr>
                        <w:jc w:val="center"/>
                        <w:rPr>
                          <w:rFonts w:ascii="Gill Sans MT" w:hAnsi="Gill Sans MT"/>
                          <w:sz w:val="16"/>
                          <w:szCs w:val="16"/>
                        </w:rPr>
                      </w:pPr>
                    </w:p>
                    <w:p w:rsidR="00340A6F" w:rsidRPr="00283CB3" w:rsidRDefault="00340A6F" w:rsidP="005C3590">
                      <w:pPr>
                        <w:jc w:val="center"/>
                        <w:rPr>
                          <w:rFonts w:ascii="Gill Sans MT" w:hAnsi="Gill Sans MT"/>
                        </w:rPr>
                      </w:pPr>
                      <w:r w:rsidRPr="00283CB3">
                        <w:rPr>
                          <w:rFonts w:ascii="Gill Sans MT" w:hAnsi="Gill Sans MT"/>
                        </w:rPr>
                        <w:t xml:space="preserve">PEC MAS </w:t>
                      </w:r>
                      <w:proofErr w:type="spellStart"/>
                      <w:r w:rsidRPr="00283CB3">
                        <w:rPr>
                          <w:rFonts w:ascii="Gill Sans MT" w:hAnsi="Gill Sans MT"/>
                        </w:rPr>
                        <w:t>hospitalière</w:t>
                      </w:r>
                      <w:proofErr w:type="spellEnd"/>
                    </w:p>
                  </w:txbxContent>
                </v:textbox>
              </v:oval>
              <v:shapetype id="_x0000_t202" coordsize="21600,21600" o:spt="202" path="m,l,21600r21600,l21600,xe">
                <v:stroke joinstyle="miter"/>
                <v:path gradientshapeok="t" o:connecttype="rect"/>
              </v:shapetype>
              <v:shape id="_x0000_s1069" type="#_x0000_t202" style="position:absolute;left:6775;top:4020;width:3045;height:1574;mso-width-relative:margin;mso-height-relative:margin" wrapcoords="0 0 21600 0 21600 21600 0 21600 0 0" filled="f" stroked="f">
                <v:textbox style="mso-next-textbox:#_x0000_s1069">
                  <w:txbxContent>
                    <w:p w:rsidR="00340A6F" w:rsidRPr="00283CB3" w:rsidRDefault="00340A6F" w:rsidP="005C3590">
                      <w:pPr>
                        <w:jc w:val="center"/>
                        <w:rPr>
                          <w:rFonts w:ascii="Gill Sans MT" w:hAnsi="Gill Sans MT"/>
                          <w:caps/>
                          <w:color w:val="FFFFFF"/>
                          <w:sz w:val="24"/>
                          <w:szCs w:val="24"/>
                        </w:rPr>
                      </w:pPr>
                      <w:r w:rsidRPr="00283CB3">
                        <w:rPr>
                          <w:rFonts w:ascii="Gill Sans MT" w:hAnsi="Gill Sans MT"/>
                          <w:caps/>
                          <w:color w:val="FFFFFF"/>
                          <w:sz w:val="24"/>
                          <w:szCs w:val="24"/>
                        </w:rPr>
                        <w:t>Prevention De La MALnutrition</w:t>
                      </w:r>
                    </w:p>
                  </w:txbxContent>
                </v:textbox>
              </v:shape>
              <v:oval id="_x0000_s1070" style="position:absolute;left:2510;top:3382;width:1790;height:1680" wrapcoords="9095 0 7579 189 2842 2463 1895 4358 758 6063 -189 8905 -189 12126 568 15158 2653 18568 7200 21221 9095 21411 12316 21411 14211 21221 18758 18568 20842 15158 21600 12126 21600 8905 20653 6063 19137 3789 18568 2463 13832 189 12316 0 9095 0" stroked="f">
                <v:textbox style="mso-next-textbox:#_x0000_s1070">
                  <w:txbxContent>
                    <w:p w:rsidR="00340A6F" w:rsidRDefault="00340A6F" w:rsidP="005C3590">
                      <w:pPr>
                        <w:jc w:val="center"/>
                        <w:rPr>
                          <w:rFonts w:ascii="Gill Sans MT" w:hAnsi="Gill Sans MT"/>
                          <w:sz w:val="22"/>
                          <w:szCs w:val="22"/>
                        </w:rPr>
                      </w:pPr>
                    </w:p>
                    <w:p w:rsidR="00340A6F" w:rsidRPr="00283CB3" w:rsidRDefault="00340A6F" w:rsidP="005C3590">
                      <w:pPr>
                        <w:jc w:val="center"/>
                        <w:rPr>
                          <w:rFonts w:ascii="Gill Sans MT" w:hAnsi="Gill Sans MT"/>
                        </w:rPr>
                      </w:pPr>
                      <w:r w:rsidRPr="00283CB3">
                        <w:rPr>
                          <w:rFonts w:ascii="Gill Sans MT" w:hAnsi="Gill Sans MT"/>
                        </w:rPr>
                        <w:t xml:space="preserve">PEC MAS </w:t>
                      </w:r>
                      <w:proofErr w:type="spellStart"/>
                      <w:r w:rsidRPr="00283CB3">
                        <w:rPr>
                          <w:rFonts w:ascii="Gill Sans MT" w:hAnsi="Gill Sans MT"/>
                        </w:rPr>
                        <w:t>ambulatoire</w:t>
                      </w:r>
                      <w:proofErr w:type="spellEnd"/>
                    </w:p>
                    <w:p w:rsidR="00340A6F" w:rsidRPr="00053AC9" w:rsidRDefault="00340A6F" w:rsidP="005C3590">
                      <w:pPr>
                        <w:rPr>
                          <w:szCs w:val="16"/>
                        </w:rPr>
                      </w:pPr>
                    </w:p>
                  </w:txbxContent>
                </v:textbox>
              </v:oval>
              <v:shape id="_x0000_s1071" type="#_x0000_t202" style="position:absolute;left:6865;top:4950;width:2760;height:726;mso-width-relative:margin;mso-height-relative:margin" wrapcoords="0 0 21600 0 21600 21600 0 21600 0 0" filled="f" stroked="f">
                <v:textbox style="mso-next-textbox:#_x0000_s1071">
                  <w:txbxContent>
                    <w:p w:rsidR="00340A6F" w:rsidRPr="00283CB3" w:rsidRDefault="00340A6F" w:rsidP="005C3590">
                      <w:pPr>
                        <w:jc w:val="center"/>
                        <w:rPr>
                          <w:rFonts w:ascii="Gill Sans MT" w:hAnsi="Gill Sans MT"/>
                          <w:sz w:val="24"/>
                          <w:szCs w:val="24"/>
                        </w:rPr>
                      </w:pPr>
                      <w:r w:rsidRPr="00283CB3">
                        <w:rPr>
                          <w:rFonts w:ascii="Gill Sans MT" w:hAnsi="Gill Sans MT"/>
                          <w:sz w:val="24"/>
                          <w:szCs w:val="24"/>
                        </w:rPr>
                        <w:t xml:space="preserve">Extension </w:t>
                      </w:r>
                      <w:proofErr w:type="spellStart"/>
                      <w:r w:rsidRPr="00283CB3">
                        <w:rPr>
                          <w:rFonts w:ascii="Gill Sans MT" w:hAnsi="Gill Sans MT"/>
                          <w:sz w:val="24"/>
                          <w:szCs w:val="24"/>
                        </w:rPr>
                        <w:t>communautaire</w:t>
                      </w:r>
                      <w:proofErr w:type="spellEnd"/>
                    </w:p>
                  </w:txbxContent>
                </v:textbox>
              </v:shape>
            </v:group>
            <v:shape id="_x0000_s1072" type="#_x0000_t75" style="position:absolute;left:2146;top:2173;width:4500;height:4500">
              <v:imagedata r:id="rId17" o:title="CircleTextFrench"/>
            </v:shape>
            <w10:wrap type="square"/>
          </v:group>
        </w:pict>
      </w:r>
    </w:p>
    <w:p w:rsidR="00B94CE2" w:rsidRDefault="00B94CE2" w:rsidP="00B94CE2">
      <w:pPr>
        <w:rPr>
          <w:b/>
          <w:lang w:val="fr-FR"/>
        </w:rPr>
      </w:pPr>
    </w:p>
    <w:p w:rsidR="005C3590" w:rsidRDefault="005C3590" w:rsidP="00B94CE2">
      <w:pPr>
        <w:rPr>
          <w:b/>
          <w:lang w:val="fr-FR"/>
        </w:rPr>
      </w:pPr>
    </w:p>
    <w:p w:rsidR="005C3590" w:rsidRDefault="005C3590" w:rsidP="00B94CE2">
      <w:pPr>
        <w:rPr>
          <w:b/>
          <w:lang w:val="fr-FR"/>
        </w:rPr>
      </w:pPr>
    </w:p>
    <w:p w:rsidR="005C3590" w:rsidRDefault="005C3590" w:rsidP="00B94CE2">
      <w:pPr>
        <w:rPr>
          <w:b/>
          <w:lang w:val="fr-FR"/>
        </w:rPr>
      </w:pPr>
    </w:p>
    <w:p w:rsidR="005C3590" w:rsidRDefault="005C3590" w:rsidP="00B94CE2">
      <w:pPr>
        <w:rPr>
          <w:b/>
          <w:lang w:val="fr-FR"/>
        </w:rPr>
      </w:pPr>
    </w:p>
    <w:p w:rsidR="005C3590" w:rsidRDefault="005C3590" w:rsidP="00B94CE2">
      <w:pPr>
        <w:rPr>
          <w:b/>
          <w:lang w:val="fr-FR"/>
        </w:rPr>
      </w:pPr>
    </w:p>
    <w:p w:rsidR="005C3590" w:rsidRPr="00657BCB" w:rsidRDefault="005C3590" w:rsidP="00B94CE2">
      <w:pPr>
        <w:rPr>
          <w:b/>
          <w:lang w:val="fr-FR"/>
        </w:rPr>
      </w:pPr>
    </w:p>
    <w:p w:rsidR="00B94CE2" w:rsidRPr="00657BCB" w:rsidRDefault="00B94CE2" w:rsidP="00B94CE2">
      <w:pPr>
        <w:rPr>
          <w:lang w:val="fr-FR"/>
        </w:rPr>
      </w:pPr>
    </w:p>
    <w:p w:rsidR="00B94CE2" w:rsidRDefault="00B94CE2"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p w:rsidR="005C3590" w:rsidRDefault="005C3590" w:rsidP="00B94CE2">
      <w:pPr>
        <w:rPr>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9E3ED6">
            <w:pPr>
              <w:pStyle w:val="Heading2"/>
            </w:pPr>
            <w:r w:rsidRPr="00C95B26">
              <w:rPr>
                <w:noProof/>
                <w:lang w:val="en-US"/>
              </w:rPr>
              <w:pict>
                <v:shape id="Image 5" o:spid="_x0000_i1029" type="#_x0000_t75" alt="knobgear" style="width:24.3pt;height:24.3pt;visibility:visible">
                  <v:imagedata r:id="rId16" o:title="knobgear"/>
                </v:shape>
              </w:pict>
            </w:r>
          </w:p>
          <w:p w:rsidR="00537ACD" w:rsidRPr="001A1E7E" w:rsidRDefault="00537ACD" w:rsidP="009E3ED6"/>
          <w:p w:rsidR="00537ACD" w:rsidRPr="00007F5B" w:rsidRDefault="00C95B26" w:rsidP="009E3ED6">
            <w:pPr>
              <w:jc w:val="center"/>
            </w:pPr>
            <w:r w:rsidRPr="00C95B26">
              <w:rPr>
                <w:noProof/>
                <w:lang w:val="en-US"/>
              </w:rPr>
              <w:pict>
                <v:shape id="Image 6" o:spid="_x0000_i1030" type="#_x0000_t75" alt="handouts" style="width:23.45pt;height:30.15pt;visibility:visible">
                  <v:imagedata r:id="rId18" o:title="handouts"/>
                </v:shape>
              </w:pict>
            </w:r>
          </w:p>
        </w:tc>
        <w:tc>
          <w:tcPr>
            <w:tcW w:w="8314" w:type="dxa"/>
          </w:tcPr>
          <w:p w:rsidR="00537ACD" w:rsidRPr="00462875" w:rsidRDefault="00537ACD" w:rsidP="002171AE">
            <w:pPr>
              <w:rPr>
                <w:b/>
                <w:lang w:val="fr-FR"/>
              </w:rPr>
            </w:pPr>
            <w:r w:rsidRPr="004672E6">
              <w:rPr>
                <w:rStyle w:val="Lead-IN"/>
              </w:rPr>
              <w:t xml:space="preserve">Exposé participatif : But et types </w:t>
            </w:r>
            <w:r w:rsidR="00012D18">
              <w:rPr>
                <w:rStyle w:val="Lead-IN"/>
              </w:rPr>
              <w:t xml:space="preserve">d’alimentation supplémentaire </w:t>
            </w:r>
            <w:r w:rsidRPr="004672E6">
              <w:rPr>
                <w:rStyle w:val="Lead-IN"/>
              </w:rPr>
              <w:t>de la PEC MAM.</w:t>
            </w:r>
            <w:r w:rsidRPr="00462875">
              <w:rPr>
                <w:b/>
                <w:lang w:val="fr-FR"/>
              </w:rPr>
              <w:t xml:space="preserve"> </w:t>
            </w:r>
            <w:r w:rsidRPr="00462875">
              <w:rPr>
                <w:lang w:val="fr-FR"/>
              </w:rPr>
              <w:t xml:space="preserve">Expliquez aux participants que la PEC MAM tel qu’elle est dispensée dans le contexte d’urgence, sera le point central de la discussion. Demandez si l’un d’entre eux peut définir ce qu’est la PEC MAM avec une alimentation supplémentaire : certains d’entre eux ont-ils déjà travaillé dans un programme de nutrition supplémentaire ? Comblez les lacunes avec la définition de l’alimentation supplémentaire qui se trouve dans le </w:t>
            </w:r>
            <w:r w:rsidRPr="00462875">
              <w:rPr>
                <w:b/>
                <w:lang w:val="fr-FR"/>
              </w:rPr>
              <w:t>Document 6.1 L</w:t>
            </w:r>
            <w:r>
              <w:rPr>
                <w:b/>
                <w:lang w:val="fr-FR"/>
              </w:rPr>
              <w:t xml:space="preserve">e </w:t>
            </w:r>
            <w:smartTag w:uri="urn:schemas-microsoft-com:office:smarttags" w:element="stockticker">
              <w:r>
                <w:rPr>
                  <w:b/>
                  <w:lang w:val="fr-FR"/>
                </w:rPr>
                <w:t>PNS</w:t>
              </w:r>
            </w:smartTag>
            <w:r>
              <w:rPr>
                <w:b/>
                <w:lang w:val="fr-FR"/>
              </w:rPr>
              <w:t xml:space="preserve"> </w:t>
            </w:r>
            <w:r w:rsidRPr="00462875">
              <w:rPr>
                <w:b/>
                <w:lang w:val="fr-FR"/>
              </w:rPr>
              <w:t xml:space="preserve">dans les situations d’urgence. </w:t>
            </w:r>
          </w:p>
          <w:p w:rsidR="008202D0" w:rsidRPr="00462875" w:rsidRDefault="008202D0" w:rsidP="002171AE">
            <w:pPr>
              <w:rPr>
                <w:b/>
                <w:lang w:val="fr-FR"/>
              </w:rPr>
            </w:pPr>
          </w:p>
          <w:p w:rsidR="00537ACD" w:rsidRPr="00657BCB" w:rsidRDefault="00537ACD" w:rsidP="002171AE">
            <w:pPr>
              <w:rPr>
                <w:lang w:val="fr-FR"/>
              </w:rPr>
            </w:pPr>
            <w:r w:rsidRPr="00462875">
              <w:rPr>
                <w:lang w:val="fr-FR"/>
              </w:rPr>
              <w:t xml:space="preserve">Expliquez la différence entre </w:t>
            </w:r>
            <w:r>
              <w:rPr>
                <w:lang w:val="fr-FR"/>
              </w:rPr>
              <w:t xml:space="preserve">les </w:t>
            </w:r>
            <w:r w:rsidRPr="00657BCB">
              <w:rPr>
                <w:lang w:val="fr-FR"/>
              </w:rPr>
              <w:t>programmes de nutrition sup</w:t>
            </w:r>
            <w:r>
              <w:rPr>
                <w:lang w:val="fr-FR"/>
              </w:rPr>
              <w:t>plémentaire (</w:t>
            </w:r>
            <w:smartTag w:uri="urn:schemas-microsoft-com:office:smarttags" w:element="stockticker">
              <w:r>
                <w:rPr>
                  <w:lang w:val="fr-FR"/>
                </w:rPr>
                <w:t>PNS</w:t>
              </w:r>
            </w:smartTag>
            <w:r>
              <w:rPr>
                <w:lang w:val="fr-FR"/>
              </w:rPr>
              <w:t xml:space="preserve">) ciblé et </w:t>
            </w:r>
            <w:smartTag w:uri="urn:schemas-microsoft-com:office:smarttags" w:element="stockticker">
              <w:r>
                <w:rPr>
                  <w:lang w:val="fr-FR"/>
                </w:rPr>
                <w:t>PNS</w:t>
              </w:r>
            </w:smartTag>
            <w:r>
              <w:rPr>
                <w:lang w:val="fr-FR"/>
              </w:rPr>
              <w:t xml:space="preserve"> de couverture</w:t>
            </w:r>
            <w:r w:rsidRPr="00462875">
              <w:rPr>
                <w:lang w:val="fr-FR"/>
              </w:rPr>
              <w:t>, en soulignant que la PEC MAM discutée dans le cadre de la PCMA a comme stratégie une prise en charge médicale et nutritionnelle</w:t>
            </w:r>
            <w:r>
              <w:rPr>
                <w:lang w:val="fr-FR"/>
              </w:rPr>
              <w:t xml:space="preserve"> </w:t>
            </w:r>
            <w:r w:rsidRPr="00462875">
              <w:rPr>
                <w:lang w:val="fr-FR"/>
              </w:rPr>
              <w:t xml:space="preserve">avec une alimentation supplémentaire ciblée </w:t>
            </w:r>
            <w:r w:rsidR="00C7138A">
              <w:rPr>
                <w:lang w:val="fr-FR"/>
              </w:rPr>
              <w:t xml:space="preserve">pour les </w:t>
            </w:r>
            <w:r w:rsidRPr="00462875">
              <w:rPr>
                <w:lang w:val="fr-FR"/>
              </w:rPr>
              <w:t xml:space="preserve"> cas avec MAM. Demandez aux participants de se </w:t>
            </w:r>
            <w:r w:rsidR="00C7138A">
              <w:rPr>
                <w:lang w:val="fr-FR"/>
              </w:rPr>
              <w:t>reporter</w:t>
            </w:r>
            <w:r w:rsidRPr="00462875">
              <w:rPr>
                <w:lang w:val="fr-FR"/>
              </w:rPr>
              <w:t xml:space="preserve"> au </w:t>
            </w:r>
            <w:r w:rsidRPr="00462875">
              <w:rPr>
                <w:b/>
                <w:lang w:val="fr-FR"/>
              </w:rPr>
              <w:t xml:space="preserve">Document 6.1 </w:t>
            </w:r>
            <w:r w:rsidRPr="00462875">
              <w:rPr>
                <w:lang w:val="fr-FR"/>
              </w:rPr>
              <w:t xml:space="preserve">et au </w:t>
            </w:r>
            <w:r w:rsidRPr="00462875">
              <w:rPr>
                <w:b/>
                <w:lang w:val="fr-FR"/>
              </w:rPr>
              <w:t>Document 6.2 Principes d</w:t>
            </w:r>
            <w:r>
              <w:rPr>
                <w:b/>
                <w:lang w:val="fr-FR"/>
              </w:rPr>
              <w:t xml:space="preserve">u </w:t>
            </w:r>
            <w:smartTag w:uri="urn:schemas-microsoft-com:office:smarttags" w:element="stockticker">
              <w:r>
                <w:rPr>
                  <w:b/>
                  <w:lang w:val="fr-FR"/>
                </w:rPr>
                <w:t>PNS</w:t>
              </w:r>
            </w:smartTag>
            <w:r>
              <w:rPr>
                <w:b/>
                <w:lang w:val="fr-FR"/>
              </w:rPr>
              <w:t xml:space="preserve"> dans les situations d’urgences</w:t>
            </w:r>
            <w:r w:rsidRPr="00462875">
              <w:rPr>
                <w:lang w:val="fr-FR"/>
              </w:rPr>
              <w:t>, aux fins de référence future.</w:t>
            </w:r>
            <w:r w:rsidRPr="00657BCB">
              <w:rPr>
                <w:lang w:val="fr-FR"/>
              </w:rPr>
              <w:t xml:space="preserve"> </w:t>
            </w:r>
          </w:p>
          <w:p w:rsidR="00537ACD" w:rsidRPr="008377E0" w:rsidRDefault="00537ACD" w:rsidP="002171AE">
            <w:pPr>
              <w:rPr>
                <w:sz w:val="16"/>
                <w:szCs w:val="16"/>
                <w:lang w:val="fr-FR"/>
              </w:rPr>
            </w:pPr>
          </w:p>
          <w:p w:rsidR="00537ACD" w:rsidRPr="00657BCB" w:rsidRDefault="00537ACD" w:rsidP="002171AE">
            <w:pPr>
              <w:rPr>
                <w:lang w:val="fr-FR"/>
              </w:rPr>
            </w:pPr>
            <w:r w:rsidRPr="00657BCB">
              <w:rPr>
                <w:lang w:val="fr-FR"/>
              </w:rPr>
              <w:t>Continuez à couvrir les points essentiels du</w:t>
            </w:r>
            <w:r w:rsidRPr="00657BCB">
              <w:rPr>
                <w:b/>
                <w:lang w:val="fr-FR"/>
              </w:rPr>
              <w:t xml:space="preserve"> Document 6.1, Sections B et C </w:t>
            </w:r>
            <w:r w:rsidRPr="00657BCB">
              <w:rPr>
                <w:lang w:val="fr-FR"/>
              </w:rPr>
              <w:t xml:space="preserve">pour expliquer </w:t>
            </w:r>
            <w:r>
              <w:rPr>
                <w:lang w:val="fr-FR"/>
              </w:rPr>
              <w:t>la PEC MAM</w:t>
            </w:r>
            <w:r w:rsidRPr="00657BCB">
              <w:rPr>
                <w:lang w:val="fr-FR"/>
              </w:rPr>
              <w:t xml:space="preserve"> en tant qu’intervention d’urgence dans le contexte de la PCMA, présentez les objectifs d’un</w:t>
            </w:r>
            <w:r>
              <w:rPr>
                <w:lang w:val="fr-FR"/>
              </w:rPr>
              <w:t>e PEC MAM</w:t>
            </w:r>
            <w:r w:rsidRPr="00657BCB">
              <w:rPr>
                <w:lang w:val="fr-FR"/>
              </w:rPr>
              <w:t xml:space="preserve"> et indiquez quand il faut démarrer et fermer un </w:t>
            </w:r>
            <w:smartTag w:uri="urn:schemas-microsoft-com:office:smarttags" w:element="stockticker">
              <w:r w:rsidRPr="00657BCB">
                <w:rPr>
                  <w:lang w:val="fr-FR"/>
                </w:rPr>
                <w:t>PNS</w:t>
              </w:r>
            </w:smartTag>
            <w:r>
              <w:rPr>
                <w:lang w:val="fr-FR"/>
              </w:rPr>
              <w:t xml:space="preserve"> ciblé d’urgence</w:t>
            </w:r>
            <w:r w:rsidRPr="00657BCB">
              <w:rPr>
                <w:lang w:val="fr-FR"/>
              </w:rPr>
              <w:t>. Posez de</w:t>
            </w:r>
            <w:r w:rsidR="00C7138A">
              <w:rPr>
                <w:lang w:val="fr-FR"/>
              </w:rPr>
              <w:t>s</w:t>
            </w:r>
            <w:r w:rsidRPr="00657BCB">
              <w:rPr>
                <w:lang w:val="fr-FR"/>
              </w:rPr>
              <w:t xml:space="preserve"> questions pour vérifier le niveau de compréhension. Demandez aux participants pourquoi il est </w:t>
            </w:r>
            <w:r>
              <w:rPr>
                <w:lang w:val="fr-FR"/>
              </w:rPr>
              <w:t xml:space="preserve">souvent avisé </w:t>
            </w:r>
            <w:r w:rsidRPr="00657BCB">
              <w:rPr>
                <w:lang w:val="fr-FR"/>
              </w:rPr>
              <w:t xml:space="preserve">de garder les activités </w:t>
            </w:r>
            <w:r>
              <w:rPr>
                <w:lang w:val="fr-FR"/>
              </w:rPr>
              <w:t>de la PEC MAM séparées de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w:t>
            </w:r>
            <w:r>
              <w:rPr>
                <w:lang w:val="fr-FR"/>
              </w:rPr>
              <w:t xml:space="preserve">et des activités continues de la </w:t>
            </w:r>
            <w:r w:rsidRPr="00657BCB">
              <w:rPr>
                <w:lang w:val="fr-FR"/>
              </w:rPr>
              <w:t>structure sanitaire (réponse : car la distribution de rations alimentaires attire de grandes foules et cela peut perturbe</w:t>
            </w:r>
            <w:r>
              <w:rPr>
                <w:lang w:val="fr-FR"/>
              </w:rPr>
              <w:t>r les activités ordinaires de la</w:t>
            </w:r>
            <w:r w:rsidRPr="00657BCB">
              <w:rPr>
                <w:lang w:val="fr-FR"/>
              </w:rPr>
              <w:t xml:space="preserve"> </w:t>
            </w:r>
            <w:r>
              <w:rPr>
                <w:lang w:val="fr-FR"/>
              </w:rPr>
              <w:t>structure sanitaire</w:t>
            </w:r>
            <w:r w:rsidRPr="00657BCB">
              <w:rPr>
                <w:lang w:val="fr-FR"/>
              </w:rPr>
              <w:t xml:space="preserve">). Faites également ressortir les points clés suivants : </w:t>
            </w:r>
          </w:p>
          <w:p w:rsidR="00537ACD" w:rsidRPr="008377E0" w:rsidRDefault="00537ACD" w:rsidP="002171AE">
            <w:pPr>
              <w:rPr>
                <w:rFonts w:cs="Tahoma"/>
                <w:sz w:val="16"/>
                <w:szCs w:val="16"/>
                <w:lang w:val="fr-FR"/>
              </w:rPr>
            </w:pPr>
          </w:p>
          <w:p w:rsidR="00537ACD" w:rsidRPr="00657BCB" w:rsidRDefault="00537ACD" w:rsidP="006469DE">
            <w:pPr>
              <w:numPr>
                <w:ilvl w:val="0"/>
                <w:numId w:val="25"/>
              </w:numPr>
              <w:rPr>
                <w:rFonts w:cs="Tahoma"/>
                <w:lang w:val="fr-FR"/>
              </w:rPr>
            </w:pPr>
            <w:r>
              <w:rPr>
                <w:lang w:val="fr-FR"/>
              </w:rPr>
              <w:t>La PEC MAM fait</w:t>
            </w:r>
            <w:r w:rsidRPr="00657BCB">
              <w:rPr>
                <w:lang w:val="fr-FR"/>
              </w:rPr>
              <w:t xml:space="preserve"> partie de la PCMA.</w:t>
            </w:r>
            <w:r>
              <w:rPr>
                <w:lang w:val="fr-FR"/>
              </w:rPr>
              <w:t xml:space="preserve"> Elle peut être organisée par les </w:t>
            </w:r>
            <w:r w:rsidRPr="00657BCB">
              <w:rPr>
                <w:lang w:val="fr-FR"/>
              </w:rPr>
              <w:t>même</w:t>
            </w:r>
            <w:r>
              <w:rPr>
                <w:lang w:val="fr-FR"/>
              </w:rPr>
              <w:t xml:space="preserve">s acteurs </w:t>
            </w:r>
            <w:r w:rsidR="00C7138A">
              <w:rPr>
                <w:lang w:val="fr-FR"/>
              </w:rPr>
              <w:t xml:space="preserve">que ceux </w:t>
            </w:r>
            <w:r>
              <w:rPr>
                <w:lang w:val="fr-FR"/>
              </w:rPr>
              <w:t xml:space="preserve">qui dirigent la PEC </w:t>
            </w:r>
            <w:smartTag w:uri="urn:schemas-microsoft-com:office:smarttags" w:element="stockticker">
              <w:r>
                <w:rPr>
                  <w:lang w:val="fr-FR"/>
                </w:rPr>
                <w:t>MAS</w:t>
              </w:r>
            </w:smartTag>
            <w:r w:rsidRPr="00657BCB">
              <w:rPr>
                <w:lang w:val="fr-FR"/>
              </w:rPr>
              <w:t xml:space="preserve"> ou par </w:t>
            </w:r>
            <w:r>
              <w:rPr>
                <w:lang w:val="fr-FR"/>
              </w:rPr>
              <w:t>d</w:t>
            </w:r>
            <w:r w:rsidR="00C7138A">
              <w:rPr>
                <w:lang w:val="fr-FR"/>
              </w:rPr>
              <w:t>’</w:t>
            </w:r>
            <w:r>
              <w:rPr>
                <w:lang w:val="fr-FR"/>
              </w:rPr>
              <w:t>autres</w:t>
            </w:r>
            <w:r w:rsidRPr="00657BCB">
              <w:rPr>
                <w:lang w:val="fr-FR"/>
              </w:rPr>
              <w:t>.</w:t>
            </w:r>
            <w:r>
              <w:rPr>
                <w:lang w:val="fr-FR"/>
              </w:rPr>
              <w:t xml:space="preserve"> Mais un bon lien entre </w:t>
            </w:r>
            <w:r w:rsidR="00C7138A">
              <w:rPr>
                <w:lang w:val="fr-FR"/>
              </w:rPr>
              <w:t xml:space="preserve">les </w:t>
            </w:r>
            <w:r>
              <w:rPr>
                <w:lang w:val="fr-FR"/>
              </w:rPr>
              <w:t>composant</w:t>
            </w:r>
            <w:r w:rsidR="00C7138A">
              <w:rPr>
                <w:lang w:val="fr-FR"/>
              </w:rPr>
              <w:t>e</w:t>
            </w:r>
            <w:r>
              <w:rPr>
                <w:lang w:val="fr-FR"/>
              </w:rPr>
              <w:t xml:space="preserve">s </w:t>
            </w:r>
            <w:r w:rsidR="00C7138A">
              <w:rPr>
                <w:lang w:val="fr-FR"/>
              </w:rPr>
              <w:t>doit</w:t>
            </w:r>
            <w:r>
              <w:rPr>
                <w:lang w:val="fr-FR"/>
              </w:rPr>
              <w:t xml:space="preserve"> être respecté de sorte que les enfants puissent facilement être référés avec un risque de perte réduite.</w:t>
            </w:r>
          </w:p>
          <w:p w:rsidR="00537ACD" w:rsidRPr="008377E0" w:rsidRDefault="00537ACD" w:rsidP="002171AE">
            <w:pPr>
              <w:rPr>
                <w:rFonts w:cs="Tahoma"/>
                <w:sz w:val="16"/>
                <w:szCs w:val="16"/>
                <w:lang w:val="fr-FR"/>
              </w:rPr>
            </w:pPr>
          </w:p>
          <w:p w:rsidR="00537ACD" w:rsidRPr="00657BCB" w:rsidRDefault="00537ACD" w:rsidP="006469DE">
            <w:pPr>
              <w:numPr>
                <w:ilvl w:val="0"/>
                <w:numId w:val="25"/>
              </w:numPr>
              <w:rPr>
                <w:rFonts w:cs="Tahoma"/>
                <w:lang w:val="fr-FR"/>
              </w:rPr>
            </w:pPr>
            <w:r>
              <w:rPr>
                <w:lang w:val="fr-FR"/>
              </w:rPr>
              <w:t>U</w:t>
            </w:r>
            <w:r w:rsidRPr="00657BCB">
              <w:rPr>
                <w:lang w:val="fr-FR"/>
              </w:rPr>
              <w:t xml:space="preserve">ne étroite collaboration entre </w:t>
            </w:r>
            <w:r w:rsidR="00C7138A">
              <w:rPr>
                <w:lang w:val="fr-FR"/>
              </w:rPr>
              <w:t xml:space="preserve">la </w:t>
            </w:r>
            <w:r>
              <w:rPr>
                <w:lang w:val="fr-FR"/>
              </w:rPr>
              <w:t>PEC MAM</w:t>
            </w:r>
            <w:r w:rsidR="00C7138A">
              <w:rPr>
                <w:lang w:val="fr-FR"/>
              </w:rPr>
              <w:t>,</w:t>
            </w:r>
            <w:r>
              <w:rPr>
                <w:lang w:val="fr-FR"/>
              </w:rPr>
              <w:t xml:space="preserv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et la PEC </w:t>
            </w:r>
            <w:smartTag w:uri="urn:schemas-microsoft-com:office:smarttags" w:element="stockticker">
              <w:r w:rsidRPr="00657BCB">
                <w:rPr>
                  <w:lang w:val="fr-FR"/>
                </w:rPr>
                <w:t>MAS</w:t>
              </w:r>
            </w:smartTag>
            <w:r w:rsidRPr="00657BCB">
              <w:rPr>
                <w:lang w:val="fr-FR"/>
              </w:rPr>
              <w:t xml:space="preserve"> hospitalière  </w:t>
            </w:r>
            <w:r>
              <w:rPr>
                <w:lang w:val="fr-FR"/>
              </w:rPr>
              <w:t>est indispensable</w:t>
            </w:r>
            <w:r w:rsidRPr="00657BCB">
              <w:rPr>
                <w:lang w:val="fr-FR"/>
              </w:rPr>
              <w:t xml:space="preserve"> pour assurer une procédure de référence harmonieuse, surtout lorsque les différent</w:t>
            </w:r>
            <w:r>
              <w:rPr>
                <w:lang w:val="fr-FR"/>
              </w:rPr>
              <w:t>e</w:t>
            </w:r>
            <w:r w:rsidRPr="00657BCB">
              <w:rPr>
                <w:lang w:val="fr-FR"/>
              </w:rPr>
              <w:t xml:space="preserve">s </w:t>
            </w:r>
            <w:r>
              <w:rPr>
                <w:lang w:val="fr-FR"/>
              </w:rPr>
              <w:t>composantes</w:t>
            </w:r>
            <w:r w:rsidRPr="00657BCB">
              <w:rPr>
                <w:lang w:val="fr-FR"/>
              </w:rPr>
              <w:t xml:space="preserve"> de la PCMA sont généré</w:t>
            </w:r>
            <w:r>
              <w:rPr>
                <w:lang w:val="fr-FR"/>
              </w:rPr>
              <w:t>e</w:t>
            </w:r>
            <w:r w:rsidRPr="00657BCB">
              <w:rPr>
                <w:lang w:val="fr-FR"/>
              </w:rPr>
              <w:t xml:space="preserve">s par des </w:t>
            </w:r>
            <w:r>
              <w:rPr>
                <w:lang w:val="fr-FR"/>
              </w:rPr>
              <w:t>acteurs différent</w:t>
            </w:r>
            <w:r w:rsidRPr="00657BCB">
              <w:rPr>
                <w:lang w:val="fr-FR"/>
              </w:rPr>
              <w:t>s.</w:t>
            </w:r>
          </w:p>
          <w:p w:rsidR="00537ACD" w:rsidRPr="008377E0" w:rsidRDefault="00537ACD" w:rsidP="002171AE">
            <w:pPr>
              <w:rPr>
                <w:sz w:val="16"/>
                <w:szCs w:val="16"/>
                <w:lang w:val="fr-FR"/>
              </w:rPr>
            </w:pPr>
          </w:p>
          <w:p w:rsidR="00537ACD" w:rsidRPr="00657BCB" w:rsidRDefault="00537ACD" w:rsidP="006469DE">
            <w:pPr>
              <w:numPr>
                <w:ilvl w:val="0"/>
                <w:numId w:val="25"/>
              </w:numPr>
              <w:rPr>
                <w:rFonts w:cs="Tahoma"/>
                <w:lang w:val="fr-FR"/>
              </w:rPr>
            </w:pPr>
            <w:r w:rsidRPr="00657BCB">
              <w:rPr>
                <w:lang w:val="fr-FR"/>
              </w:rPr>
              <w:t xml:space="preserve">Les œdèmes bilatéraux, le périmètre brachial (PB) et le </w:t>
            </w:r>
            <w:r>
              <w:rPr>
                <w:lang w:val="fr-FR"/>
              </w:rPr>
              <w:t xml:space="preserve">gain de </w:t>
            </w:r>
            <w:r w:rsidRPr="00657BCB">
              <w:rPr>
                <w:lang w:val="fr-FR"/>
              </w:rPr>
              <w:t xml:space="preserve">poids sont vérifiés lors de chaque séance pour identifier les enfants qui doivent être orientés vers la PEC </w:t>
            </w:r>
            <w:smartTag w:uri="urn:schemas-microsoft-com:office:smarttags" w:element="stockticker">
              <w:r w:rsidRPr="00657BCB">
                <w:rPr>
                  <w:lang w:val="fr-FR"/>
                </w:rPr>
                <w:t>MAS</w:t>
              </w:r>
            </w:smartTag>
            <w:r w:rsidRPr="00657BCB">
              <w:rPr>
                <w:lang w:val="fr-FR"/>
              </w:rPr>
              <w:t xml:space="preserve"> ambulatoire ou la PEC </w:t>
            </w:r>
            <w:smartTag w:uri="urn:schemas-microsoft-com:office:smarttags" w:element="stockticker">
              <w:r w:rsidRPr="00657BCB">
                <w:rPr>
                  <w:lang w:val="fr-FR"/>
                </w:rPr>
                <w:t>MAS</w:t>
              </w:r>
            </w:smartTag>
            <w:r w:rsidRPr="00657BCB">
              <w:rPr>
                <w:lang w:val="fr-FR"/>
              </w:rPr>
              <w:t xml:space="preserve"> hospitalière. Si on utilise le rapport P/T, la taille doit être prise chaque mois. </w:t>
            </w:r>
          </w:p>
          <w:p w:rsidR="00537ACD" w:rsidRPr="008377E0" w:rsidRDefault="00537ACD" w:rsidP="002171AE">
            <w:pPr>
              <w:rPr>
                <w:rFonts w:cs="Tahoma"/>
                <w:sz w:val="16"/>
                <w:szCs w:val="16"/>
                <w:lang w:val="fr-FR"/>
              </w:rPr>
            </w:pPr>
          </w:p>
          <w:p w:rsidR="00537ACD" w:rsidRPr="002171AE" w:rsidRDefault="00537ACD" w:rsidP="006469DE">
            <w:pPr>
              <w:numPr>
                <w:ilvl w:val="0"/>
                <w:numId w:val="25"/>
              </w:numPr>
              <w:rPr>
                <w:rFonts w:cs="Arial"/>
                <w:b/>
                <w:bCs/>
                <w:color w:val="000080"/>
                <w:lang w:val="fr-FR"/>
              </w:rPr>
            </w:pPr>
            <w:r w:rsidRPr="00657BCB">
              <w:rPr>
                <w:lang w:val="fr-FR"/>
              </w:rPr>
              <w:t xml:space="preserve">Les enfants qui sortent de la PEC </w:t>
            </w:r>
            <w:smartTag w:uri="urn:schemas-microsoft-com:office:smarttags" w:element="stockticker">
              <w:r w:rsidRPr="00657BCB">
                <w:rPr>
                  <w:lang w:val="fr-FR"/>
                </w:rPr>
                <w:t>MAS</w:t>
              </w:r>
            </w:smartTag>
            <w:r w:rsidRPr="00657BCB">
              <w:rPr>
                <w:lang w:val="fr-FR"/>
              </w:rPr>
              <w:t xml:space="preserve"> ambulatoire devraient être admis automatiquement </w:t>
            </w:r>
            <w:r>
              <w:rPr>
                <w:lang w:val="fr-FR"/>
              </w:rPr>
              <w:t>à la PEC MAM</w:t>
            </w:r>
            <w:r w:rsidRPr="00657BCB">
              <w:rPr>
                <w:lang w:val="fr-FR"/>
              </w:rPr>
              <w:t>, quels que soient les critères d’entrée, et devraient y rester  au minimum deux mois (en fonction des directives nationales).</w:t>
            </w:r>
          </w:p>
        </w:tc>
      </w:tr>
    </w:tbl>
    <w:p w:rsidR="00B94CE2" w:rsidRPr="00657BCB" w:rsidRDefault="00B94CE2" w:rsidP="00B94CE2">
      <w:pPr>
        <w:rPr>
          <w:rFonts w:cs="Tahoma"/>
          <w:lang w:val="fr-FR"/>
        </w:rPr>
      </w:pPr>
    </w:p>
    <w:tbl>
      <w:tblPr>
        <w:tblW w:w="9058" w:type="dxa"/>
        <w:tblBorders>
          <w:insideH w:val="single" w:sz="4" w:space="0" w:color="auto"/>
        </w:tblBorders>
        <w:tblLook w:val="04A0"/>
      </w:tblPr>
      <w:tblGrid>
        <w:gridCol w:w="744"/>
        <w:gridCol w:w="8314"/>
      </w:tblGrid>
      <w:tr w:rsidR="00537ACD" w:rsidRPr="00B94DB6">
        <w:tc>
          <w:tcPr>
            <w:tcW w:w="744" w:type="dxa"/>
          </w:tcPr>
          <w:p w:rsidR="00537ACD" w:rsidRDefault="00C95B26" w:rsidP="009E3ED6">
            <w:pPr>
              <w:pStyle w:val="Heading2"/>
            </w:pPr>
            <w:r w:rsidRPr="00C95B26">
              <w:rPr>
                <w:noProof/>
                <w:lang w:val="en-US"/>
              </w:rPr>
              <w:pict>
                <v:shape id="Image 7" o:spid="_x0000_i1031" type="#_x0000_t75" alt="knobgear" style="width:24.3pt;height:24.3pt;visibility:visible">
                  <v:imagedata r:id="rId16" o:title="knobgear"/>
                </v:shape>
              </w:pict>
            </w:r>
          </w:p>
          <w:p w:rsidR="00537ACD" w:rsidRPr="001A1E7E" w:rsidRDefault="00537ACD" w:rsidP="009E3ED6"/>
          <w:p w:rsidR="00537ACD" w:rsidRPr="00007F5B" w:rsidRDefault="00C95B26" w:rsidP="009E3ED6">
            <w:pPr>
              <w:jc w:val="center"/>
            </w:pPr>
            <w:r w:rsidRPr="00C95B26">
              <w:rPr>
                <w:noProof/>
                <w:lang w:val="en-US"/>
              </w:rPr>
              <w:pict>
                <v:shape id="Image 8" o:spid="_x0000_i1032" type="#_x0000_t75" alt="handouts" style="width:23.45pt;height:30.15pt;visibility:visible">
                  <v:imagedata r:id="rId18" o:title="handouts"/>
                </v:shape>
              </w:pict>
            </w:r>
          </w:p>
        </w:tc>
        <w:tc>
          <w:tcPr>
            <w:tcW w:w="8314" w:type="dxa"/>
          </w:tcPr>
          <w:p w:rsidR="00537ACD" w:rsidRPr="00657BCB" w:rsidRDefault="00537ACD" w:rsidP="002171AE">
            <w:pPr>
              <w:rPr>
                <w:lang w:val="fr-FR"/>
              </w:rPr>
            </w:pPr>
            <w:r w:rsidRPr="004672E6">
              <w:rPr>
                <w:rStyle w:val="Lead-IN"/>
              </w:rPr>
              <w:t xml:space="preserve">Discussion en groupe : PCMA </w:t>
            </w:r>
            <w:r w:rsidR="00C7138A">
              <w:rPr>
                <w:rStyle w:val="Lead-IN"/>
              </w:rPr>
              <w:t>en</w:t>
            </w:r>
            <w:r w:rsidRPr="004672E6">
              <w:rPr>
                <w:rStyle w:val="Lead-IN"/>
              </w:rPr>
              <w:t xml:space="preserve"> l’absence de la PEC MAM</w:t>
            </w:r>
            <w:r>
              <w:rPr>
                <w:b/>
                <w:lang w:val="fr-FR"/>
              </w:rPr>
              <w:t xml:space="preserve"> </w:t>
            </w:r>
            <w:r w:rsidRPr="0084262B">
              <w:rPr>
                <w:lang w:val="fr-FR"/>
              </w:rPr>
              <w:t xml:space="preserve">ou </w:t>
            </w:r>
            <w:smartTag w:uri="urn:schemas-microsoft-com:office:smarttags" w:element="stockticker">
              <w:r w:rsidRPr="0084262B">
                <w:rPr>
                  <w:lang w:val="fr-FR"/>
                </w:rPr>
                <w:t>PNS</w:t>
              </w:r>
            </w:smartTag>
            <w:r w:rsidRPr="0084262B">
              <w:rPr>
                <w:lang w:val="fr-FR"/>
              </w:rPr>
              <w:t xml:space="preserve"> ciblé</w:t>
            </w:r>
            <w:r w:rsidRPr="00657BCB">
              <w:rPr>
                <w:b/>
                <w:lang w:val="fr-FR"/>
              </w:rPr>
              <w:t xml:space="preserve">. </w:t>
            </w:r>
            <w:r w:rsidRPr="00657BCB">
              <w:rPr>
                <w:lang w:val="fr-FR"/>
              </w:rPr>
              <w:t>Expliquez aux participants que, dans certains cas, il n’existe pas de</w:t>
            </w:r>
            <w:r>
              <w:rPr>
                <w:lang w:val="fr-FR"/>
              </w:rPr>
              <w:t xml:space="preserve"> PEC MAM, par exemple lorsque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w:t>
            </w:r>
            <w:r w:rsidR="00C7138A">
              <w:rPr>
                <w:lang w:val="fr-FR"/>
              </w:rPr>
              <w:t>fait</w:t>
            </w:r>
            <w:r w:rsidRPr="00657BCB">
              <w:rPr>
                <w:lang w:val="fr-FR"/>
              </w:rPr>
              <w:t xml:space="preserve"> partie des soins de santé de routine dans une situation de non urgence ou dans un contexte de sécurité alimentaire ou encore lorsqu’une certaine forme d’alimentation supplémentaire pour la PEC MAM fait déjà partie des interventions de survie de l’enfant ou d’un autre programme national de santé. Tel peut également être le cas après une urgence lorsque les ressources pour le </w:t>
            </w:r>
            <w:smartTag w:uri="urn:schemas-microsoft-com:office:smarttags" w:element="stockticker">
              <w:r w:rsidRPr="00657BCB">
                <w:rPr>
                  <w:lang w:val="fr-FR"/>
                </w:rPr>
                <w:t>PNS</w:t>
              </w:r>
            </w:smartTag>
            <w:r w:rsidRPr="00657BCB">
              <w:rPr>
                <w:lang w:val="fr-FR"/>
              </w:rPr>
              <w:t xml:space="preserve"> ne sont plus disponibles ou que la prévalence de la malnutrition aigu</w:t>
            </w:r>
            <w:r w:rsidRPr="00657BCB">
              <w:rPr>
                <w:rFonts w:cs="Tahoma"/>
                <w:lang w:val="fr-FR"/>
              </w:rPr>
              <w:t>ë</w:t>
            </w:r>
            <w:r w:rsidRPr="00657BCB">
              <w:rPr>
                <w:lang w:val="fr-FR"/>
              </w:rPr>
              <w:t xml:space="preserve"> a nettement reculé.   </w:t>
            </w:r>
          </w:p>
          <w:p w:rsidR="00537ACD" w:rsidRPr="008377E0" w:rsidRDefault="00537ACD" w:rsidP="002171AE">
            <w:pPr>
              <w:rPr>
                <w:sz w:val="16"/>
                <w:szCs w:val="16"/>
                <w:lang w:val="fr-FR"/>
              </w:rPr>
            </w:pPr>
          </w:p>
          <w:p w:rsidR="00537ACD" w:rsidRPr="002171AE" w:rsidRDefault="00537ACD" w:rsidP="002171AE">
            <w:pPr>
              <w:rPr>
                <w:rFonts w:cs="Arial"/>
                <w:b/>
                <w:bCs/>
                <w:color w:val="000080"/>
                <w:lang w:val="fr-FR"/>
              </w:rPr>
            </w:pPr>
            <w:r w:rsidRPr="00657BCB">
              <w:rPr>
                <w:lang w:val="fr-FR"/>
              </w:rPr>
              <w:t>Demandez aux participants comment les critè</w:t>
            </w:r>
            <w:r>
              <w:rPr>
                <w:lang w:val="fr-FR"/>
              </w:rPr>
              <w:t>res d’admission et de sortie de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peuvent être ajustés pour vérifier que ceux qui ont récupéré et se sont remis de la </w:t>
            </w:r>
            <w:smartTag w:uri="urn:schemas-microsoft-com:office:smarttags" w:element="stockticker">
              <w:r w:rsidRPr="00657BCB">
                <w:rPr>
                  <w:lang w:val="fr-FR"/>
                </w:rPr>
                <w:t>MAS</w:t>
              </w:r>
            </w:smartTag>
            <w:r w:rsidRPr="00657BCB">
              <w:rPr>
                <w:lang w:val="fr-FR"/>
              </w:rPr>
              <w:t xml:space="preserve"> continuent à prendre du poids. Expliquer </w:t>
            </w:r>
            <w:r w:rsidRPr="00FC7B27">
              <w:rPr>
                <w:lang w:val="fr-FR"/>
              </w:rPr>
              <w:t xml:space="preserve">le </w:t>
            </w:r>
            <w:r w:rsidRPr="00657BCB">
              <w:rPr>
                <w:b/>
                <w:lang w:val="fr-FR"/>
              </w:rPr>
              <w:t>Point</w:t>
            </w:r>
            <w:r w:rsidRPr="00FC7B27">
              <w:rPr>
                <w:b/>
                <w:lang w:val="fr-FR"/>
              </w:rPr>
              <w:t xml:space="preserve"> 1</w:t>
            </w:r>
            <w:r w:rsidRPr="00657BCB">
              <w:rPr>
                <w:b/>
                <w:lang w:val="fr-FR"/>
              </w:rPr>
              <w:t xml:space="preserve"> </w:t>
            </w:r>
            <w:r w:rsidRPr="00FC7B27">
              <w:rPr>
                <w:lang w:val="fr-FR"/>
              </w:rPr>
              <w:t>du</w:t>
            </w:r>
            <w:r w:rsidRPr="00657BCB">
              <w:rPr>
                <w:lang w:val="fr-FR"/>
              </w:rPr>
              <w:t xml:space="preserve"> </w:t>
            </w:r>
            <w:r w:rsidRPr="00657BCB">
              <w:rPr>
                <w:b/>
                <w:lang w:val="fr-FR"/>
              </w:rPr>
              <w:t>Document 6.1, Section D</w:t>
            </w:r>
            <w:r w:rsidRPr="00657BCB">
              <w:rPr>
                <w:lang w:val="fr-FR"/>
              </w:rPr>
              <w:t xml:space="preserve">. Demandez aux participants comment les rations peuvent être utilisées pour atteindre le même but. Discutez des </w:t>
            </w:r>
            <w:r w:rsidRPr="00657BCB">
              <w:rPr>
                <w:b/>
                <w:lang w:val="fr-FR"/>
              </w:rPr>
              <w:t xml:space="preserve">points 2 et 3 </w:t>
            </w:r>
            <w:r w:rsidRPr="00657BCB">
              <w:rPr>
                <w:lang w:val="fr-FR"/>
              </w:rPr>
              <w:t xml:space="preserve">du </w:t>
            </w:r>
            <w:r w:rsidRPr="00657BCB">
              <w:rPr>
                <w:b/>
                <w:lang w:val="fr-FR"/>
              </w:rPr>
              <w:t xml:space="preserve">Document 6.1, Section D </w:t>
            </w:r>
            <w:r w:rsidRPr="00657BCB">
              <w:rPr>
                <w:lang w:val="fr-FR"/>
              </w:rPr>
              <w:t xml:space="preserve">dans le même contexte. </w:t>
            </w:r>
          </w:p>
        </w:tc>
      </w:tr>
    </w:tbl>
    <w:p w:rsidR="00B94CE2" w:rsidRPr="00657BCB" w:rsidRDefault="00B94CE2" w:rsidP="00B94CE2">
      <w:pPr>
        <w:rPr>
          <w:b/>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9E3ED6">
            <w:pPr>
              <w:pStyle w:val="Heading2"/>
            </w:pPr>
            <w:r w:rsidRPr="00C95B26">
              <w:rPr>
                <w:noProof/>
                <w:lang w:val="en-US"/>
              </w:rPr>
              <w:pict>
                <v:shape id="Image 9" o:spid="_x0000_i1033" type="#_x0000_t75" alt="knobgear" style="width:24.3pt;height:24.3pt;visibility:visible">
                  <v:imagedata r:id="rId16" o:title="knobgear"/>
                </v:shape>
              </w:pict>
            </w:r>
          </w:p>
          <w:p w:rsidR="00537ACD" w:rsidRPr="001A1E7E" w:rsidRDefault="00537ACD" w:rsidP="009E3ED6"/>
          <w:p w:rsidR="00537ACD" w:rsidRPr="00007F5B" w:rsidRDefault="00C95B26" w:rsidP="009E3ED6">
            <w:pPr>
              <w:jc w:val="center"/>
            </w:pPr>
            <w:r w:rsidRPr="00C95B26">
              <w:rPr>
                <w:noProof/>
                <w:lang w:val="en-US"/>
              </w:rPr>
              <w:pict>
                <v:shape id="Image 10" o:spid="_x0000_i1034" type="#_x0000_t75" alt="handouts" style="width:23.45pt;height:30.15pt;visibility:visible">
                  <v:imagedata r:id="rId18" o:title="handouts"/>
                </v:shape>
              </w:pict>
            </w:r>
          </w:p>
        </w:tc>
        <w:tc>
          <w:tcPr>
            <w:tcW w:w="8314" w:type="dxa"/>
          </w:tcPr>
          <w:p w:rsidR="00537ACD" w:rsidRPr="00657BCB" w:rsidRDefault="00537ACD" w:rsidP="002171AE">
            <w:pPr>
              <w:rPr>
                <w:lang w:val="fr-FR"/>
              </w:rPr>
            </w:pPr>
            <w:r w:rsidRPr="004672E6">
              <w:rPr>
                <w:rStyle w:val="Lead-IN"/>
              </w:rPr>
              <w:t>Groupes de travail : Relier aux programmes de prévention.</w:t>
            </w:r>
            <w:r w:rsidRPr="00657BCB">
              <w:rPr>
                <w:b/>
                <w:lang w:val="fr-FR"/>
              </w:rPr>
              <w:t xml:space="preserve"> </w:t>
            </w:r>
            <w:r w:rsidRPr="00657BCB">
              <w:rPr>
                <w:rFonts w:cs="Tahoma"/>
                <w:lang w:val="fr-FR"/>
              </w:rPr>
              <w:t xml:space="preserve">Demandez aux participants de former des groupes de travail par région/district. Introduisez le </w:t>
            </w:r>
            <w:r w:rsidRPr="00657BCB">
              <w:rPr>
                <w:rFonts w:cs="Tahoma"/>
                <w:b/>
                <w:lang w:val="fr-FR"/>
              </w:rPr>
              <w:t>Point 4</w:t>
            </w:r>
            <w:r w:rsidRPr="00657BCB">
              <w:rPr>
                <w:rFonts w:cs="Tahoma"/>
                <w:lang w:val="fr-FR"/>
              </w:rPr>
              <w:t xml:space="preserve"> du </w:t>
            </w:r>
            <w:r w:rsidRPr="00657BCB">
              <w:rPr>
                <w:b/>
                <w:lang w:val="fr-FR"/>
              </w:rPr>
              <w:t xml:space="preserve">Document 6.1, Section D. </w:t>
            </w:r>
            <w:r w:rsidRPr="00657BCB">
              <w:rPr>
                <w:lang w:val="fr-FR"/>
              </w:rPr>
              <w:t xml:space="preserve">Demandez aux participants de réfléchir aux questions suivantes :  </w:t>
            </w:r>
          </w:p>
          <w:p w:rsidR="00537ACD" w:rsidRPr="00657BCB" w:rsidRDefault="00537ACD" w:rsidP="006469DE">
            <w:pPr>
              <w:numPr>
                <w:ilvl w:val="0"/>
                <w:numId w:val="31"/>
              </w:numPr>
              <w:tabs>
                <w:tab w:val="clear" w:pos="720"/>
                <w:tab w:val="left" w:pos="0"/>
              </w:tabs>
              <w:ind w:left="360"/>
              <w:rPr>
                <w:lang w:val="fr-FR"/>
              </w:rPr>
            </w:pPr>
            <w:r w:rsidRPr="00657BCB">
              <w:rPr>
                <w:lang w:val="fr-FR"/>
              </w:rPr>
              <w:t xml:space="preserve">Existe-t-il une </w:t>
            </w:r>
            <w:r>
              <w:rPr>
                <w:lang w:val="fr-FR"/>
              </w:rPr>
              <w:t>PEC MAM</w:t>
            </w:r>
            <w:r w:rsidRPr="00657BCB">
              <w:rPr>
                <w:lang w:val="fr-FR"/>
              </w:rPr>
              <w:t xml:space="preserve"> continue dans votre district?</w:t>
            </w:r>
          </w:p>
          <w:p w:rsidR="00537ACD" w:rsidRPr="00657BCB" w:rsidRDefault="00537ACD" w:rsidP="006469DE">
            <w:pPr>
              <w:numPr>
                <w:ilvl w:val="0"/>
                <w:numId w:val="31"/>
              </w:numPr>
              <w:tabs>
                <w:tab w:val="clear" w:pos="720"/>
                <w:tab w:val="left" w:pos="0"/>
              </w:tabs>
              <w:ind w:left="360"/>
              <w:rPr>
                <w:rFonts w:cs="Tahoma"/>
                <w:lang w:val="fr-FR"/>
              </w:rPr>
            </w:pPr>
            <w:r w:rsidRPr="00657BCB">
              <w:rPr>
                <w:lang w:val="fr-FR"/>
              </w:rPr>
              <w:t xml:space="preserve">Quels sont les autres </w:t>
            </w:r>
            <w:r>
              <w:rPr>
                <w:lang w:val="fr-FR"/>
              </w:rPr>
              <w:t xml:space="preserve">services ou </w:t>
            </w:r>
            <w:r w:rsidRPr="00657BCB">
              <w:rPr>
                <w:lang w:val="fr-FR"/>
              </w:rPr>
              <w:t>programmes</w:t>
            </w:r>
            <w:r>
              <w:rPr>
                <w:lang w:val="fr-FR"/>
              </w:rPr>
              <w:t xml:space="preserve"> de nutrition de prévention</w:t>
            </w:r>
            <w:r w:rsidRPr="00657BCB">
              <w:rPr>
                <w:lang w:val="fr-FR"/>
              </w:rPr>
              <w:t xml:space="preserve"> qui existent et comment établir des l</w:t>
            </w:r>
            <w:r>
              <w:rPr>
                <w:lang w:val="fr-FR"/>
              </w:rPr>
              <w:t>iens entre ces programmes et la PEC MAM</w:t>
            </w:r>
            <w:r w:rsidRPr="00657BCB">
              <w:rPr>
                <w:lang w:val="fr-FR"/>
              </w:rPr>
              <w:t xml:space="preserve"> ?  </w:t>
            </w:r>
          </w:p>
          <w:p w:rsidR="00537ACD" w:rsidRPr="008377E0" w:rsidRDefault="00537ACD" w:rsidP="002171AE">
            <w:pPr>
              <w:rPr>
                <w:rFonts w:cs="Tahoma"/>
                <w:sz w:val="16"/>
                <w:szCs w:val="16"/>
                <w:lang w:val="fr-FR"/>
              </w:rPr>
            </w:pPr>
          </w:p>
          <w:p w:rsidR="00537ACD" w:rsidRPr="00657BCB" w:rsidRDefault="00537ACD" w:rsidP="002171AE">
            <w:pPr>
              <w:rPr>
                <w:rFonts w:cs="Tahoma"/>
                <w:lang w:val="fr-FR"/>
              </w:rPr>
            </w:pPr>
            <w:r w:rsidRPr="00657BCB">
              <w:rPr>
                <w:rFonts w:cs="Tahoma"/>
                <w:lang w:val="fr-FR"/>
              </w:rPr>
              <w:t>Demandez à un groupe de partager ses réponses et aux autres groupes d’ajouter leurs informations. Discutez et comblez les lacunes.</w:t>
            </w:r>
          </w:p>
          <w:p w:rsidR="00537ACD" w:rsidRPr="002171AE" w:rsidRDefault="00537ACD" w:rsidP="002171AE">
            <w:pPr>
              <w:pStyle w:val="StyleBodyTextTahoma12ptNotBoldJustified"/>
              <w:ind w:left="0"/>
              <w:jc w:val="left"/>
              <w:rPr>
                <w:rFonts w:cs="Arial"/>
                <w:b w:val="0"/>
                <w:bCs/>
                <w:color w:val="000080"/>
                <w:lang w:val="fr-FR"/>
              </w:rPr>
            </w:pPr>
          </w:p>
        </w:tc>
      </w:tr>
    </w:tbl>
    <w:p w:rsidR="008377E0" w:rsidRDefault="008377E0" w:rsidP="004672E6">
      <w:pPr>
        <w:pStyle w:val="StyleLearningObjectiveAuto"/>
        <w:rPr>
          <w:lang w:val="fr-FR"/>
        </w:rPr>
        <w:sectPr w:rsidR="008377E0" w:rsidSect="008377E0">
          <w:headerReference w:type="default" r:id="rId19"/>
          <w:headerReference w:type="first" r:id="rId20"/>
          <w:pgSz w:w="11909" w:h="16834" w:code="9"/>
          <w:pgMar w:top="1440" w:right="1440" w:bottom="1440" w:left="1440" w:header="288" w:footer="720" w:gutter="0"/>
          <w:cols w:space="720"/>
          <w:docGrid w:linePitch="360"/>
        </w:sectPr>
      </w:pPr>
    </w:p>
    <w:p w:rsidR="008202D0" w:rsidRDefault="00B94CE2" w:rsidP="004672E6">
      <w:pPr>
        <w:pStyle w:val="StyleLearningObjectiveAuto"/>
        <w:rPr>
          <w:lang w:val="fr-FR"/>
        </w:rPr>
      </w:pPr>
      <w:r w:rsidRPr="00415BC0">
        <w:rPr>
          <w:lang w:val="fr-FR"/>
        </w:rPr>
        <w:lastRenderedPageBreak/>
        <w:t xml:space="preserve">Objectif d’apprentissage 2 : </w:t>
      </w:r>
    </w:p>
    <w:p w:rsidR="00B94CE2" w:rsidRPr="00657BCB" w:rsidRDefault="008202D0" w:rsidP="004672E6">
      <w:pPr>
        <w:pStyle w:val="StyleLearningObjectiveAuto"/>
        <w:rPr>
          <w:lang w:val="fr-FR"/>
        </w:rPr>
      </w:pPr>
      <w:r w:rsidRPr="00415BC0">
        <w:rPr>
          <w:caps w:val="0"/>
          <w:lang w:val="fr-FR"/>
        </w:rPr>
        <w:t>D</w:t>
      </w:r>
      <w:r w:rsidR="00400076">
        <w:rPr>
          <w:caps w:val="0"/>
          <w:lang w:val="fr-FR"/>
        </w:rPr>
        <w:t>é</w:t>
      </w:r>
      <w:r w:rsidRPr="00415BC0">
        <w:rPr>
          <w:caps w:val="0"/>
          <w:lang w:val="fr-FR"/>
        </w:rPr>
        <w:t xml:space="preserve">crire l’admission et la sortie </w:t>
      </w:r>
      <w:r w:rsidR="00302F61">
        <w:rPr>
          <w:caps w:val="0"/>
          <w:lang w:val="fr-FR"/>
        </w:rPr>
        <w:t>pour</w:t>
      </w:r>
      <w:r w:rsidRPr="00415BC0">
        <w:rPr>
          <w:caps w:val="0"/>
          <w:lang w:val="fr-FR"/>
        </w:rPr>
        <w:t xml:space="preserve"> la</w:t>
      </w:r>
      <w:r w:rsidR="00B94CE2" w:rsidRPr="00415BC0">
        <w:rPr>
          <w:lang w:val="fr-FR"/>
        </w:rPr>
        <w:t xml:space="preserve"> </w:t>
      </w:r>
      <w:r w:rsidR="00400076">
        <w:rPr>
          <w:caps w:val="0"/>
          <w:lang w:val="fr-FR"/>
        </w:rPr>
        <w:t>PEC</w:t>
      </w:r>
      <w:r w:rsidR="00B94CE2" w:rsidRPr="00415BC0">
        <w:rPr>
          <w:lang w:val="fr-FR"/>
        </w:rPr>
        <w:t xml:space="preserve"> MAM</w:t>
      </w:r>
    </w:p>
    <w:p w:rsidR="00B94CE2" w:rsidRPr="00657BCB" w:rsidRDefault="00B94CE2" w:rsidP="00B94CE2">
      <w:pPr>
        <w:tabs>
          <w:tab w:val="left" w:pos="1080"/>
          <w:tab w:val="left" w:pos="1800"/>
        </w:tabs>
        <w:rPr>
          <w:b/>
          <w:color w:val="000080"/>
          <w:sz w:val="24"/>
          <w:szCs w:val="24"/>
          <w:lang w:val="fr-FR"/>
        </w:rPr>
      </w:pPr>
    </w:p>
    <w:tbl>
      <w:tblPr>
        <w:tblW w:w="9056" w:type="dxa"/>
        <w:tblBorders>
          <w:insideH w:val="single" w:sz="4" w:space="0" w:color="auto"/>
        </w:tblBorders>
        <w:tblLook w:val="04A0"/>
      </w:tblPr>
      <w:tblGrid>
        <w:gridCol w:w="708"/>
        <w:gridCol w:w="8348"/>
      </w:tblGrid>
      <w:tr w:rsidR="00537ACD" w:rsidRPr="008377E0">
        <w:tc>
          <w:tcPr>
            <w:tcW w:w="708" w:type="dxa"/>
          </w:tcPr>
          <w:p w:rsidR="00537ACD" w:rsidRDefault="00C95B26" w:rsidP="009E3ED6">
            <w:pPr>
              <w:pStyle w:val="Heading2"/>
              <w:jc w:val="center"/>
            </w:pPr>
            <w:r w:rsidRPr="00C95B26">
              <w:rPr>
                <w:noProof/>
                <w:color w:val="auto"/>
                <w:sz w:val="20"/>
                <w:szCs w:val="20"/>
                <w:lang w:val="en-US"/>
              </w:rPr>
              <w:pict>
                <v:shape id="Image 11" o:spid="_x0000_i1035" type="#_x0000_t75" alt="trainer" style="width:21.75pt;height:30.15pt;visibility:visible">
                  <v:imagedata r:id="rId15" o:title="trainer"/>
                </v:shape>
              </w:pict>
            </w:r>
          </w:p>
        </w:tc>
        <w:tc>
          <w:tcPr>
            <w:tcW w:w="8348" w:type="dxa"/>
          </w:tcPr>
          <w:p w:rsidR="00537ACD" w:rsidRPr="002171AE" w:rsidRDefault="004672E6" w:rsidP="002171AE">
            <w:pPr>
              <w:rPr>
                <w:rFonts w:cs="Arial"/>
                <w:b/>
                <w:bCs/>
                <w:color w:val="000080"/>
                <w:lang w:val="fr-FR"/>
              </w:rPr>
            </w:pPr>
            <w:r w:rsidRPr="004672E6">
              <w:rPr>
                <w:rStyle w:val="Lead-IN"/>
              </w:rPr>
              <w:t>FORMATEUR :</w:t>
            </w:r>
            <w:r w:rsidRPr="00657BCB">
              <w:rPr>
                <w:lang w:val="fr-FR"/>
              </w:rPr>
              <w:t xml:space="preserve"> </w:t>
            </w:r>
            <w:r w:rsidR="00537ACD" w:rsidRPr="00657BCB">
              <w:rPr>
                <w:lang w:val="fr-FR"/>
              </w:rPr>
              <w:t xml:space="preserve">Prenez connaissance du </w:t>
            </w:r>
            <w:r w:rsidR="00537ACD" w:rsidRPr="00657BCB">
              <w:rPr>
                <w:rStyle w:val="handoutTEXTCharChar"/>
                <w:color w:val="000000"/>
                <w:lang w:val="fr-FR"/>
              </w:rPr>
              <w:t>Document 6.3 Procédure d’admission à la PEC MAM</w:t>
            </w:r>
            <w:r w:rsidR="00537ACD" w:rsidRPr="0090185B">
              <w:rPr>
                <w:rStyle w:val="handoutTEXTCharChar"/>
                <w:b w:val="0"/>
                <w:color w:val="000000"/>
                <w:lang w:val="fr-FR"/>
              </w:rPr>
              <w:t>,</w:t>
            </w:r>
            <w:r w:rsidR="00537ACD" w:rsidRPr="00657BCB">
              <w:rPr>
                <w:rStyle w:val="handoutTEXTCharChar"/>
                <w:color w:val="000000"/>
                <w:lang w:val="fr-FR"/>
              </w:rPr>
              <w:t xml:space="preserve"> Document 6.4 Critères d’admission et catégories d’entrée pour la PCMA</w:t>
            </w:r>
            <w:r w:rsidR="00537ACD" w:rsidRPr="0090185B">
              <w:rPr>
                <w:rStyle w:val="handoutTEXTCharChar"/>
                <w:b w:val="0"/>
                <w:color w:val="000000"/>
                <w:lang w:val="fr-FR"/>
              </w:rPr>
              <w:t>,</w:t>
            </w:r>
            <w:r w:rsidR="00537ACD" w:rsidRPr="00657BCB">
              <w:rPr>
                <w:rStyle w:val="handoutTEXTCharChar"/>
                <w:color w:val="000000"/>
                <w:lang w:val="fr-FR"/>
              </w:rPr>
              <w:t xml:space="preserve"> Document 6.5 Critères </w:t>
            </w:r>
            <w:r w:rsidR="000D2937">
              <w:rPr>
                <w:rStyle w:val="handoutTEXTCharChar"/>
                <w:color w:val="000000"/>
                <w:lang w:val="fr-FR"/>
              </w:rPr>
              <w:t xml:space="preserve">de fin de traitement </w:t>
            </w:r>
            <w:r w:rsidR="00537ACD" w:rsidRPr="00657BCB">
              <w:rPr>
                <w:rStyle w:val="handoutTEXTCharChar"/>
                <w:color w:val="000000"/>
                <w:lang w:val="fr-FR"/>
              </w:rPr>
              <w:t>et catégories de sortie pour la PCMA</w:t>
            </w:r>
            <w:r w:rsidR="00537ACD" w:rsidRPr="00657BCB">
              <w:rPr>
                <w:rStyle w:val="handoutTEXTCharChar"/>
                <w:b w:val="0"/>
                <w:color w:val="000000"/>
                <w:lang w:val="fr-FR"/>
              </w:rPr>
              <w:t>,</w:t>
            </w:r>
            <w:r w:rsidR="00537ACD" w:rsidRPr="00657BCB">
              <w:rPr>
                <w:rStyle w:val="handoutTEXTCharChar"/>
                <w:color w:val="000000"/>
                <w:lang w:val="fr-FR"/>
              </w:rPr>
              <w:t xml:space="preserve"> Document 6.6 Classification de la malnutrition aigu</w:t>
            </w:r>
            <w:r w:rsidR="00537ACD" w:rsidRPr="00657BCB">
              <w:rPr>
                <w:rStyle w:val="handoutTEXTCharChar"/>
                <w:rFonts w:cs="Tahoma"/>
                <w:color w:val="000000"/>
                <w:lang w:val="fr-FR"/>
              </w:rPr>
              <w:t>ë</w:t>
            </w:r>
            <w:r w:rsidR="00537ACD" w:rsidRPr="00657BCB">
              <w:rPr>
                <w:rStyle w:val="handoutTEXTCharChar"/>
                <w:color w:val="000000"/>
                <w:lang w:val="fr-FR"/>
              </w:rPr>
              <w:t xml:space="preserve"> dans le cadre de la PCMA </w:t>
            </w:r>
            <w:r w:rsidR="00537ACD" w:rsidRPr="00657BCB">
              <w:rPr>
                <w:rStyle w:val="handoutTEXTCharChar"/>
                <w:b w:val="0"/>
                <w:color w:val="000000"/>
                <w:lang w:val="fr-FR"/>
              </w:rPr>
              <w:t>et</w:t>
            </w:r>
            <w:r w:rsidR="00537ACD" w:rsidRPr="00657BCB">
              <w:rPr>
                <w:rStyle w:val="handoutTEXTCharChar"/>
                <w:color w:val="000000"/>
                <w:lang w:val="fr-FR"/>
              </w:rPr>
              <w:t xml:space="preserve"> Document 6.7 Fiche </w:t>
            </w:r>
            <w:r w:rsidR="00537ACD">
              <w:rPr>
                <w:rStyle w:val="handoutTEXTCharChar"/>
                <w:color w:val="000000"/>
                <w:lang w:val="fr-FR"/>
              </w:rPr>
              <w:t xml:space="preserve">individuelle </w:t>
            </w:r>
            <w:r w:rsidR="00537ACD" w:rsidRPr="00657BCB">
              <w:rPr>
                <w:rStyle w:val="handoutTEXTCharChar"/>
                <w:color w:val="000000"/>
                <w:lang w:val="fr-FR"/>
              </w:rPr>
              <w:t>de suivi de la PE</w:t>
            </w:r>
            <w:r w:rsidR="00537ACD">
              <w:rPr>
                <w:rStyle w:val="handoutTEXTCharChar"/>
                <w:color w:val="000000"/>
                <w:lang w:val="fr-FR"/>
              </w:rPr>
              <w:t>C</w:t>
            </w:r>
            <w:r w:rsidR="00537ACD" w:rsidRPr="00657BCB">
              <w:rPr>
                <w:rStyle w:val="handoutTEXTCharChar"/>
                <w:color w:val="000000"/>
                <w:lang w:val="fr-FR"/>
              </w:rPr>
              <w:t xml:space="preserve"> MAM.</w:t>
            </w:r>
          </w:p>
        </w:tc>
      </w:tr>
    </w:tbl>
    <w:p w:rsidR="002E34A0" w:rsidRPr="00657BCB" w:rsidRDefault="002E34A0" w:rsidP="00B94CE2">
      <w:pPr>
        <w:rPr>
          <w:lang w:val="fr-FR"/>
        </w:rPr>
      </w:pPr>
    </w:p>
    <w:tbl>
      <w:tblPr>
        <w:tblW w:w="9059" w:type="dxa"/>
        <w:tblBorders>
          <w:insideH w:val="single" w:sz="4" w:space="0" w:color="auto"/>
        </w:tblBorders>
        <w:tblLook w:val="04A0"/>
      </w:tblPr>
      <w:tblGrid>
        <w:gridCol w:w="744"/>
        <w:gridCol w:w="8315"/>
      </w:tblGrid>
      <w:tr w:rsidR="00537ACD" w:rsidRPr="00B94DB6">
        <w:tc>
          <w:tcPr>
            <w:tcW w:w="744" w:type="dxa"/>
          </w:tcPr>
          <w:p w:rsidR="00537ACD" w:rsidRDefault="00C95B26" w:rsidP="009E3ED6">
            <w:pPr>
              <w:pStyle w:val="Heading2"/>
            </w:pPr>
            <w:r w:rsidRPr="00C95B26">
              <w:rPr>
                <w:noProof/>
                <w:lang w:val="en-US"/>
              </w:rPr>
              <w:pict>
                <v:shape id="Image 12" o:spid="_x0000_i1036" type="#_x0000_t75" alt="knobgear" style="width:24.3pt;height:24.3pt;visibility:visible">
                  <v:imagedata r:id="rId16" o:title="knobgear"/>
                </v:shape>
              </w:pict>
            </w:r>
          </w:p>
          <w:p w:rsidR="00537ACD" w:rsidRPr="001A1E7E" w:rsidRDefault="00537ACD" w:rsidP="009E3ED6"/>
          <w:p w:rsidR="00537ACD" w:rsidRPr="00007F5B" w:rsidRDefault="00C95B26" w:rsidP="009E3ED6">
            <w:pPr>
              <w:jc w:val="center"/>
            </w:pPr>
            <w:r w:rsidRPr="00C95B26">
              <w:rPr>
                <w:noProof/>
                <w:lang w:val="en-US"/>
              </w:rPr>
              <w:pict>
                <v:shape id="Image 13" o:spid="_x0000_i1037" type="#_x0000_t75" alt="handouts" style="width:23.45pt;height:30.15pt;visibility:visible">
                  <v:imagedata r:id="rId18" o:title="handouts"/>
                </v:shape>
              </w:pict>
            </w:r>
          </w:p>
        </w:tc>
        <w:tc>
          <w:tcPr>
            <w:tcW w:w="8315" w:type="dxa"/>
          </w:tcPr>
          <w:p w:rsidR="00537ACD" w:rsidRPr="002171AE" w:rsidRDefault="00537ACD" w:rsidP="002171AE">
            <w:pPr>
              <w:rPr>
                <w:rFonts w:cs="Arial"/>
                <w:b/>
                <w:bCs/>
                <w:color w:val="000080"/>
                <w:lang w:val="fr-FR"/>
              </w:rPr>
            </w:pPr>
            <w:r w:rsidRPr="004672E6">
              <w:rPr>
                <w:rStyle w:val="Lead-IN"/>
              </w:rPr>
              <w:t>Exposé participatif : Procédure d’admission à l’alimentation supplémentaire.</w:t>
            </w:r>
            <w:r w:rsidRPr="00657BCB">
              <w:rPr>
                <w:b/>
                <w:lang w:val="fr-FR"/>
              </w:rPr>
              <w:t xml:space="preserve"> </w:t>
            </w:r>
            <w:r w:rsidRPr="00657BCB">
              <w:rPr>
                <w:lang w:val="fr-FR"/>
              </w:rPr>
              <w:t xml:space="preserve">Décrivez aux participants les points en gras mentionnés dans le </w:t>
            </w:r>
            <w:r w:rsidRPr="00657BCB">
              <w:rPr>
                <w:rStyle w:val="handoutTEXTCharChar"/>
                <w:color w:val="000000"/>
                <w:lang w:val="fr-FR"/>
              </w:rPr>
              <w:t>Document 6.3, Section A.</w:t>
            </w:r>
            <w:r w:rsidRPr="00657BCB">
              <w:rPr>
                <w:rStyle w:val="handoutTEXTCharChar"/>
                <w:lang w:val="fr-FR"/>
              </w:rPr>
              <w:t xml:space="preserve"> </w:t>
            </w:r>
            <w:r w:rsidRPr="00657BCB">
              <w:rPr>
                <w:lang w:val="fr-FR"/>
              </w:rPr>
              <w:t xml:space="preserve">Répondez aux questions. </w:t>
            </w:r>
          </w:p>
        </w:tc>
      </w:tr>
    </w:tbl>
    <w:p w:rsidR="00B94CE2" w:rsidRPr="00657BCB" w:rsidRDefault="00B94CE2" w:rsidP="00B94CE2">
      <w:pPr>
        <w:tabs>
          <w:tab w:val="left" w:pos="1080"/>
          <w:tab w:val="left" w:pos="1800"/>
        </w:tabs>
        <w:jc w:val="both"/>
        <w:rPr>
          <w:b/>
          <w:lang w:val="fr-FR"/>
        </w:rPr>
      </w:pPr>
    </w:p>
    <w:tbl>
      <w:tblPr>
        <w:tblW w:w="9058" w:type="dxa"/>
        <w:tblBorders>
          <w:insideH w:val="single" w:sz="4" w:space="0" w:color="auto"/>
        </w:tblBorders>
        <w:tblLook w:val="04A0"/>
      </w:tblPr>
      <w:tblGrid>
        <w:gridCol w:w="744"/>
        <w:gridCol w:w="8314"/>
      </w:tblGrid>
      <w:tr w:rsidR="00537ACD" w:rsidRPr="000D2937">
        <w:tc>
          <w:tcPr>
            <w:tcW w:w="744" w:type="dxa"/>
          </w:tcPr>
          <w:p w:rsidR="00537ACD" w:rsidRDefault="00C95B26" w:rsidP="009E3ED6">
            <w:pPr>
              <w:pStyle w:val="Heading2"/>
            </w:pPr>
            <w:r w:rsidRPr="00C95B26">
              <w:rPr>
                <w:noProof/>
                <w:lang w:val="en-US"/>
              </w:rPr>
              <w:pict>
                <v:shape id="Image 14" o:spid="_x0000_i1038" type="#_x0000_t75" alt="knobgear" style="width:24.3pt;height:24.3pt;visibility:visible">
                  <v:imagedata r:id="rId16" o:title="knobgear"/>
                </v:shape>
              </w:pict>
            </w:r>
          </w:p>
          <w:p w:rsidR="00537ACD" w:rsidRPr="001A1E7E" w:rsidRDefault="00537ACD" w:rsidP="009E3ED6"/>
          <w:p w:rsidR="00537ACD" w:rsidRPr="00007F5B" w:rsidRDefault="00C95B26" w:rsidP="009E3ED6">
            <w:pPr>
              <w:jc w:val="center"/>
            </w:pPr>
            <w:r w:rsidRPr="00C95B26">
              <w:rPr>
                <w:noProof/>
                <w:lang w:val="en-US"/>
              </w:rPr>
              <w:pict>
                <v:shape id="Image 15" o:spid="_x0000_i1039" type="#_x0000_t75" alt="handouts" style="width:23.45pt;height:30.15pt;visibility:visible">
                  <v:imagedata r:id="rId18" o:title="handouts"/>
                </v:shape>
              </w:pict>
            </w:r>
          </w:p>
        </w:tc>
        <w:tc>
          <w:tcPr>
            <w:tcW w:w="8314" w:type="dxa"/>
          </w:tcPr>
          <w:p w:rsidR="00537ACD" w:rsidRPr="00657BCB" w:rsidRDefault="00537ACD" w:rsidP="002171AE">
            <w:pPr>
              <w:rPr>
                <w:lang w:val="fr-FR"/>
              </w:rPr>
            </w:pPr>
            <w:r w:rsidRPr="004672E6">
              <w:rPr>
                <w:rStyle w:val="Lead-IN"/>
              </w:rPr>
              <w:t xml:space="preserve">Réponse suscitée et discussion en groupe : Critères d’admission et de sortie </w:t>
            </w:r>
            <w:r w:rsidR="00400076">
              <w:rPr>
                <w:rStyle w:val="Lead-IN"/>
              </w:rPr>
              <w:t>pour</w:t>
            </w:r>
            <w:r w:rsidRPr="004672E6">
              <w:rPr>
                <w:rStyle w:val="Lead-IN"/>
              </w:rPr>
              <w:t xml:space="preserve"> la PEC MAM. </w:t>
            </w:r>
            <w:r w:rsidRPr="00657BCB">
              <w:rPr>
                <w:lang w:val="fr-FR"/>
              </w:rPr>
              <w:t>Demandez aux participants de nommer les critères d’admission à l</w:t>
            </w:r>
            <w:r>
              <w:rPr>
                <w:lang w:val="fr-FR"/>
              </w:rPr>
              <w:t>a PEC MAM</w:t>
            </w:r>
            <w:r w:rsidRPr="00657BCB">
              <w:rPr>
                <w:lang w:val="fr-FR"/>
              </w:rPr>
              <w:t xml:space="preserve">. Un grand nombre des critères seront analogues à ceux notés dans le </w:t>
            </w:r>
            <w:r w:rsidRPr="00657BCB">
              <w:rPr>
                <w:b/>
                <w:lang w:val="fr-FR"/>
              </w:rPr>
              <w:t>Module 4</w:t>
            </w:r>
            <w:r w:rsidRPr="00657BCB">
              <w:rPr>
                <w:lang w:val="fr-FR"/>
              </w:rPr>
              <w:t xml:space="preserve"> comme critères de sortie de</w:t>
            </w:r>
            <w:r>
              <w:rPr>
                <w:lang w:val="fr-FR"/>
              </w:rPr>
              <w:t xml:space="preserv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Marquez les réponses sur la grande fiche. Demandez aux participants de se </w:t>
            </w:r>
            <w:r w:rsidR="00C7138A">
              <w:rPr>
                <w:lang w:val="fr-FR"/>
              </w:rPr>
              <w:t>reporter</w:t>
            </w:r>
            <w:r w:rsidRPr="00657BCB">
              <w:rPr>
                <w:lang w:val="fr-FR"/>
              </w:rPr>
              <w:t xml:space="preserve"> au </w:t>
            </w:r>
            <w:r w:rsidRPr="00657BCB">
              <w:rPr>
                <w:b/>
                <w:lang w:val="fr-FR"/>
              </w:rPr>
              <w:t xml:space="preserve">Document 6.3 Procédure d’admission à la PEC MAM </w:t>
            </w:r>
            <w:r w:rsidRPr="00657BCB">
              <w:rPr>
                <w:lang w:val="fr-FR"/>
              </w:rPr>
              <w:t xml:space="preserve">et </w:t>
            </w:r>
            <w:r w:rsidRPr="0090185B">
              <w:rPr>
                <w:lang w:val="fr-FR"/>
              </w:rPr>
              <w:t xml:space="preserve">au </w:t>
            </w:r>
            <w:r w:rsidRPr="00657BCB">
              <w:rPr>
                <w:b/>
                <w:lang w:val="fr-FR"/>
              </w:rPr>
              <w:t xml:space="preserve">Document 6.4 Critères d’admission et catégories d’entrée pour la PCMA. </w:t>
            </w:r>
            <w:r w:rsidRPr="00657BCB">
              <w:rPr>
                <w:lang w:val="fr-FR"/>
              </w:rPr>
              <w:t xml:space="preserve">Revoyez le texte et le tableau, en notant les divergences dans les réponses sur la grande fiche. Notez brièvement les critères d’admission pour les femmes enceintes et allaitantes </w:t>
            </w:r>
            <w:r>
              <w:rPr>
                <w:lang w:val="fr-FR"/>
              </w:rPr>
              <w:t xml:space="preserve">avec nourrissons de moins de 6 mois et avec MAM </w:t>
            </w:r>
            <w:r w:rsidRPr="00657BCB">
              <w:rPr>
                <w:lang w:val="fr-FR"/>
              </w:rPr>
              <w:t>et indiquez également que les enfants avec MAM qui ont des complications médicales sont quand même admis à l</w:t>
            </w:r>
            <w:r>
              <w:rPr>
                <w:lang w:val="fr-FR"/>
              </w:rPr>
              <w:t>a PEC MAM</w:t>
            </w:r>
            <w:r w:rsidRPr="00657BCB">
              <w:rPr>
                <w:lang w:val="fr-FR"/>
              </w:rPr>
              <w:t xml:space="preserve"> mais sont référés vers</w:t>
            </w:r>
            <w:r>
              <w:rPr>
                <w:lang w:val="fr-FR"/>
              </w:rPr>
              <w:t xml:space="preserve"> un</w:t>
            </w:r>
            <w:r w:rsidRPr="00657BCB">
              <w:rPr>
                <w:lang w:val="fr-FR"/>
              </w:rPr>
              <w:t xml:space="preserve"> traitement médical et reviennent lorsque la complication médicale est résolue. Discutez et comblez les lacunes.</w:t>
            </w:r>
          </w:p>
          <w:p w:rsidR="00537ACD" w:rsidRPr="00657BCB" w:rsidRDefault="00537ACD" w:rsidP="002171AE">
            <w:pPr>
              <w:tabs>
                <w:tab w:val="left" w:pos="1080"/>
                <w:tab w:val="left" w:pos="1800"/>
              </w:tabs>
              <w:jc w:val="both"/>
              <w:rPr>
                <w:b/>
                <w:color w:val="000000"/>
                <w:lang w:val="fr-FR"/>
              </w:rPr>
            </w:pPr>
          </w:p>
          <w:p w:rsidR="00537ACD" w:rsidRPr="002171AE" w:rsidRDefault="00537ACD" w:rsidP="002171AE">
            <w:pPr>
              <w:rPr>
                <w:rFonts w:cs="Arial"/>
                <w:b/>
                <w:bCs/>
                <w:color w:val="000080"/>
                <w:lang w:val="fr-FR"/>
              </w:rPr>
            </w:pPr>
            <w:r w:rsidRPr="00657BCB">
              <w:rPr>
                <w:color w:val="000000"/>
                <w:lang w:val="fr-FR"/>
              </w:rPr>
              <w:t xml:space="preserve">Revoyez brièvement avec les participants le </w:t>
            </w:r>
            <w:r w:rsidRPr="00657BCB">
              <w:rPr>
                <w:rStyle w:val="handoutTEXTCharChar"/>
                <w:color w:val="000000"/>
                <w:lang w:val="fr-FR"/>
              </w:rPr>
              <w:t xml:space="preserve">Document 6.5 Critères </w:t>
            </w:r>
            <w:r w:rsidR="000D2937">
              <w:rPr>
                <w:rStyle w:val="handoutTEXTCharChar"/>
                <w:color w:val="000000"/>
                <w:lang w:val="fr-FR"/>
              </w:rPr>
              <w:t xml:space="preserve">de fin de traitement </w:t>
            </w:r>
            <w:r w:rsidRPr="00657BCB">
              <w:rPr>
                <w:rStyle w:val="handoutTEXTCharChar"/>
                <w:color w:val="000000"/>
                <w:lang w:val="fr-FR"/>
              </w:rPr>
              <w:t xml:space="preserve">et catégories de sortie pour la PCMA </w:t>
            </w:r>
            <w:r w:rsidRPr="00657BCB">
              <w:rPr>
                <w:rStyle w:val="handoutTEXTCharChar"/>
                <w:b w:val="0"/>
                <w:color w:val="000000"/>
                <w:lang w:val="fr-FR"/>
              </w:rPr>
              <w:t>et</w:t>
            </w:r>
            <w:r w:rsidRPr="00657BCB">
              <w:rPr>
                <w:rStyle w:val="handoutTEXTCharChar"/>
                <w:color w:val="000000"/>
                <w:lang w:val="fr-FR"/>
              </w:rPr>
              <w:t xml:space="preserve"> Document 6.6 Classification de la malnutrition aigu</w:t>
            </w:r>
            <w:r w:rsidRPr="00657BCB">
              <w:rPr>
                <w:rStyle w:val="handoutTEXTCharChar"/>
                <w:rFonts w:cs="Tahoma"/>
                <w:color w:val="000000"/>
                <w:lang w:val="fr-FR"/>
              </w:rPr>
              <w:t>ë</w:t>
            </w:r>
            <w:r w:rsidRPr="00657BCB">
              <w:rPr>
                <w:rStyle w:val="handoutTEXTCharChar"/>
                <w:color w:val="000000"/>
                <w:lang w:val="fr-FR"/>
              </w:rPr>
              <w:t xml:space="preserve"> dans le cadre de la PCMA</w:t>
            </w:r>
            <w:r w:rsidRPr="00657BCB">
              <w:rPr>
                <w:rStyle w:val="handoutTEXTCharChar"/>
                <w:b w:val="0"/>
                <w:color w:val="000000"/>
                <w:lang w:val="fr-FR"/>
              </w:rPr>
              <w:t xml:space="preserve">. </w:t>
            </w:r>
            <w:r w:rsidRPr="0090185B">
              <w:rPr>
                <w:rStyle w:val="handoutTEXTCharChar"/>
                <w:b w:val="0"/>
                <w:color w:val="000000"/>
                <w:lang w:val="fr-FR"/>
              </w:rPr>
              <w:t>Répondez aux questions.</w:t>
            </w:r>
          </w:p>
        </w:tc>
      </w:tr>
    </w:tbl>
    <w:p w:rsidR="00B94CE2" w:rsidRPr="00657BCB" w:rsidRDefault="00B94CE2" w:rsidP="00B94CE2">
      <w:pPr>
        <w:tabs>
          <w:tab w:val="left" w:pos="1080"/>
          <w:tab w:val="left" w:pos="1800"/>
        </w:tabs>
        <w:jc w:val="both"/>
        <w:rPr>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9E3ED6">
            <w:pPr>
              <w:pStyle w:val="Heading2"/>
            </w:pPr>
            <w:r w:rsidRPr="00C95B26">
              <w:rPr>
                <w:noProof/>
                <w:lang w:val="en-US"/>
              </w:rPr>
              <w:pict>
                <v:shape id="Image 16" o:spid="_x0000_i1040" type="#_x0000_t75" alt="knobgear" style="width:24.3pt;height:24.3pt;visibility:visible">
                  <v:imagedata r:id="rId16" o:title="knobgear"/>
                </v:shape>
              </w:pict>
            </w:r>
          </w:p>
        </w:tc>
        <w:tc>
          <w:tcPr>
            <w:tcW w:w="8314" w:type="dxa"/>
          </w:tcPr>
          <w:p w:rsidR="00537ACD" w:rsidRPr="002171AE" w:rsidRDefault="00537ACD" w:rsidP="002171AE">
            <w:pPr>
              <w:tabs>
                <w:tab w:val="left" w:pos="1080"/>
                <w:tab w:val="left" w:pos="1800"/>
              </w:tabs>
              <w:rPr>
                <w:rFonts w:cs="Arial"/>
                <w:b/>
                <w:bCs/>
                <w:color w:val="000080"/>
                <w:lang w:val="fr-FR"/>
              </w:rPr>
            </w:pPr>
            <w:r w:rsidRPr="004672E6">
              <w:rPr>
                <w:rStyle w:val="Lead-IN"/>
              </w:rPr>
              <w:t xml:space="preserve">Pratique : Critères d’admission à la PEC </w:t>
            </w:r>
            <w:smartTag w:uri="urn:schemas-microsoft-com:office:smarttags" w:element="stockticker">
              <w:r w:rsidRPr="004672E6">
                <w:rPr>
                  <w:rStyle w:val="Lead-IN"/>
                </w:rPr>
                <w:t>MAS</w:t>
              </w:r>
            </w:smartTag>
            <w:r w:rsidRPr="004672E6">
              <w:rPr>
                <w:rStyle w:val="Lead-IN"/>
              </w:rPr>
              <w:t xml:space="preserve"> hospitalière, à la PEC </w:t>
            </w:r>
            <w:smartTag w:uri="urn:schemas-microsoft-com:office:smarttags" w:element="stockticker">
              <w:r w:rsidRPr="004672E6">
                <w:rPr>
                  <w:rStyle w:val="Lead-IN"/>
                </w:rPr>
                <w:t>MAS</w:t>
              </w:r>
            </w:smartTag>
            <w:r w:rsidRPr="004672E6">
              <w:rPr>
                <w:rStyle w:val="Lead-IN"/>
              </w:rPr>
              <w:t xml:space="preserve"> ambulatoire et à la PEC MAM.</w:t>
            </w:r>
            <w:r w:rsidRPr="00657BCB">
              <w:rPr>
                <w:b/>
                <w:lang w:val="fr-FR"/>
              </w:rPr>
              <w:t xml:space="preserve"> </w:t>
            </w:r>
            <w:r w:rsidRPr="00657BCB">
              <w:rPr>
                <w:lang w:val="fr-FR"/>
              </w:rPr>
              <w:t xml:space="preserve">Indiquez aux participants que vous allez remplir une fiche avec un critère d’admission </w:t>
            </w:r>
            <w:r>
              <w:rPr>
                <w:lang w:val="fr-FR"/>
              </w:rPr>
              <w:t xml:space="preserve">à la PEC </w:t>
            </w:r>
            <w:smartTag w:uri="urn:schemas-microsoft-com:office:smarttags" w:element="stockticker">
              <w:r>
                <w:rPr>
                  <w:lang w:val="fr-FR"/>
                </w:rPr>
                <w:t>MAS</w:t>
              </w:r>
            </w:smartTag>
            <w:r>
              <w:rPr>
                <w:lang w:val="fr-FR"/>
              </w:rPr>
              <w:t xml:space="preserve"> </w:t>
            </w:r>
            <w:r w:rsidRPr="00657BCB">
              <w:rPr>
                <w:lang w:val="fr-FR"/>
              </w:rPr>
              <w:t>hospitalièr</w:t>
            </w:r>
            <w:r>
              <w:rPr>
                <w:lang w:val="fr-FR"/>
              </w:rPr>
              <w:t>e</w:t>
            </w:r>
            <w:r w:rsidRPr="00657BCB">
              <w:rPr>
                <w:lang w:val="fr-FR"/>
              </w:rPr>
              <w:t>, à</w:t>
            </w:r>
            <w:r>
              <w:rPr>
                <w:lang w:val="fr-FR"/>
              </w:rPr>
              <w:t xml:space="preserve"> la </w:t>
            </w:r>
            <w:r w:rsidRPr="00657BCB">
              <w:rPr>
                <w:lang w:val="fr-FR"/>
              </w:rPr>
              <w:t xml:space="preserve">PEC </w:t>
            </w:r>
            <w:smartTag w:uri="urn:schemas-microsoft-com:office:smarttags" w:element="stockticker">
              <w:r w:rsidRPr="00657BCB">
                <w:rPr>
                  <w:lang w:val="fr-FR"/>
                </w:rPr>
                <w:t>MAS</w:t>
              </w:r>
            </w:smartTag>
            <w:r w:rsidRPr="00657BCB">
              <w:rPr>
                <w:lang w:val="fr-FR"/>
              </w:rPr>
              <w:t xml:space="preserve"> ambulatoire ou à </w:t>
            </w:r>
            <w:r>
              <w:rPr>
                <w:lang w:val="fr-FR"/>
              </w:rPr>
              <w:t>la PEC MAM</w:t>
            </w:r>
            <w:r w:rsidRPr="00657BCB">
              <w:rPr>
                <w:lang w:val="fr-FR"/>
              </w:rPr>
              <w:t>. Demandez-leur d’identifier à quel</w:t>
            </w:r>
            <w:r>
              <w:rPr>
                <w:lang w:val="fr-FR"/>
              </w:rPr>
              <w:t>s</w:t>
            </w:r>
            <w:r w:rsidRPr="00657BCB">
              <w:rPr>
                <w:lang w:val="fr-FR"/>
              </w:rPr>
              <w:t xml:space="preserve"> </w:t>
            </w:r>
            <w:r>
              <w:rPr>
                <w:lang w:val="fr-FR"/>
              </w:rPr>
              <w:t xml:space="preserve">soins </w:t>
            </w:r>
            <w:r w:rsidRPr="00657BCB">
              <w:rPr>
                <w:lang w:val="fr-FR"/>
              </w:rPr>
              <w:t>s’applique le critère d’admission et d’en donner la raison. Répétez jusqu’à ce que les participants connaissent bien la réponse ou utilisez les tableaux de référence si nécessaire.</w:t>
            </w:r>
          </w:p>
        </w:tc>
      </w:tr>
    </w:tbl>
    <w:p w:rsidR="00B94CE2" w:rsidRPr="00657BCB" w:rsidRDefault="00B94CE2" w:rsidP="00B94CE2">
      <w:pPr>
        <w:rPr>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2171AE">
            <w:pPr>
              <w:pStyle w:val="Heading2"/>
            </w:pPr>
            <w:r w:rsidRPr="00C95B26">
              <w:rPr>
                <w:noProof/>
                <w:lang w:val="en-US"/>
              </w:rPr>
              <w:pict>
                <v:shape id="Image 17" o:spid="_x0000_i1041"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18" o:spid="_x0000_i1042" type="#_x0000_t75" alt="handouts" style="width:23.45pt;height:30.15pt;visibility:visible">
                  <v:imagedata r:id="rId18" o:title="handouts"/>
                </v:shape>
              </w:pict>
            </w:r>
          </w:p>
        </w:tc>
        <w:tc>
          <w:tcPr>
            <w:tcW w:w="8314" w:type="dxa"/>
          </w:tcPr>
          <w:p w:rsidR="00537ACD" w:rsidRPr="002171AE" w:rsidRDefault="00537ACD" w:rsidP="002171AE">
            <w:pPr>
              <w:rPr>
                <w:rFonts w:cs="Arial"/>
                <w:b/>
                <w:bCs/>
                <w:color w:val="000080"/>
                <w:lang w:val="fr-FR"/>
              </w:rPr>
            </w:pPr>
            <w:r w:rsidRPr="004672E6">
              <w:rPr>
                <w:rStyle w:val="Lead-IN"/>
              </w:rPr>
              <w:t>Revue : Fiche de rations de la PEC MAM.</w:t>
            </w:r>
            <w:r w:rsidRPr="00657BCB">
              <w:rPr>
                <w:b/>
                <w:lang w:val="fr-FR"/>
              </w:rPr>
              <w:t xml:space="preserve"> </w:t>
            </w:r>
            <w:r w:rsidRPr="00657BCB">
              <w:rPr>
                <w:lang w:val="fr-FR"/>
              </w:rPr>
              <w:t xml:space="preserve">Demandez aux participants de se </w:t>
            </w:r>
            <w:r w:rsidR="00C7138A">
              <w:rPr>
                <w:lang w:val="fr-FR"/>
              </w:rPr>
              <w:t>reporter</w:t>
            </w:r>
            <w:r w:rsidRPr="00657BCB">
              <w:rPr>
                <w:lang w:val="fr-FR"/>
              </w:rPr>
              <w:t xml:space="preserve"> au </w:t>
            </w:r>
            <w:r w:rsidRPr="00657BCB">
              <w:rPr>
                <w:rStyle w:val="handoutTEXTCharChar"/>
                <w:color w:val="000000"/>
                <w:lang w:val="fr-FR"/>
              </w:rPr>
              <w:t xml:space="preserve">Document 6.7 Fiche </w:t>
            </w:r>
            <w:r>
              <w:rPr>
                <w:rStyle w:val="handoutTEXTCharChar"/>
                <w:color w:val="000000"/>
                <w:lang w:val="fr-FR"/>
              </w:rPr>
              <w:t xml:space="preserve">individuelle </w:t>
            </w:r>
            <w:r w:rsidRPr="00657BCB">
              <w:rPr>
                <w:rStyle w:val="handoutTEXTCharChar"/>
                <w:color w:val="000000"/>
                <w:lang w:val="fr-FR"/>
              </w:rPr>
              <w:t xml:space="preserve">de suivi de la PEC MAM </w:t>
            </w:r>
            <w:r w:rsidRPr="00657BCB">
              <w:rPr>
                <w:rStyle w:val="handoutTEXTCharChar"/>
                <w:b w:val="0"/>
                <w:color w:val="000000"/>
                <w:lang w:val="fr-FR"/>
              </w:rPr>
              <w:t xml:space="preserve">et revoyez brièvement l’information qui y figure. Discutez des différences entre la </w:t>
            </w:r>
            <w:r>
              <w:rPr>
                <w:rStyle w:val="handoutTEXTCharChar"/>
                <w:b w:val="0"/>
                <w:color w:val="000000"/>
                <w:lang w:val="fr-FR"/>
              </w:rPr>
              <w:t>fiche individuelle de suivi</w:t>
            </w:r>
            <w:r w:rsidRPr="00657BCB">
              <w:rPr>
                <w:rStyle w:val="handoutTEXTCharChar"/>
                <w:b w:val="0"/>
                <w:color w:val="000000"/>
                <w:lang w:val="fr-FR"/>
              </w:rPr>
              <w:t xml:space="preserve"> </w:t>
            </w:r>
            <w:r>
              <w:rPr>
                <w:rStyle w:val="handoutTEXTCharChar"/>
                <w:b w:val="0"/>
                <w:color w:val="000000"/>
                <w:lang w:val="fr-FR"/>
              </w:rPr>
              <w:t>de la PEC MAM</w:t>
            </w:r>
            <w:r w:rsidRPr="00657BCB">
              <w:rPr>
                <w:rStyle w:val="handoutTEXTCharChar"/>
                <w:b w:val="0"/>
                <w:color w:val="000000"/>
                <w:lang w:val="fr-FR"/>
              </w:rPr>
              <w:t xml:space="preserve"> et la </w:t>
            </w:r>
            <w:r>
              <w:rPr>
                <w:rStyle w:val="handoutTEXTCharChar"/>
                <w:b w:val="0"/>
                <w:color w:val="000000"/>
                <w:lang w:val="fr-FR"/>
              </w:rPr>
              <w:t>fiche individuelle de suivi</w:t>
            </w:r>
            <w:r w:rsidRPr="00657BCB">
              <w:rPr>
                <w:rStyle w:val="handoutTEXTCharChar"/>
                <w:b w:val="0"/>
                <w:color w:val="000000"/>
                <w:lang w:val="fr-FR"/>
              </w:rPr>
              <w:t xml:space="preserve"> de</w:t>
            </w:r>
            <w:r>
              <w:rPr>
                <w:rStyle w:val="handoutTEXTCharChar"/>
                <w:b w:val="0"/>
                <w:color w:val="000000"/>
                <w:lang w:val="fr-FR"/>
              </w:rPr>
              <w:t xml:space="preserve"> la</w:t>
            </w:r>
            <w:r w:rsidRPr="00657BCB">
              <w:rPr>
                <w:rStyle w:val="handoutTEXTCharChar"/>
                <w:b w:val="0"/>
                <w:color w:val="000000"/>
                <w:lang w:val="fr-FR"/>
              </w:rPr>
              <w:t xml:space="preserve"> PEC </w:t>
            </w:r>
            <w:smartTag w:uri="urn:schemas-microsoft-com:office:smarttags" w:element="stockticker">
              <w:r w:rsidRPr="00657BCB">
                <w:rPr>
                  <w:rStyle w:val="handoutTEXTCharChar"/>
                  <w:b w:val="0"/>
                  <w:color w:val="000000"/>
                  <w:lang w:val="fr-FR"/>
                </w:rPr>
                <w:t>MAS</w:t>
              </w:r>
            </w:smartTag>
            <w:r w:rsidRPr="00657BCB">
              <w:rPr>
                <w:rStyle w:val="handoutTEXTCharChar"/>
                <w:b w:val="0"/>
                <w:color w:val="000000"/>
                <w:lang w:val="fr-FR"/>
              </w:rPr>
              <w:t xml:space="preserve"> ambulatoire.</w:t>
            </w:r>
            <w:r w:rsidRPr="00657BCB">
              <w:rPr>
                <w:rStyle w:val="handoutTEXTCharChar"/>
                <w:color w:val="000000"/>
                <w:lang w:val="fr-FR"/>
              </w:rPr>
              <w:t xml:space="preserve"> </w:t>
            </w:r>
          </w:p>
        </w:tc>
      </w:tr>
    </w:tbl>
    <w:p w:rsidR="00B94CE2" w:rsidRPr="00657BCB" w:rsidRDefault="00B94CE2" w:rsidP="00B94CE2">
      <w:pPr>
        <w:rPr>
          <w:lang w:val="fr-FR"/>
        </w:rPr>
      </w:pPr>
    </w:p>
    <w:p w:rsidR="00DD2DBE" w:rsidRDefault="00DD2DBE" w:rsidP="00B94CE2">
      <w:pPr>
        <w:rPr>
          <w:lang w:val="fr-FR"/>
        </w:rPr>
        <w:sectPr w:rsidR="00DD2DBE" w:rsidSect="008377E0">
          <w:headerReference w:type="default" r:id="rId21"/>
          <w:pgSz w:w="11909" w:h="16834" w:code="9"/>
          <w:pgMar w:top="1440" w:right="1440" w:bottom="1440" w:left="1440" w:header="288" w:footer="720" w:gutter="0"/>
          <w:cols w:space="720"/>
          <w:docGrid w:linePitch="360"/>
        </w:sectPr>
      </w:pPr>
    </w:p>
    <w:p w:rsidR="008202D0" w:rsidRDefault="00B94CE2" w:rsidP="004672E6">
      <w:pPr>
        <w:pStyle w:val="StyleLearningObjectiveAuto"/>
        <w:rPr>
          <w:lang w:val="fr-FR"/>
        </w:rPr>
      </w:pPr>
      <w:r w:rsidRPr="00657BCB">
        <w:rPr>
          <w:lang w:val="fr-FR"/>
        </w:rPr>
        <w:lastRenderedPageBreak/>
        <w:t>Objecti</w:t>
      </w:r>
      <w:r w:rsidR="00756C64" w:rsidRPr="00657BCB">
        <w:rPr>
          <w:lang w:val="fr-FR"/>
        </w:rPr>
        <w:t xml:space="preserve">f d’apprentissage 3: </w:t>
      </w:r>
    </w:p>
    <w:p w:rsidR="00B94CE2" w:rsidRPr="00657BCB" w:rsidRDefault="008202D0" w:rsidP="004672E6">
      <w:pPr>
        <w:pStyle w:val="StyleLearningObjectiveAuto"/>
        <w:rPr>
          <w:lang w:val="fr-FR"/>
        </w:rPr>
      </w:pPr>
      <w:r w:rsidRPr="00657BCB">
        <w:rPr>
          <w:caps w:val="0"/>
          <w:lang w:val="fr-FR"/>
        </w:rPr>
        <w:t xml:space="preserve">Discuter </w:t>
      </w:r>
      <w:r>
        <w:rPr>
          <w:caps w:val="0"/>
          <w:lang w:val="fr-FR"/>
        </w:rPr>
        <w:t>du</w:t>
      </w:r>
      <w:r w:rsidRPr="00657BCB">
        <w:rPr>
          <w:caps w:val="0"/>
          <w:lang w:val="fr-FR"/>
        </w:rPr>
        <w:t xml:space="preserve"> traitement m</w:t>
      </w:r>
      <w:r w:rsidR="006E7C8D">
        <w:rPr>
          <w:caps w:val="0"/>
          <w:lang w:val="fr-FR"/>
        </w:rPr>
        <w:t>é</w:t>
      </w:r>
      <w:r w:rsidRPr="00657BCB">
        <w:rPr>
          <w:caps w:val="0"/>
          <w:lang w:val="fr-FR"/>
        </w:rPr>
        <w:t>dical et</w:t>
      </w:r>
      <w:r w:rsidR="00B94CE2" w:rsidRPr="00657BCB">
        <w:rPr>
          <w:lang w:val="fr-FR"/>
        </w:rPr>
        <w:t xml:space="preserve"> </w:t>
      </w:r>
      <w:r>
        <w:rPr>
          <w:caps w:val="0"/>
          <w:lang w:val="fr-FR"/>
        </w:rPr>
        <w:t xml:space="preserve">de </w:t>
      </w:r>
      <w:r w:rsidRPr="00657BCB">
        <w:rPr>
          <w:caps w:val="0"/>
          <w:lang w:val="fr-FR"/>
        </w:rPr>
        <w:t>la r</w:t>
      </w:r>
      <w:r w:rsidR="006E7C8D">
        <w:rPr>
          <w:caps w:val="0"/>
          <w:lang w:val="fr-FR"/>
        </w:rPr>
        <w:t>é</w:t>
      </w:r>
      <w:r w:rsidRPr="00657BCB">
        <w:rPr>
          <w:caps w:val="0"/>
          <w:lang w:val="fr-FR"/>
        </w:rPr>
        <w:t>cup</w:t>
      </w:r>
      <w:r w:rsidR="006E7C8D">
        <w:rPr>
          <w:caps w:val="0"/>
          <w:lang w:val="fr-FR"/>
        </w:rPr>
        <w:t>é</w:t>
      </w:r>
      <w:r w:rsidRPr="00657BCB">
        <w:rPr>
          <w:caps w:val="0"/>
          <w:lang w:val="fr-FR"/>
        </w:rPr>
        <w:t xml:space="preserve">ration nutritionnelle dans la </w:t>
      </w:r>
      <w:r w:rsidR="00756C64" w:rsidRPr="00657BCB">
        <w:rPr>
          <w:lang w:val="fr-FR"/>
        </w:rPr>
        <w:t>PEC MAM</w:t>
      </w:r>
    </w:p>
    <w:p w:rsidR="00B94CE2" w:rsidRPr="00657BCB" w:rsidRDefault="00B94CE2" w:rsidP="00B94CE2">
      <w:pPr>
        <w:pStyle w:val="Heading2"/>
        <w:rPr>
          <w:sz w:val="20"/>
          <w:lang w:val="fr-FR"/>
        </w:rPr>
      </w:pPr>
    </w:p>
    <w:p w:rsidR="00B94CE2" w:rsidRPr="00657BCB" w:rsidRDefault="00B94CE2" w:rsidP="00B94CE2">
      <w:pPr>
        <w:tabs>
          <w:tab w:val="left" w:pos="1080"/>
          <w:tab w:val="left" w:pos="1800"/>
        </w:tabs>
        <w:rPr>
          <w:rFonts w:cs="Tahoma"/>
          <w:b/>
          <w:color w:val="000080"/>
          <w:lang w:val="fr-FR"/>
        </w:rPr>
      </w:pPr>
    </w:p>
    <w:tbl>
      <w:tblPr>
        <w:tblW w:w="9056" w:type="dxa"/>
        <w:tblBorders>
          <w:insideH w:val="single" w:sz="4" w:space="0" w:color="auto"/>
        </w:tblBorders>
        <w:tblLook w:val="04A0"/>
      </w:tblPr>
      <w:tblGrid>
        <w:gridCol w:w="708"/>
        <w:gridCol w:w="8348"/>
      </w:tblGrid>
      <w:tr w:rsidR="00537ACD" w:rsidRPr="008377E0">
        <w:tc>
          <w:tcPr>
            <w:tcW w:w="708" w:type="dxa"/>
          </w:tcPr>
          <w:p w:rsidR="00537ACD" w:rsidRDefault="00C95B26" w:rsidP="009E3ED6">
            <w:pPr>
              <w:pStyle w:val="Heading2"/>
              <w:jc w:val="center"/>
            </w:pPr>
            <w:r w:rsidRPr="00C95B26">
              <w:rPr>
                <w:noProof/>
                <w:color w:val="auto"/>
                <w:sz w:val="20"/>
                <w:szCs w:val="20"/>
                <w:lang w:val="en-US"/>
              </w:rPr>
              <w:pict>
                <v:shape id="Image 19" o:spid="_x0000_i1043" type="#_x0000_t75" alt="trainer" style="width:21.75pt;height:30.15pt;visibility:visible">
                  <v:imagedata r:id="rId15" o:title="trainer"/>
                </v:shape>
              </w:pict>
            </w:r>
          </w:p>
        </w:tc>
        <w:tc>
          <w:tcPr>
            <w:tcW w:w="8348" w:type="dxa"/>
          </w:tcPr>
          <w:p w:rsidR="00537ACD" w:rsidRPr="002171AE" w:rsidRDefault="00537ACD" w:rsidP="002171AE">
            <w:pPr>
              <w:pStyle w:val="Heading2"/>
              <w:rPr>
                <w:color w:val="auto"/>
                <w:sz w:val="20"/>
                <w:szCs w:val="20"/>
                <w:lang w:val="fr-FR"/>
              </w:rPr>
            </w:pPr>
            <w:r w:rsidRPr="004672E6">
              <w:rPr>
                <w:rStyle w:val="Lead-IN"/>
              </w:rPr>
              <w:t>FORMATEUR :</w:t>
            </w:r>
            <w:r w:rsidRPr="00657BCB">
              <w:rPr>
                <w:color w:val="auto"/>
                <w:sz w:val="20"/>
                <w:szCs w:val="20"/>
                <w:lang w:val="fr-FR"/>
              </w:rPr>
              <w:t xml:space="preserve"> </w:t>
            </w:r>
            <w:r w:rsidRPr="00647B84">
              <w:rPr>
                <w:caps w:val="0"/>
                <w:color w:val="auto"/>
                <w:sz w:val="20"/>
                <w:szCs w:val="20"/>
                <w:lang w:val="fr-FR"/>
              </w:rPr>
              <w:t xml:space="preserve">Prenez connaissance du </w:t>
            </w:r>
            <w:r w:rsidRPr="00647B84">
              <w:rPr>
                <w:b/>
                <w:caps w:val="0"/>
                <w:color w:val="auto"/>
                <w:sz w:val="20"/>
                <w:szCs w:val="20"/>
                <w:lang w:val="fr-FR"/>
              </w:rPr>
              <w:t>Document 6.8 Protocoles de traitement m</w:t>
            </w:r>
            <w:r w:rsidR="000D2937">
              <w:rPr>
                <w:b/>
                <w:caps w:val="0"/>
                <w:color w:val="auto"/>
                <w:sz w:val="20"/>
                <w:szCs w:val="20"/>
                <w:lang w:val="fr-FR"/>
              </w:rPr>
              <w:t>é</w:t>
            </w:r>
            <w:r w:rsidRPr="00647B84">
              <w:rPr>
                <w:b/>
                <w:caps w:val="0"/>
                <w:color w:val="auto"/>
                <w:sz w:val="20"/>
                <w:szCs w:val="20"/>
                <w:lang w:val="fr-FR"/>
              </w:rPr>
              <w:t>dical pour la PEC MAM, Document 6.9 Protocoles de r</w:t>
            </w:r>
            <w:r w:rsidR="000D2937">
              <w:rPr>
                <w:b/>
                <w:caps w:val="0"/>
                <w:color w:val="auto"/>
                <w:sz w:val="20"/>
                <w:szCs w:val="20"/>
                <w:lang w:val="fr-FR"/>
              </w:rPr>
              <w:t>é</w:t>
            </w:r>
            <w:r w:rsidRPr="00647B84">
              <w:rPr>
                <w:b/>
                <w:caps w:val="0"/>
                <w:color w:val="auto"/>
                <w:sz w:val="20"/>
                <w:szCs w:val="20"/>
                <w:lang w:val="fr-FR"/>
              </w:rPr>
              <w:t>cupération nutritionnelle pour la PEC MAM, Document 6.10 Produits alimentaires utilis</w:t>
            </w:r>
            <w:r w:rsidR="000D2937">
              <w:rPr>
                <w:b/>
                <w:caps w:val="0"/>
                <w:color w:val="auto"/>
                <w:sz w:val="20"/>
                <w:szCs w:val="20"/>
                <w:lang w:val="fr-FR"/>
              </w:rPr>
              <w:t>é</w:t>
            </w:r>
            <w:r w:rsidRPr="00647B84">
              <w:rPr>
                <w:b/>
                <w:caps w:val="0"/>
                <w:color w:val="auto"/>
                <w:sz w:val="20"/>
                <w:szCs w:val="20"/>
                <w:lang w:val="fr-FR"/>
              </w:rPr>
              <w:t>s pour la PEC MAM et Document 6.11 Fiche de rations de la PEC MAM.</w:t>
            </w:r>
          </w:p>
        </w:tc>
      </w:tr>
    </w:tbl>
    <w:p w:rsidR="00B94CE2" w:rsidRPr="00657BCB" w:rsidRDefault="00B94CE2" w:rsidP="00B94CE2">
      <w:pPr>
        <w:rPr>
          <w:lang w:val="fr-FR"/>
        </w:rPr>
      </w:pPr>
    </w:p>
    <w:tbl>
      <w:tblPr>
        <w:tblW w:w="9058" w:type="dxa"/>
        <w:tblBorders>
          <w:insideH w:val="single" w:sz="4" w:space="0" w:color="auto"/>
        </w:tblBorders>
        <w:tblLook w:val="04A0"/>
      </w:tblPr>
      <w:tblGrid>
        <w:gridCol w:w="744"/>
        <w:gridCol w:w="8314"/>
      </w:tblGrid>
      <w:tr w:rsidR="00537ACD" w:rsidRPr="00C7138A">
        <w:tc>
          <w:tcPr>
            <w:tcW w:w="744" w:type="dxa"/>
          </w:tcPr>
          <w:p w:rsidR="00537ACD" w:rsidRDefault="00C95B26" w:rsidP="002171AE">
            <w:pPr>
              <w:pStyle w:val="Heading2"/>
            </w:pPr>
            <w:r w:rsidRPr="00C95B26">
              <w:rPr>
                <w:noProof/>
                <w:lang w:val="en-US"/>
              </w:rPr>
              <w:pict>
                <v:shape id="Image 20" o:spid="_x0000_i1044"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21" o:spid="_x0000_i1045" type="#_x0000_t75" alt="handouts" style="width:23.45pt;height:30.15pt;visibility:visible">
                  <v:imagedata r:id="rId18" o:title="handouts"/>
                </v:shape>
              </w:pict>
            </w:r>
          </w:p>
        </w:tc>
        <w:tc>
          <w:tcPr>
            <w:tcW w:w="8314" w:type="dxa"/>
          </w:tcPr>
          <w:p w:rsidR="00537ACD" w:rsidRPr="002171AE" w:rsidRDefault="00537ACD" w:rsidP="002171AE">
            <w:pPr>
              <w:rPr>
                <w:rFonts w:cs="Arial"/>
                <w:b/>
                <w:bCs/>
                <w:color w:val="000080"/>
                <w:lang w:val="fr-FR"/>
              </w:rPr>
            </w:pPr>
            <w:r w:rsidRPr="004672E6">
              <w:rPr>
                <w:rStyle w:val="Lead-IN"/>
              </w:rPr>
              <w:t>Exposé participatif : Traitement médical dispensé dans la PEC MAM.</w:t>
            </w:r>
            <w:r w:rsidRPr="00657BCB">
              <w:rPr>
                <w:b/>
                <w:lang w:val="fr-FR"/>
              </w:rPr>
              <w:t xml:space="preserve"> </w:t>
            </w:r>
            <w:r w:rsidRPr="00657BCB">
              <w:rPr>
                <w:lang w:val="fr-FR"/>
              </w:rPr>
              <w:t xml:space="preserve">Expliquez aux participants les médicaments de routine pour la </w:t>
            </w:r>
            <w:r>
              <w:rPr>
                <w:lang w:val="fr-FR"/>
              </w:rPr>
              <w:t xml:space="preserve">PEC </w:t>
            </w:r>
            <w:r w:rsidRPr="00657BCB">
              <w:rPr>
                <w:lang w:val="fr-FR"/>
              </w:rPr>
              <w:t xml:space="preserve">MAM : Vitamine A, vermifuges, fer, acide folique et autres traitements. Demandez aux participants de se </w:t>
            </w:r>
            <w:r w:rsidR="00C7138A">
              <w:rPr>
                <w:lang w:val="fr-FR"/>
              </w:rPr>
              <w:t>reporter</w:t>
            </w:r>
            <w:r w:rsidRPr="00657BCB">
              <w:rPr>
                <w:lang w:val="fr-FR"/>
              </w:rPr>
              <w:t xml:space="preserve"> au </w:t>
            </w:r>
            <w:r w:rsidRPr="00657BCB">
              <w:rPr>
                <w:b/>
                <w:lang w:val="fr-FR"/>
              </w:rPr>
              <w:t>Document 6.8 Protocoles de traitement médical pour la PEC MAM</w:t>
            </w:r>
            <w:r w:rsidRPr="00657BCB">
              <w:rPr>
                <w:rFonts w:cs="Tahoma"/>
                <w:b/>
                <w:lang w:val="fr-FR"/>
              </w:rPr>
              <w:t xml:space="preserve">. </w:t>
            </w:r>
            <w:r w:rsidRPr="00657BCB">
              <w:rPr>
                <w:rFonts w:cs="Tahoma"/>
                <w:lang w:val="fr-FR"/>
              </w:rPr>
              <w:t xml:space="preserve">Répondez aux questions. </w:t>
            </w:r>
          </w:p>
        </w:tc>
      </w:tr>
    </w:tbl>
    <w:p w:rsidR="00B94CE2" w:rsidRPr="00657BCB" w:rsidRDefault="00B94CE2" w:rsidP="00B94CE2">
      <w:pPr>
        <w:rPr>
          <w:b/>
          <w:lang w:val="fr-FR"/>
        </w:rPr>
      </w:pPr>
    </w:p>
    <w:tbl>
      <w:tblPr>
        <w:tblW w:w="9058" w:type="dxa"/>
        <w:tblBorders>
          <w:insideH w:val="single" w:sz="4" w:space="0" w:color="auto"/>
        </w:tblBorders>
        <w:tblLook w:val="04A0"/>
      </w:tblPr>
      <w:tblGrid>
        <w:gridCol w:w="744"/>
        <w:gridCol w:w="8314"/>
      </w:tblGrid>
      <w:tr w:rsidR="00537ACD">
        <w:tc>
          <w:tcPr>
            <w:tcW w:w="744" w:type="dxa"/>
          </w:tcPr>
          <w:p w:rsidR="00537ACD" w:rsidRDefault="00C95B26" w:rsidP="002171AE">
            <w:pPr>
              <w:pStyle w:val="Heading2"/>
            </w:pPr>
            <w:r w:rsidRPr="00C95B26">
              <w:rPr>
                <w:noProof/>
                <w:lang w:val="en-US"/>
              </w:rPr>
              <w:pict>
                <v:shape id="Image 22" o:spid="_x0000_i1046"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23" o:spid="_x0000_i1047" type="#_x0000_t75" alt="handouts" style="width:23.45pt;height:30.15pt;visibility:visible">
                  <v:imagedata r:id="rId18" o:title="handouts"/>
                </v:shape>
              </w:pict>
            </w:r>
          </w:p>
        </w:tc>
        <w:tc>
          <w:tcPr>
            <w:tcW w:w="8314" w:type="dxa"/>
          </w:tcPr>
          <w:p w:rsidR="00537ACD" w:rsidRPr="002171AE" w:rsidRDefault="00537ACD" w:rsidP="002171AE">
            <w:pPr>
              <w:rPr>
                <w:rFonts w:cs="Arial"/>
                <w:b/>
                <w:bCs/>
                <w:color w:val="000080"/>
                <w:lang w:val="fr-FR"/>
              </w:rPr>
            </w:pPr>
            <w:r w:rsidRPr="004672E6">
              <w:rPr>
                <w:rStyle w:val="Lead-IN"/>
              </w:rPr>
              <w:t>Lecture et discussion: Récupération nutritionnelle.</w:t>
            </w:r>
            <w:r w:rsidRPr="00657BCB">
              <w:rPr>
                <w:lang w:val="fr-FR"/>
              </w:rPr>
              <w:t xml:space="preserve"> Demandez aux participants de revoir en silence le </w:t>
            </w:r>
            <w:r w:rsidRPr="00657BCB">
              <w:rPr>
                <w:b/>
                <w:lang w:val="fr-FR"/>
              </w:rPr>
              <w:t xml:space="preserve">Document 6.9 Protocoles de récupération nutritionnelle pour la PEC MAM </w:t>
            </w:r>
            <w:r w:rsidRPr="00657BCB">
              <w:rPr>
                <w:lang w:val="fr-FR"/>
              </w:rPr>
              <w:t xml:space="preserve">et le </w:t>
            </w:r>
            <w:r w:rsidRPr="00657BCB">
              <w:rPr>
                <w:b/>
                <w:lang w:val="fr-FR"/>
              </w:rPr>
              <w:t>Document 6.10</w:t>
            </w:r>
            <w:r w:rsidRPr="00657BCB">
              <w:rPr>
                <w:rFonts w:cs="Tahoma"/>
                <w:b/>
                <w:lang w:val="fr-FR"/>
              </w:rPr>
              <w:t xml:space="preserve"> Produits alimentaires utilisés pour </w:t>
            </w:r>
            <w:r w:rsidRPr="00657BCB">
              <w:rPr>
                <w:b/>
                <w:lang w:val="fr-FR"/>
              </w:rPr>
              <w:t>la PEC MAM</w:t>
            </w:r>
            <w:r w:rsidRPr="00657BCB">
              <w:rPr>
                <w:rFonts w:cs="Tahoma"/>
                <w:lang w:val="fr-FR"/>
              </w:rPr>
              <w:t>.</w:t>
            </w:r>
            <w:r w:rsidRPr="00657BCB">
              <w:rPr>
                <w:rFonts w:cs="Tahoma"/>
                <w:b/>
                <w:lang w:val="fr-FR"/>
              </w:rPr>
              <w:t xml:space="preserve"> </w:t>
            </w:r>
            <w:r w:rsidRPr="00657BCB">
              <w:rPr>
                <w:rFonts w:cs="Tahoma"/>
                <w:lang w:val="fr-FR"/>
              </w:rPr>
              <w:t xml:space="preserve">Répondez aux questions. </w:t>
            </w:r>
            <w:r w:rsidRPr="00657BCB">
              <w:rPr>
                <w:rFonts w:cs="Arial"/>
                <w:bCs/>
                <w:caps/>
                <w:lang w:val="fr-FR"/>
              </w:rPr>
              <w:t xml:space="preserve"> </w:t>
            </w:r>
          </w:p>
        </w:tc>
      </w:tr>
    </w:tbl>
    <w:p w:rsidR="00B94CE2" w:rsidRPr="00657BCB" w:rsidRDefault="00B94CE2" w:rsidP="00B94CE2">
      <w:pPr>
        <w:rPr>
          <w:rFonts w:cs="Arial"/>
          <w:bCs/>
          <w:caps/>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2171AE">
            <w:pPr>
              <w:pStyle w:val="Heading2"/>
            </w:pPr>
            <w:r w:rsidRPr="00C95B26">
              <w:rPr>
                <w:noProof/>
                <w:lang w:val="en-US"/>
              </w:rPr>
              <w:pict>
                <v:shape id="Image 24" o:spid="_x0000_i1048"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25" o:spid="_x0000_i1049" type="#_x0000_t75" alt="handouts" style="width:23.45pt;height:30.15pt;visibility:visible">
                  <v:imagedata r:id="rId18" o:title="handouts"/>
                </v:shape>
              </w:pict>
            </w:r>
          </w:p>
        </w:tc>
        <w:tc>
          <w:tcPr>
            <w:tcW w:w="8314" w:type="dxa"/>
          </w:tcPr>
          <w:p w:rsidR="00537ACD" w:rsidRPr="002171AE" w:rsidRDefault="00537ACD" w:rsidP="002171AE">
            <w:pPr>
              <w:rPr>
                <w:rFonts w:cs="Arial"/>
                <w:b/>
                <w:bCs/>
                <w:color w:val="000080"/>
                <w:lang w:val="fr-FR"/>
              </w:rPr>
            </w:pPr>
            <w:r w:rsidRPr="004672E6">
              <w:rPr>
                <w:rStyle w:val="Lead-IN"/>
              </w:rPr>
              <w:t>Revue : Fiche de rations de la PEC MAM.</w:t>
            </w:r>
            <w:r w:rsidRPr="00657BCB">
              <w:rPr>
                <w:rFonts w:cs="Arial"/>
                <w:b/>
                <w:bCs/>
                <w:lang w:val="fr-FR"/>
              </w:rPr>
              <w:t xml:space="preserve"> </w:t>
            </w:r>
            <w:r w:rsidRPr="00657BCB">
              <w:rPr>
                <w:rFonts w:cs="Arial"/>
                <w:bCs/>
                <w:lang w:val="fr-FR"/>
              </w:rPr>
              <w:t xml:space="preserve">Demandez aux participants de se </w:t>
            </w:r>
            <w:r w:rsidR="00C7138A">
              <w:rPr>
                <w:rFonts w:cs="Arial"/>
                <w:bCs/>
                <w:lang w:val="fr-FR"/>
              </w:rPr>
              <w:t>reporter</w:t>
            </w:r>
            <w:r w:rsidRPr="00657BCB">
              <w:rPr>
                <w:rFonts w:cs="Arial"/>
                <w:bCs/>
                <w:lang w:val="fr-FR"/>
              </w:rPr>
              <w:t xml:space="preserve"> au </w:t>
            </w:r>
            <w:r w:rsidRPr="00657BCB">
              <w:rPr>
                <w:rFonts w:cs="Tahoma"/>
                <w:b/>
                <w:lang w:val="fr-FR"/>
              </w:rPr>
              <w:t>Document 6.11 Fiche de rations de la PEC MAM</w:t>
            </w:r>
            <w:r w:rsidRPr="00657BCB">
              <w:rPr>
                <w:rFonts w:cs="Tahoma"/>
                <w:lang w:val="fr-FR"/>
              </w:rPr>
              <w:t xml:space="preserve"> et passez en revue </w:t>
            </w:r>
            <w:r w:rsidR="006E7C8D">
              <w:rPr>
                <w:rFonts w:cs="Tahoma"/>
                <w:lang w:val="fr-FR"/>
              </w:rPr>
              <w:t xml:space="preserve">les </w:t>
            </w:r>
            <w:r w:rsidRPr="00657BCB">
              <w:rPr>
                <w:rFonts w:cs="Tahoma"/>
                <w:lang w:val="fr-FR"/>
              </w:rPr>
              <w:t>information</w:t>
            </w:r>
            <w:r w:rsidR="006E7C8D">
              <w:rPr>
                <w:rFonts w:cs="Tahoma"/>
                <w:lang w:val="fr-FR"/>
              </w:rPr>
              <w:t>s</w:t>
            </w:r>
            <w:r w:rsidRPr="00657BCB">
              <w:rPr>
                <w:rFonts w:cs="Tahoma"/>
                <w:lang w:val="fr-FR"/>
              </w:rPr>
              <w:t xml:space="preserve"> qui figure</w:t>
            </w:r>
            <w:r w:rsidR="006E7C8D">
              <w:rPr>
                <w:rFonts w:cs="Tahoma"/>
                <w:lang w:val="fr-FR"/>
              </w:rPr>
              <w:t>nt</w:t>
            </w:r>
            <w:r w:rsidRPr="00657BCB">
              <w:rPr>
                <w:rFonts w:cs="Tahoma"/>
                <w:lang w:val="fr-FR"/>
              </w:rPr>
              <w:t xml:space="preserve"> sur la fiche. Discutez des différences avec la fiche de ration</w:t>
            </w:r>
            <w:r>
              <w:rPr>
                <w:rFonts w:cs="Tahoma"/>
                <w:lang w:val="fr-FR"/>
              </w:rPr>
              <w:t>s</w:t>
            </w:r>
            <w:r w:rsidRPr="00657BCB">
              <w:rPr>
                <w:rFonts w:cs="Tahoma"/>
                <w:lang w:val="fr-FR"/>
              </w:rPr>
              <w:t xml:space="preserve"> de l’aliment thérapeutique prêt à l’emploi (ATPE), utilisée dans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et des raisons pour lesquelles les deux </w:t>
            </w:r>
            <w:r w:rsidR="00354D66">
              <w:rPr>
                <w:rFonts w:cs="Tahoma"/>
                <w:lang w:val="fr-FR"/>
              </w:rPr>
              <w:t>fiches</w:t>
            </w:r>
            <w:r w:rsidRPr="00657BCB">
              <w:rPr>
                <w:rFonts w:cs="Tahoma"/>
                <w:lang w:val="fr-FR"/>
              </w:rPr>
              <w:t xml:space="preserve"> sont différentes. </w:t>
            </w:r>
          </w:p>
        </w:tc>
      </w:tr>
    </w:tbl>
    <w:p w:rsidR="00B94CE2" w:rsidRPr="00657BCB" w:rsidRDefault="00B94CE2" w:rsidP="00B94CE2">
      <w:pPr>
        <w:rPr>
          <w:lang w:val="fr-FR"/>
        </w:rPr>
      </w:pPr>
    </w:p>
    <w:p w:rsidR="00B94CE2" w:rsidRPr="00657BCB" w:rsidRDefault="00B94CE2" w:rsidP="00B94CE2">
      <w:pPr>
        <w:tabs>
          <w:tab w:val="left" w:pos="1080"/>
          <w:tab w:val="left" w:pos="1800"/>
        </w:tabs>
        <w:jc w:val="both"/>
        <w:rPr>
          <w:b/>
          <w:sz w:val="24"/>
          <w:szCs w:val="24"/>
          <w:lang w:val="fr-FR"/>
        </w:rPr>
      </w:pPr>
    </w:p>
    <w:p w:rsidR="00DD2DBE" w:rsidRDefault="00DD2DBE" w:rsidP="00B94CE2">
      <w:pPr>
        <w:rPr>
          <w:lang w:val="fr-FR"/>
        </w:rPr>
        <w:sectPr w:rsidR="00DD2DBE" w:rsidSect="008377E0">
          <w:headerReference w:type="default" r:id="rId22"/>
          <w:headerReference w:type="first" r:id="rId23"/>
          <w:pgSz w:w="11909" w:h="16834" w:code="9"/>
          <w:pgMar w:top="1440" w:right="1440" w:bottom="1440" w:left="1440" w:header="288" w:footer="720" w:gutter="0"/>
          <w:cols w:space="720"/>
          <w:docGrid w:linePitch="360"/>
        </w:sectPr>
      </w:pPr>
    </w:p>
    <w:p w:rsidR="008202D0" w:rsidRDefault="00B94CE2" w:rsidP="004672E6">
      <w:pPr>
        <w:pStyle w:val="StyleLearningObjectiveAuto"/>
        <w:rPr>
          <w:lang w:val="fr-FR"/>
        </w:rPr>
      </w:pPr>
      <w:r w:rsidRPr="00657BCB">
        <w:rPr>
          <w:lang w:val="fr-FR"/>
        </w:rPr>
        <w:lastRenderedPageBreak/>
        <w:t xml:space="preserve">Objectif d’apprentissage 4 : </w:t>
      </w:r>
    </w:p>
    <w:p w:rsidR="00B94CE2" w:rsidRPr="00657BCB" w:rsidRDefault="008202D0" w:rsidP="004672E6">
      <w:pPr>
        <w:pStyle w:val="StyleLearningObjectiveAuto"/>
        <w:rPr>
          <w:lang w:val="fr-FR"/>
        </w:rPr>
      </w:pPr>
      <w:r w:rsidRPr="00657BCB">
        <w:rPr>
          <w:caps w:val="0"/>
          <w:lang w:val="fr-FR"/>
        </w:rPr>
        <w:t>Pratiquer les proc</w:t>
      </w:r>
      <w:r w:rsidR="00215C70">
        <w:rPr>
          <w:caps w:val="0"/>
          <w:lang w:val="fr-FR"/>
        </w:rPr>
        <w:t>é</w:t>
      </w:r>
      <w:r w:rsidRPr="00657BCB">
        <w:rPr>
          <w:caps w:val="0"/>
          <w:lang w:val="fr-FR"/>
        </w:rPr>
        <w:t>dures de r</w:t>
      </w:r>
      <w:r w:rsidR="00215C70">
        <w:rPr>
          <w:caps w:val="0"/>
          <w:lang w:val="fr-FR"/>
        </w:rPr>
        <w:t>é</w:t>
      </w:r>
      <w:r w:rsidRPr="00657BCB">
        <w:rPr>
          <w:caps w:val="0"/>
          <w:lang w:val="fr-FR"/>
        </w:rPr>
        <w:t>f</w:t>
      </w:r>
      <w:r w:rsidR="00215C70">
        <w:rPr>
          <w:caps w:val="0"/>
          <w:lang w:val="fr-FR"/>
        </w:rPr>
        <w:t>é</w:t>
      </w:r>
      <w:r w:rsidRPr="00657BCB">
        <w:rPr>
          <w:caps w:val="0"/>
          <w:lang w:val="fr-FR"/>
        </w:rPr>
        <w:t>rence de</w:t>
      </w:r>
      <w:r w:rsidR="00B94CE2" w:rsidRPr="00657BCB">
        <w:rPr>
          <w:lang w:val="fr-FR"/>
        </w:rPr>
        <w:t xml:space="preserve"> </w:t>
      </w:r>
      <w:r>
        <w:rPr>
          <w:caps w:val="0"/>
          <w:lang w:val="fr-FR"/>
        </w:rPr>
        <w:t xml:space="preserve">la </w:t>
      </w:r>
      <w:r w:rsidR="0034589C" w:rsidRPr="00657BCB">
        <w:rPr>
          <w:lang w:val="fr-FR"/>
        </w:rPr>
        <w:t xml:space="preserve">PEC MAM </w:t>
      </w:r>
      <w:r w:rsidRPr="00657BCB">
        <w:rPr>
          <w:caps w:val="0"/>
          <w:lang w:val="fr-FR"/>
        </w:rPr>
        <w:t xml:space="preserve">vers la </w:t>
      </w:r>
      <w:r w:rsidR="00B94CE2" w:rsidRPr="00657BCB">
        <w:rPr>
          <w:lang w:val="fr-FR"/>
        </w:rPr>
        <w:t xml:space="preserve">PEC </w:t>
      </w:r>
      <w:smartTag w:uri="urn:schemas-microsoft-com:office:smarttags" w:element="stockticker">
        <w:r w:rsidR="00B94CE2" w:rsidRPr="00657BCB">
          <w:rPr>
            <w:lang w:val="fr-FR"/>
          </w:rPr>
          <w:t>MAS</w:t>
        </w:r>
      </w:smartTag>
      <w:r w:rsidR="00B94CE2" w:rsidRPr="00657BCB">
        <w:rPr>
          <w:lang w:val="fr-FR"/>
        </w:rPr>
        <w:t xml:space="preserve"> </w:t>
      </w:r>
      <w:r w:rsidRPr="00657BCB">
        <w:rPr>
          <w:caps w:val="0"/>
          <w:lang w:val="fr-FR"/>
        </w:rPr>
        <w:t>ambulatoire</w:t>
      </w:r>
      <w:r w:rsidR="00B94CE2" w:rsidRPr="00657BCB">
        <w:rPr>
          <w:lang w:val="fr-FR"/>
        </w:rPr>
        <w:t xml:space="preserve"> </w:t>
      </w:r>
      <w:r w:rsidRPr="00657BCB">
        <w:rPr>
          <w:caps w:val="0"/>
          <w:lang w:val="fr-FR"/>
        </w:rPr>
        <w:t xml:space="preserve">ou </w:t>
      </w:r>
      <w:r>
        <w:rPr>
          <w:caps w:val="0"/>
          <w:lang w:val="fr-FR"/>
        </w:rPr>
        <w:t xml:space="preserve">la </w:t>
      </w:r>
      <w:r w:rsidR="00DA306C">
        <w:rPr>
          <w:lang w:val="fr-FR"/>
        </w:rPr>
        <w:t xml:space="preserve">PEC </w:t>
      </w:r>
      <w:smartTag w:uri="urn:schemas-microsoft-com:office:smarttags" w:element="stockticker">
        <w:r w:rsidR="00DA306C">
          <w:rPr>
            <w:lang w:val="fr-FR"/>
          </w:rPr>
          <w:t>MAS</w:t>
        </w:r>
      </w:smartTag>
      <w:r w:rsidR="00DA306C">
        <w:rPr>
          <w:lang w:val="fr-FR"/>
        </w:rPr>
        <w:t xml:space="preserve"> </w:t>
      </w:r>
      <w:r w:rsidRPr="00657BCB">
        <w:rPr>
          <w:caps w:val="0"/>
          <w:lang w:val="fr-FR"/>
        </w:rPr>
        <w:t>hospitali</w:t>
      </w:r>
      <w:r w:rsidR="00215C70">
        <w:rPr>
          <w:caps w:val="0"/>
          <w:lang w:val="fr-FR"/>
        </w:rPr>
        <w:t>è</w:t>
      </w:r>
      <w:r w:rsidRPr="00657BCB">
        <w:rPr>
          <w:caps w:val="0"/>
          <w:lang w:val="fr-FR"/>
        </w:rPr>
        <w:t>re</w:t>
      </w:r>
      <w:r w:rsidR="00B94CE2" w:rsidRPr="00657BCB">
        <w:rPr>
          <w:lang w:val="fr-FR"/>
        </w:rPr>
        <w:t xml:space="preserve"> </w:t>
      </w:r>
    </w:p>
    <w:p w:rsidR="00B94CE2" w:rsidRPr="00657BCB" w:rsidRDefault="00B94CE2" w:rsidP="00B94CE2">
      <w:pPr>
        <w:tabs>
          <w:tab w:val="left" w:pos="1080"/>
          <w:tab w:val="left" w:pos="1800"/>
        </w:tabs>
        <w:rPr>
          <w:b/>
          <w:color w:val="000080"/>
          <w:sz w:val="24"/>
          <w:szCs w:val="24"/>
          <w:lang w:val="fr-FR"/>
        </w:rPr>
      </w:pPr>
    </w:p>
    <w:tbl>
      <w:tblPr>
        <w:tblW w:w="9056" w:type="dxa"/>
        <w:tblBorders>
          <w:insideH w:val="single" w:sz="4" w:space="0" w:color="auto"/>
        </w:tblBorders>
        <w:tblLook w:val="04A0"/>
      </w:tblPr>
      <w:tblGrid>
        <w:gridCol w:w="708"/>
        <w:gridCol w:w="8348"/>
      </w:tblGrid>
      <w:tr w:rsidR="00537ACD" w:rsidRPr="008377E0">
        <w:tc>
          <w:tcPr>
            <w:tcW w:w="708" w:type="dxa"/>
          </w:tcPr>
          <w:p w:rsidR="00537ACD" w:rsidRDefault="00C95B26" w:rsidP="009E3ED6">
            <w:pPr>
              <w:pStyle w:val="Heading2"/>
              <w:jc w:val="center"/>
            </w:pPr>
            <w:r w:rsidRPr="00C95B26">
              <w:rPr>
                <w:noProof/>
                <w:color w:val="auto"/>
                <w:sz w:val="20"/>
                <w:szCs w:val="20"/>
                <w:lang w:val="en-US"/>
              </w:rPr>
              <w:pict>
                <v:shape id="Image 26" o:spid="_x0000_i1050" type="#_x0000_t75" alt="trainer" style="width:21.75pt;height:30.15pt;visibility:visible">
                  <v:imagedata r:id="rId15" o:title="trainer"/>
                </v:shape>
              </w:pict>
            </w:r>
          </w:p>
        </w:tc>
        <w:tc>
          <w:tcPr>
            <w:tcW w:w="8348" w:type="dxa"/>
          </w:tcPr>
          <w:p w:rsidR="00537ACD" w:rsidRPr="002171AE" w:rsidRDefault="00537ACD" w:rsidP="002171AE">
            <w:pPr>
              <w:tabs>
                <w:tab w:val="left" w:pos="1080"/>
                <w:tab w:val="left" w:pos="1800"/>
              </w:tabs>
              <w:rPr>
                <w:rFonts w:cs="Arial"/>
                <w:b/>
                <w:bCs/>
                <w:color w:val="000080"/>
                <w:lang w:val="fr-FR"/>
              </w:rPr>
            </w:pPr>
            <w:r w:rsidRPr="004672E6">
              <w:rPr>
                <w:rStyle w:val="Lead-IN"/>
              </w:rPr>
              <w:t>FORMATEUR :</w:t>
            </w:r>
            <w:r w:rsidRPr="00657BCB">
              <w:rPr>
                <w:b/>
                <w:lang w:val="fr-FR"/>
              </w:rPr>
              <w:t xml:space="preserve"> </w:t>
            </w:r>
            <w:r w:rsidRPr="00657BCB">
              <w:rPr>
                <w:lang w:val="fr-FR"/>
              </w:rPr>
              <w:t xml:space="preserve">Prenez connaissance du </w:t>
            </w:r>
            <w:r>
              <w:rPr>
                <w:b/>
                <w:lang w:val="fr-FR"/>
              </w:rPr>
              <w:t>Document 6.12 Fiche</w:t>
            </w:r>
            <w:r w:rsidRPr="00657BCB">
              <w:rPr>
                <w:b/>
                <w:lang w:val="fr-FR"/>
              </w:rPr>
              <w:t xml:space="preserve"> de référence</w:t>
            </w:r>
            <w:r w:rsidRPr="00657BCB">
              <w:rPr>
                <w:lang w:val="fr-FR"/>
              </w:rPr>
              <w:t xml:space="preserve"> de la PCMA et de l’</w:t>
            </w:r>
            <w:r w:rsidRPr="00657BCB">
              <w:rPr>
                <w:b/>
                <w:lang w:val="fr-FR"/>
              </w:rPr>
              <w:t>Exercice 6.1 Références dans le cadre de la PCMA</w:t>
            </w:r>
            <w:r w:rsidRPr="00657BCB">
              <w:rPr>
                <w:lang w:val="fr-FR"/>
              </w:rPr>
              <w:t>.</w:t>
            </w:r>
            <w:r w:rsidRPr="00657BCB">
              <w:rPr>
                <w:b/>
                <w:lang w:val="fr-FR"/>
              </w:rPr>
              <w:t xml:space="preserve"> </w:t>
            </w:r>
          </w:p>
        </w:tc>
      </w:tr>
    </w:tbl>
    <w:p w:rsidR="00B94CE2" w:rsidRPr="00657BCB" w:rsidRDefault="00B94CE2" w:rsidP="00B94CE2">
      <w:pPr>
        <w:tabs>
          <w:tab w:val="left" w:pos="1080"/>
          <w:tab w:val="left" w:pos="1800"/>
        </w:tabs>
        <w:rPr>
          <w:color w:val="000080"/>
          <w:lang w:val="fr-FR"/>
        </w:rPr>
      </w:pPr>
    </w:p>
    <w:tbl>
      <w:tblPr>
        <w:tblW w:w="9058" w:type="dxa"/>
        <w:tblBorders>
          <w:insideH w:val="single" w:sz="4" w:space="0" w:color="auto"/>
        </w:tblBorders>
        <w:tblLook w:val="04A0"/>
      </w:tblPr>
      <w:tblGrid>
        <w:gridCol w:w="744"/>
        <w:gridCol w:w="8314"/>
      </w:tblGrid>
      <w:tr w:rsidR="00537ACD" w:rsidRPr="00C7138A">
        <w:tc>
          <w:tcPr>
            <w:tcW w:w="744" w:type="dxa"/>
          </w:tcPr>
          <w:p w:rsidR="00537ACD" w:rsidRDefault="00C95B26" w:rsidP="002171AE">
            <w:pPr>
              <w:pStyle w:val="Heading2"/>
            </w:pPr>
            <w:r w:rsidRPr="00C95B26">
              <w:rPr>
                <w:noProof/>
                <w:lang w:val="en-US"/>
              </w:rPr>
              <w:pict>
                <v:shape id="Image 27" o:spid="_x0000_i1051"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28" o:spid="_x0000_i1052" type="#_x0000_t75" alt="handouts" style="width:23.45pt;height:30.15pt;visibility:visible">
                  <v:imagedata r:id="rId18" o:title="handouts"/>
                </v:shape>
              </w:pict>
            </w:r>
          </w:p>
        </w:tc>
        <w:tc>
          <w:tcPr>
            <w:tcW w:w="8314" w:type="dxa"/>
          </w:tcPr>
          <w:p w:rsidR="00537ACD" w:rsidRPr="002171AE" w:rsidRDefault="00537ACD" w:rsidP="002171AE">
            <w:pPr>
              <w:tabs>
                <w:tab w:val="left" w:pos="1080"/>
                <w:tab w:val="left" w:pos="1800"/>
              </w:tabs>
              <w:rPr>
                <w:rFonts w:cs="Arial"/>
                <w:b/>
                <w:bCs/>
                <w:color w:val="000080"/>
                <w:lang w:val="fr-FR"/>
              </w:rPr>
            </w:pPr>
            <w:r w:rsidRPr="004672E6">
              <w:rPr>
                <w:rStyle w:val="Lead-IN"/>
              </w:rPr>
              <w:t>Revue : Utiliser les fiches de référence.</w:t>
            </w:r>
            <w:r w:rsidRPr="00657BCB">
              <w:rPr>
                <w:b/>
                <w:color w:val="000000"/>
                <w:lang w:val="fr-FR"/>
              </w:rPr>
              <w:t xml:space="preserve"> </w:t>
            </w:r>
            <w:r w:rsidRPr="00657BCB">
              <w:rPr>
                <w:color w:val="000000"/>
                <w:lang w:val="fr-FR"/>
              </w:rPr>
              <w:t xml:space="preserve">Demandez aux participants de se </w:t>
            </w:r>
            <w:r w:rsidR="00C7138A">
              <w:rPr>
                <w:color w:val="000000"/>
                <w:lang w:val="fr-FR"/>
              </w:rPr>
              <w:t>reporter</w:t>
            </w:r>
            <w:r w:rsidRPr="00657BCB">
              <w:rPr>
                <w:color w:val="000000"/>
                <w:lang w:val="fr-FR"/>
              </w:rPr>
              <w:t xml:space="preserve"> au </w:t>
            </w:r>
            <w:r w:rsidRPr="00657BCB">
              <w:rPr>
                <w:rStyle w:val="handoutTEXTCharChar"/>
                <w:color w:val="000000"/>
                <w:lang w:val="fr-FR"/>
              </w:rPr>
              <w:t xml:space="preserve">Document 6.12 </w:t>
            </w:r>
            <w:r>
              <w:rPr>
                <w:rStyle w:val="handoutTEXTCharChar"/>
                <w:color w:val="000000"/>
                <w:lang w:val="fr-FR"/>
              </w:rPr>
              <w:t>Fiche</w:t>
            </w:r>
            <w:r w:rsidRPr="00657BCB">
              <w:rPr>
                <w:rStyle w:val="handoutTEXTCharChar"/>
                <w:color w:val="000000"/>
                <w:lang w:val="fr-FR"/>
              </w:rPr>
              <w:t xml:space="preserve"> de référence de la PMA,</w:t>
            </w:r>
            <w:r>
              <w:rPr>
                <w:rStyle w:val="handoutTEXTCharChar"/>
                <w:b w:val="0"/>
                <w:color w:val="000000"/>
                <w:lang w:val="fr-FR"/>
              </w:rPr>
              <w:t xml:space="preserve"> en notant que c’est la</w:t>
            </w:r>
            <w:r w:rsidRPr="00657BCB">
              <w:rPr>
                <w:rStyle w:val="handoutTEXTCharChar"/>
                <w:b w:val="0"/>
                <w:color w:val="000000"/>
                <w:lang w:val="fr-FR"/>
              </w:rPr>
              <w:t xml:space="preserve"> même </w:t>
            </w:r>
            <w:r>
              <w:rPr>
                <w:rStyle w:val="handoutTEXTCharChar"/>
                <w:b w:val="0"/>
                <w:color w:val="000000"/>
                <w:lang w:val="fr-FR"/>
              </w:rPr>
              <w:t>fiche</w:t>
            </w:r>
            <w:r w:rsidRPr="00657BCB">
              <w:rPr>
                <w:rStyle w:val="handoutTEXTCharChar"/>
                <w:b w:val="0"/>
                <w:color w:val="000000"/>
                <w:lang w:val="fr-FR"/>
              </w:rPr>
              <w:t xml:space="preserve"> de référence qu’ils ont utilisé dans les modules traitant de la PEC </w:t>
            </w:r>
            <w:smartTag w:uri="urn:schemas-microsoft-com:office:smarttags" w:element="stockticker">
              <w:r w:rsidRPr="00657BCB">
                <w:rPr>
                  <w:rStyle w:val="handoutTEXTCharChar"/>
                  <w:b w:val="0"/>
                  <w:color w:val="000000"/>
                  <w:lang w:val="fr-FR"/>
                </w:rPr>
                <w:t>MAS</w:t>
              </w:r>
            </w:smartTag>
            <w:r w:rsidRPr="00657BCB">
              <w:rPr>
                <w:rStyle w:val="handoutTEXTCharChar"/>
                <w:b w:val="0"/>
                <w:color w:val="000000"/>
                <w:lang w:val="fr-FR"/>
              </w:rPr>
              <w:t xml:space="preserve"> ambulatoire et de la PEC </w:t>
            </w:r>
            <w:smartTag w:uri="urn:schemas-microsoft-com:office:smarttags" w:element="stockticker">
              <w:r w:rsidRPr="00657BCB">
                <w:rPr>
                  <w:rStyle w:val="handoutTEXTCharChar"/>
                  <w:b w:val="0"/>
                  <w:color w:val="000000"/>
                  <w:lang w:val="fr-FR"/>
                </w:rPr>
                <w:t>MAS</w:t>
              </w:r>
            </w:smartTag>
            <w:r w:rsidRPr="00657BCB">
              <w:rPr>
                <w:rStyle w:val="handoutTEXTCharChar"/>
                <w:b w:val="0"/>
                <w:color w:val="000000"/>
                <w:lang w:val="fr-FR"/>
              </w:rPr>
              <w:t xml:space="preserve"> hospitalière. Demandez-leur s</w:t>
            </w:r>
            <w:r w:rsidRPr="00657BCB">
              <w:rPr>
                <w:rStyle w:val="handoutTEXTCharChar"/>
                <w:color w:val="000000"/>
                <w:lang w:val="fr-FR"/>
              </w:rPr>
              <w:t>’ils ont des questions.</w:t>
            </w:r>
          </w:p>
        </w:tc>
      </w:tr>
    </w:tbl>
    <w:p w:rsidR="00B94CE2" w:rsidRPr="00657BCB" w:rsidRDefault="00B94CE2" w:rsidP="00B94CE2">
      <w:pPr>
        <w:tabs>
          <w:tab w:val="left" w:pos="1080"/>
          <w:tab w:val="left" w:pos="1800"/>
        </w:tabs>
        <w:rPr>
          <w:rStyle w:val="handoutTEXTCharChar"/>
          <w:color w:val="000000"/>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2171AE">
            <w:pPr>
              <w:pStyle w:val="Heading2"/>
            </w:pPr>
            <w:r w:rsidRPr="00C95B26">
              <w:rPr>
                <w:noProof/>
                <w:lang w:val="en-US"/>
              </w:rPr>
              <w:pict>
                <v:shape id="Image 29" o:spid="_x0000_i1053"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30" o:spid="_x0000_i1054" type="#_x0000_t75" alt="handouts" style="width:23.45pt;height:30.15pt;visibility:visible">
                  <v:imagedata r:id="rId18" o:title="handouts"/>
                </v:shape>
              </w:pict>
            </w:r>
          </w:p>
        </w:tc>
        <w:tc>
          <w:tcPr>
            <w:tcW w:w="8314" w:type="dxa"/>
          </w:tcPr>
          <w:p w:rsidR="00537ACD" w:rsidRPr="002171AE" w:rsidRDefault="00537ACD" w:rsidP="002171AE">
            <w:pPr>
              <w:tabs>
                <w:tab w:val="left" w:pos="1080"/>
                <w:tab w:val="left" w:pos="1800"/>
              </w:tabs>
              <w:rPr>
                <w:rFonts w:cs="Arial"/>
                <w:b/>
                <w:bCs/>
                <w:color w:val="000080"/>
                <w:lang w:val="fr-FR"/>
              </w:rPr>
            </w:pPr>
            <w:r w:rsidRPr="004672E6">
              <w:rPr>
                <w:rStyle w:val="Lead-IN"/>
              </w:rPr>
              <w:t>Pratique : Références venant de la PEC MAM.</w:t>
            </w:r>
            <w:r w:rsidRPr="00657BCB">
              <w:rPr>
                <w:rStyle w:val="handoutTEXTCharChar"/>
                <w:color w:val="000000"/>
                <w:lang w:val="fr-FR"/>
              </w:rPr>
              <w:t xml:space="preserve"> </w:t>
            </w:r>
            <w:r w:rsidRPr="0090185B">
              <w:rPr>
                <w:rStyle w:val="handoutTEXTCharChar"/>
                <w:b w:val="0"/>
                <w:color w:val="000000"/>
                <w:lang w:val="fr-FR"/>
              </w:rPr>
              <w:t xml:space="preserve">Demandez aux participants de former des paires. Demandez-leur de se </w:t>
            </w:r>
            <w:r w:rsidR="00C7138A">
              <w:rPr>
                <w:rStyle w:val="handoutTEXTCharChar"/>
                <w:b w:val="0"/>
                <w:color w:val="000000"/>
                <w:lang w:val="fr-FR"/>
              </w:rPr>
              <w:t>reporter</w:t>
            </w:r>
            <w:r w:rsidRPr="0090185B">
              <w:rPr>
                <w:rStyle w:val="handoutTEXTCharChar"/>
                <w:b w:val="0"/>
                <w:color w:val="000000"/>
                <w:lang w:val="fr-FR"/>
              </w:rPr>
              <w:t xml:space="preserve"> à l’</w:t>
            </w:r>
            <w:r w:rsidRPr="00657BCB">
              <w:rPr>
                <w:rStyle w:val="handoutTEXTCharChar"/>
                <w:color w:val="000000"/>
                <w:lang w:val="fr-FR"/>
              </w:rPr>
              <w:t xml:space="preserve">Exercice 6.1 Références dans le cadre de la PCMA </w:t>
            </w:r>
            <w:r w:rsidRPr="00657BCB">
              <w:rPr>
                <w:rStyle w:val="handoutTEXTCharChar"/>
                <w:b w:val="0"/>
                <w:color w:val="000000"/>
                <w:lang w:val="fr-FR"/>
              </w:rPr>
              <w:t>et</w:t>
            </w:r>
            <w:r w:rsidRPr="00657BCB">
              <w:rPr>
                <w:rStyle w:val="handoutTEXTCharChar"/>
                <w:color w:val="000000"/>
                <w:lang w:val="fr-FR"/>
              </w:rPr>
              <w:t xml:space="preserve"> </w:t>
            </w:r>
            <w:r w:rsidRPr="00657BCB">
              <w:rPr>
                <w:rStyle w:val="handoutTEXTCharChar"/>
                <w:b w:val="0"/>
                <w:color w:val="000000"/>
                <w:lang w:val="fr-FR"/>
              </w:rPr>
              <w:t xml:space="preserve">distribuer des exemplaires des </w:t>
            </w:r>
            <w:r>
              <w:rPr>
                <w:rStyle w:val="handoutTEXTCharChar"/>
                <w:b w:val="0"/>
                <w:color w:val="000000"/>
                <w:lang w:val="fr-FR"/>
              </w:rPr>
              <w:t>fiche</w:t>
            </w:r>
            <w:r w:rsidRPr="00657BCB">
              <w:rPr>
                <w:rStyle w:val="handoutTEXTCharChar"/>
                <w:b w:val="0"/>
                <w:color w:val="000000"/>
                <w:lang w:val="fr-FR"/>
              </w:rPr>
              <w:t xml:space="preserve">s de référence. Demandez aux participants de lire les exemples, et expliquez que trois enfants viennent se présenter </w:t>
            </w:r>
            <w:r>
              <w:rPr>
                <w:rStyle w:val="handoutTEXTCharChar"/>
                <w:b w:val="0"/>
                <w:color w:val="000000"/>
                <w:lang w:val="fr-FR"/>
              </w:rPr>
              <w:t>à la PEC MAM</w:t>
            </w:r>
            <w:r w:rsidRPr="00657BCB">
              <w:rPr>
                <w:rStyle w:val="handoutTEXTCharChar"/>
                <w:b w:val="0"/>
                <w:color w:val="000000"/>
                <w:lang w:val="fr-FR"/>
              </w:rPr>
              <w:t xml:space="preserve">. Les participants doivent décider de l’action qu’il faut </w:t>
            </w:r>
            <w:r w:rsidR="00302F61">
              <w:rPr>
                <w:rStyle w:val="handoutTEXTCharChar"/>
                <w:b w:val="0"/>
                <w:color w:val="000000"/>
                <w:lang w:val="fr-FR"/>
              </w:rPr>
              <w:t>entre</w:t>
            </w:r>
            <w:r w:rsidRPr="00657BCB">
              <w:rPr>
                <w:rStyle w:val="handoutTEXTCharChar"/>
                <w:b w:val="0"/>
                <w:color w:val="000000"/>
                <w:lang w:val="fr-FR"/>
              </w:rPr>
              <w:t>prendre et remplir le cas échéant un</w:t>
            </w:r>
            <w:r>
              <w:rPr>
                <w:rStyle w:val="handoutTEXTCharChar"/>
                <w:b w:val="0"/>
                <w:color w:val="000000"/>
                <w:lang w:val="fr-FR"/>
              </w:rPr>
              <w:t>e</w:t>
            </w:r>
            <w:r w:rsidRPr="00657BCB">
              <w:rPr>
                <w:rStyle w:val="handoutTEXTCharChar"/>
                <w:b w:val="0"/>
                <w:color w:val="000000"/>
                <w:lang w:val="fr-FR"/>
              </w:rPr>
              <w:t xml:space="preserve"> </w:t>
            </w:r>
            <w:r>
              <w:rPr>
                <w:rStyle w:val="handoutTEXTCharChar"/>
                <w:b w:val="0"/>
                <w:color w:val="000000"/>
                <w:lang w:val="fr-FR"/>
              </w:rPr>
              <w:t>fiche</w:t>
            </w:r>
            <w:r w:rsidRPr="00657BCB">
              <w:rPr>
                <w:rStyle w:val="handoutTEXTCharChar"/>
                <w:b w:val="0"/>
                <w:color w:val="000000"/>
                <w:lang w:val="fr-FR"/>
              </w:rPr>
              <w:t xml:space="preserve"> de référence. Demandez à une pa</w:t>
            </w:r>
            <w:r>
              <w:rPr>
                <w:rStyle w:val="handoutTEXTCharChar"/>
                <w:b w:val="0"/>
                <w:color w:val="000000"/>
                <w:lang w:val="fr-FR"/>
              </w:rPr>
              <w:t>i</w:t>
            </w:r>
            <w:r w:rsidRPr="00657BCB">
              <w:rPr>
                <w:rStyle w:val="handoutTEXTCharChar"/>
                <w:b w:val="0"/>
                <w:color w:val="000000"/>
                <w:lang w:val="fr-FR"/>
              </w:rPr>
              <w:t xml:space="preserve">re de faire le compte rendu </w:t>
            </w:r>
            <w:r w:rsidR="00302F61">
              <w:rPr>
                <w:rStyle w:val="handoutTEXTCharChar"/>
                <w:b w:val="0"/>
                <w:color w:val="000000"/>
                <w:lang w:val="fr-FR"/>
              </w:rPr>
              <w:t>pour</w:t>
            </w:r>
            <w:r w:rsidRPr="00657BCB">
              <w:rPr>
                <w:rStyle w:val="handoutTEXTCharChar"/>
                <w:b w:val="0"/>
                <w:color w:val="000000"/>
                <w:lang w:val="fr-FR"/>
              </w:rPr>
              <w:t xml:space="preserve"> l’Enfant A et ensuite demandez aux autres paires d’ajouter </w:t>
            </w:r>
            <w:r w:rsidR="00302F61">
              <w:rPr>
                <w:rStyle w:val="handoutTEXTCharChar"/>
                <w:b w:val="0"/>
                <w:color w:val="000000"/>
                <w:lang w:val="fr-FR"/>
              </w:rPr>
              <w:t xml:space="preserve">les </w:t>
            </w:r>
            <w:r w:rsidRPr="00657BCB">
              <w:rPr>
                <w:rStyle w:val="handoutTEXTCharChar"/>
                <w:b w:val="0"/>
                <w:color w:val="000000"/>
                <w:lang w:val="fr-FR"/>
              </w:rPr>
              <w:t>information</w:t>
            </w:r>
            <w:r w:rsidR="00302F61">
              <w:rPr>
                <w:rStyle w:val="handoutTEXTCharChar"/>
                <w:b w:val="0"/>
                <w:color w:val="000000"/>
                <w:lang w:val="fr-FR"/>
              </w:rPr>
              <w:t>s</w:t>
            </w:r>
            <w:r w:rsidRPr="00657BCB">
              <w:rPr>
                <w:rStyle w:val="handoutTEXTCharChar"/>
                <w:b w:val="0"/>
                <w:color w:val="000000"/>
                <w:lang w:val="fr-FR"/>
              </w:rPr>
              <w:t xml:space="preserve"> supplémentaire</w:t>
            </w:r>
            <w:r w:rsidR="00302F61">
              <w:rPr>
                <w:rStyle w:val="handoutTEXTCharChar"/>
                <w:b w:val="0"/>
                <w:color w:val="000000"/>
                <w:lang w:val="fr-FR"/>
              </w:rPr>
              <w:t>s</w:t>
            </w:r>
            <w:r w:rsidRPr="00657BCB">
              <w:rPr>
                <w:rStyle w:val="handoutTEXTCharChar"/>
                <w:b w:val="0"/>
                <w:color w:val="000000"/>
                <w:lang w:val="fr-FR"/>
              </w:rPr>
              <w:t xml:space="preserve">. Répétez pour l’Enfant B et l’Enfant C. En utilisant la fiche de réponses ci-dessous, apprenez aux participants à combler les lacunes. </w:t>
            </w:r>
          </w:p>
        </w:tc>
      </w:tr>
    </w:tbl>
    <w:p w:rsidR="00B94CE2" w:rsidRPr="00657BCB" w:rsidRDefault="00B94CE2" w:rsidP="00B94CE2">
      <w:pPr>
        <w:rPr>
          <w:lang w:val="fr-FR"/>
        </w:rPr>
      </w:pPr>
    </w:p>
    <w:tbl>
      <w:tblPr>
        <w:tblW w:w="0" w:type="auto"/>
        <w:tblBorders>
          <w:insideH w:val="single" w:sz="4" w:space="0" w:color="auto"/>
        </w:tblBorders>
        <w:tblLook w:val="04A0"/>
      </w:tblPr>
      <w:tblGrid>
        <w:gridCol w:w="869"/>
        <w:gridCol w:w="8348"/>
      </w:tblGrid>
      <w:tr w:rsidR="002171AE" w:rsidRPr="008377E0">
        <w:tc>
          <w:tcPr>
            <w:tcW w:w="708" w:type="dxa"/>
          </w:tcPr>
          <w:p w:rsidR="002171AE" w:rsidRPr="002171AE" w:rsidRDefault="00C95B26" w:rsidP="002171AE">
            <w:pPr>
              <w:pStyle w:val="Heading2"/>
              <w:rPr>
                <w:rFonts w:cs="Arial"/>
                <w:b/>
                <w:bCs/>
              </w:rPr>
            </w:pPr>
            <w:r w:rsidRPr="00C95B26">
              <w:rPr>
                <w:rFonts w:cs="Arial"/>
                <w:noProof/>
                <w:lang w:val="en-US"/>
              </w:rPr>
              <w:pict>
                <v:shape id="Image 31" o:spid="_x0000_i1055" type="#_x0000_t75" alt="key" style="width:32.65pt;height:30.15pt;visibility:visible">
                  <v:imagedata r:id="rId24" o:title="key"/>
                </v:shape>
              </w:pict>
            </w:r>
          </w:p>
        </w:tc>
        <w:tc>
          <w:tcPr>
            <w:tcW w:w="8348" w:type="dxa"/>
          </w:tcPr>
          <w:p w:rsidR="002171AE" w:rsidRPr="004672E6" w:rsidRDefault="002171AE" w:rsidP="004672E6">
            <w:pPr>
              <w:pStyle w:val="Heading3"/>
              <w:spacing w:after="120"/>
              <w:rPr>
                <w:rStyle w:val="Lead-IN"/>
                <w:b/>
              </w:rPr>
            </w:pPr>
            <w:r w:rsidRPr="004672E6">
              <w:rPr>
                <w:rStyle w:val="Lead-IN"/>
                <w:b/>
              </w:rPr>
              <w:t>Exercice 6.1 Références dans le cadre de la PCMA (fiche de réponses)</w:t>
            </w:r>
          </w:p>
          <w:p w:rsidR="002171AE" w:rsidRPr="00657BCB" w:rsidRDefault="002171AE" w:rsidP="002171AE">
            <w:pPr>
              <w:spacing w:after="120"/>
              <w:rPr>
                <w:b/>
                <w:lang w:val="fr-FR"/>
              </w:rPr>
            </w:pPr>
            <w:r w:rsidRPr="00DA306C">
              <w:rPr>
                <w:b/>
                <w:lang w:val="fr-FR"/>
              </w:rPr>
              <w:t xml:space="preserve">Enfant A </w:t>
            </w:r>
          </w:p>
          <w:p w:rsidR="002171AE" w:rsidRPr="00657BCB" w:rsidRDefault="002171AE" w:rsidP="002171AE">
            <w:pPr>
              <w:rPr>
                <w:lang w:val="fr-FR"/>
              </w:rPr>
            </w:pPr>
            <w:r w:rsidRPr="00657BCB">
              <w:rPr>
                <w:b/>
                <w:lang w:val="fr-FR"/>
              </w:rPr>
              <w:t>Question :</w:t>
            </w:r>
            <w:r w:rsidRPr="00657BCB">
              <w:rPr>
                <w:lang w:val="fr-FR"/>
              </w:rPr>
              <w:t xml:space="preserve"> L’enfant A a été admis </w:t>
            </w:r>
            <w:r>
              <w:rPr>
                <w:lang w:val="fr-FR"/>
              </w:rPr>
              <w:t>à la PEC MAM</w:t>
            </w:r>
            <w:r w:rsidRPr="00657BCB">
              <w:rPr>
                <w:lang w:val="fr-FR"/>
              </w:rPr>
              <w:t xml:space="preserve"> avec un périmètre brachial (PB) de 11</w:t>
            </w:r>
            <w:r>
              <w:rPr>
                <w:lang w:val="fr-FR"/>
              </w:rPr>
              <w:t>6</w:t>
            </w:r>
            <w:r w:rsidRPr="00657BCB">
              <w:rPr>
                <w:lang w:val="fr-FR"/>
              </w:rPr>
              <w:t xml:space="preserve"> mm, un poids de 10 kg et sans complications médicales. Lors de la seconde pesée, l’enfant a des œdèmes bilatéraux sur les pieds. Quelle est l’action qu’il faut </w:t>
            </w:r>
            <w:r w:rsidR="00302F61">
              <w:rPr>
                <w:lang w:val="fr-FR"/>
              </w:rPr>
              <w:t>entre</w:t>
            </w:r>
            <w:r w:rsidRPr="00657BCB">
              <w:rPr>
                <w:lang w:val="fr-FR"/>
              </w:rPr>
              <w:t xml:space="preserve">prendre ? </w:t>
            </w:r>
          </w:p>
          <w:p w:rsidR="008377E0" w:rsidRPr="008377E0" w:rsidRDefault="008377E0" w:rsidP="002171AE">
            <w:pPr>
              <w:spacing w:after="120"/>
              <w:rPr>
                <w:b/>
                <w:sz w:val="12"/>
                <w:szCs w:val="12"/>
                <w:lang w:val="fr-FR"/>
              </w:rPr>
            </w:pPr>
          </w:p>
          <w:p w:rsidR="002171AE" w:rsidRPr="00657BCB" w:rsidRDefault="002171AE" w:rsidP="002171AE">
            <w:pPr>
              <w:spacing w:after="120"/>
              <w:rPr>
                <w:lang w:val="fr-FR"/>
              </w:rPr>
            </w:pPr>
            <w:r w:rsidRPr="00657BCB">
              <w:rPr>
                <w:b/>
                <w:lang w:val="fr-FR"/>
              </w:rPr>
              <w:t xml:space="preserve">Réponse : </w:t>
            </w:r>
            <w:r w:rsidRPr="00657BCB">
              <w:rPr>
                <w:lang w:val="fr-FR"/>
              </w:rPr>
              <w:t xml:space="preserve">L’enfant A </w:t>
            </w:r>
            <w:r w:rsidR="00302F61">
              <w:rPr>
                <w:lang w:val="fr-FR"/>
              </w:rPr>
              <w:t>doit</w:t>
            </w:r>
            <w:r w:rsidRPr="00657BCB">
              <w:rPr>
                <w:lang w:val="fr-FR"/>
              </w:rPr>
              <w:t xml:space="preserve"> être référé vers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En principe, l’enfant a reçu un</w:t>
            </w:r>
            <w:r>
              <w:rPr>
                <w:lang w:val="fr-FR"/>
              </w:rPr>
              <w:t>e</w:t>
            </w:r>
            <w:r w:rsidRPr="00657BCB">
              <w:rPr>
                <w:lang w:val="fr-FR"/>
              </w:rPr>
              <w:t xml:space="preserve"> </w:t>
            </w:r>
            <w:r>
              <w:rPr>
                <w:lang w:val="fr-FR"/>
              </w:rPr>
              <w:t>fiche</w:t>
            </w:r>
            <w:r w:rsidRPr="00657BCB">
              <w:rPr>
                <w:lang w:val="fr-FR"/>
              </w:rPr>
              <w:t xml:space="preserve"> de référence au moment de l’admission </w:t>
            </w:r>
            <w:r>
              <w:rPr>
                <w:lang w:val="fr-FR"/>
              </w:rPr>
              <w:t>à la PEC MAM</w:t>
            </w:r>
            <w:r w:rsidRPr="00657BCB">
              <w:rPr>
                <w:lang w:val="fr-FR"/>
              </w:rPr>
              <w:t>. Il faut remplir un</w:t>
            </w:r>
            <w:r>
              <w:rPr>
                <w:lang w:val="fr-FR"/>
              </w:rPr>
              <w:t>e</w:t>
            </w:r>
            <w:r w:rsidRPr="00657BCB">
              <w:rPr>
                <w:lang w:val="fr-FR"/>
              </w:rPr>
              <w:t xml:space="preserve"> </w:t>
            </w:r>
            <w:r>
              <w:rPr>
                <w:lang w:val="fr-FR"/>
              </w:rPr>
              <w:t>fiche</w:t>
            </w:r>
            <w:r w:rsidRPr="00657BCB">
              <w:rPr>
                <w:lang w:val="fr-FR"/>
              </w:rPr>
              <w:t xml:space="preserve"> de référence vers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en mettant </w:t>
            </w:r>
            <w:r>
              <w:rPr>
                <w:lang w:val="fr-FR"/>
              </w:rPr>
              <w:t>en</w:t>
            </w:r>
            <w:r w:rsidRPr="00657BCB">
              <w:rPr>
                <w:lang w:val="fr-FR"/>
              </w:rPr>
              <w:t xml:space="preserve"> haut le numéro d’inscription de l’enfant. Ainsi on vérifie que l’enfant n</w:t>
            </w:r>
            <w:r w:rsidR="00302F61">
              <w:rPr>
                <w:lang w:val="fr-FR"/>
              </w:rPr>
              <w:t>’est</w:t>
            </w:r>
            <w:r w:rsidRPr="00657BCB">
              <w:rPr>
                <w:lang w:val="fr-FR"/>
              </w:rPr>
              <w:t xml:space="preserve"> perdu dans le système. Une fois que l’enfant a récupéré dans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il/elle </w:t>
            </w:r>
            <w:r w:rsidR="00302F61">
              <w:rPr>
                <w:lang w:val="fr-FR"/>
              </w:rPr>
              <w:t>peut</w:t>
            </w:r>
            <w:r w:rsidRPr="00657BCB">
              <w:rPr>
                <w:lang w:val="fr-FR"/>
              </w:rPr>
              <w:t xml:space="preserve"> venir </w:t>
            </w:r>
            <w:r>
              <w:rPr>
                <w:lang w:val="fr-FR"/>
              </w:rPr>
              <w:t>à la PEC MAM</w:t>
            </w:r>
            <w:r w:rsidRPr="00657BCB">
              <w:rPr>
                <w:lang w:val="fr-FR"/>
              </w:rPr>
              <w:t xml:space="preserve">. </w:t>
            </w:r>
          </w:p>
          <w:p w:rsidR="002171AE" w:rsidRPr="00657BCB" w:rsidRDefault="002171AE" w:rsidP="002171AE">
            <w:pPr>
              <w:spacing w:after="120"/>
              <w:rPr>
                <w:lang w:val="fr-FR"/>
              </w:rPr>
            </w:pPr>
            <w:r w:rsidRPr="00657BCB">
              <w:rPr>
                <w:lang w:val="fr-FR"/>
              </w:rPr>
              <w:t>Il est important d’expliquer à la mère ou l’accompagnant(e)</w:t>
            </w:r>
            <w:r>
              <w:rPr>
                <w:lang w:val="fr-FR"/>
              </w:rPr>
              <w:t xml:space="preserve"> </w:t>
            </w:r>
            <w:r w:rsidRPr="00657BCB">
              <w:rPr>
                <w:lang w:val="fr-FR"/>
              </w:rPr>
              <w:t>de l’enfant pourquoi l’enfant est envoyé vers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et comment les choses vont se dérouler. La mère ou l’accompagnant(e)</w:t>
            </w:r>
            <w:r>
              <w:rPr>
                <w:lang w:val="fr-FR"/>
              </w:rPr>
              <w:t xml:space="preserve"> </w:t>
            </w:r>
            <w:r w:rsidRPr="00657BCB">
              <w:rPr>
                <w:lang w:val="fr-FR"/>
              </w:rPr>
              <w:t xml:space="preserve">de l’enfant </w:t>
            </w:r>
            <w:r w:rsidR="008E178E">
              <w:rPr>
                <w:lang w:val="fr-FR"/>
              </w:rPr>
              <w:t>doit</w:t>
            </w:r>
            <w:r w:rsidRPr="00657BCB">
              <w:rPr>
                <w:lang w:val="fr-FR"/>
              </w:rPr>
              <w:t xml:space="preserve"> comprendre qu’une fois que l’enfant a récupéré dans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il/elle reviendra </w:t>
            </w:r>
            <w:r>
              <w:rPr>
                <w:lang w:val="fr-FR"/>
              </w:rPr>
              <w:t>à la PEC MAM</w:t>
            </w:r>
            <w:r w:rsidRPr="00657BCB">
              <w:rPr>
                <w:lang w:val="fr-FR"/>
              </w:rPr>
              <w:t xml:space="preserve">.  </w:t>
            </w:r>
          </w:p>
          <w:p w:rsidR="002171AE" w:rsidRPr="00657BCB" w:rsidRDefault="002171AE" w:rsidP="002171AE">
            <w:pPr>
              <w:spacing w:after="120"/>
              <w:rPr>
                <w:lang w:val="fr-FR"/>
              </w:rPr>
            </w:pPr>
            <w:r w:rsidRPr="00657BCB">
              <w:rPr>
                <w:b/>
                <w:lang w:val="fr-FR"/>
              </w:rPr>
              <w:t>Enfant B</w:t>
            </w:r>
            <w:r w:rsidRPr="00657BCB">
              <w:rPr>
                <w:lang w:val="fr-FR"/>
              </w:rPr>
              <w:t xml:space="preserve"> </w:t>
            </w:r>
          </w:p>
          <w:p w:rsidR="002171AE" w:rsidRPr="00657BCB" w:rsidRDefault="002171AE" w:rsidP="002171AE">
            <w:pPr>
              <w:rPr>
                <w:lang w:val="fr-FR"/>
              </w:rPr>
            </w:pPr>
            <w:r w:rsidRPr="00657BCB">
              <w:rPr>
                <w:b/>
                <w:lang w:val="fr-FR"/>
              </w:rPr>
              <w:t>Question :</w:t>
            </w:r>
            <w:r w:rsidRPr="00657BCB">
              <w:rPr>
                <w:lang w:val="fr-FR"/>
              </w:rPr>
              <w:t xml:space="preserve"> L’enfant B a été référé </w:t>
            </w:r>
            <w:r>
              <w:rPr>
                <w:lang w:val="fr-FR"/>
              </w:rPr>
              <w:t xml:space="preserve">à la PEC MAM </w:t>
            </w:r>
            <w:r w:rsidRPr="00657BCB">
              <w:rPr>
                <w:lang w:val="fr-FR"/>
              </w:rPr>
              <w:t>par un agent d’extension communautaire avec un PB de 11</w:t>
            </w:r>
            <w:r>
              <w:rPr>
                <w:lang w:val="fr-FR"/>
              </w:rPr>
              <w:t>8</w:t>
            </w:r>
            <w:r w:rsidRPr="00657BCB">
              <w:rPr>
                <w:lang w:val="fr-FR"/>
              </w:rPr>
              <w:t xml:space="preserve"> mm. A l’admission, l’infirmière constate que l’enfant n’a pas d’appétit et qu’il a une fièvre très élevée. Quelle est l’action qu’il faut </w:t>
            </w:r>
            <w:r w:rsidR="008E178E">
              <w:rPr>
                <w:lang w:val="fr-FR"/>
              </w:rPr>
              <w:t>entre</w:t>
            </w:r>
            <w:r w:rsidRPr="00657BCB">
              <w:rPr>
                <w:lang w:val="fr-FR"/>
              </w:rPr>
              <w:t xml:space="preserve">prendre ? </w:t>
            </w:r>
          </w:p>
          <w:p w:rsidR="008202D0" w:rsidRPr="00657BCB" w:rsidRDefault="008202D0" w:rsidP="002171AE">
            <w:pPr>
              <w:rPr>
                <w:lang w:val="fr-FR"/>
              </w:rPr>
            </w:pPr>
          </w:p>
          <w:p w:rsidR="002171AE" w:rsidRPr="00657BCB" w:rsidRDefault="002171AE" w:rsidP="002171AE">
            <w:pPr>
              <w:spacing w:after="120"/>
              <w:rPr>
                <w:lang w:val="fr-FR"/>
              </w:rPr>
            </w:pPr>
            <w:r w:rsidRPr="00657BCB">
              <w:rPr>
                <w:b/>
                <w:lang w:val="fr-FR"/>
              </w:rPr>
              <w:t>Réponse :</w:t>
            </w:r>
            <w:r w:rsidRPr="00657BCB">
              <w:rPr>
                <w:lang w:val="fr-FR"/>
              </w:rPr>
              <w:t xml:space="preserve"> L’enfant B </w:t>
            </w:r>
            <w:r w:rsidR="008E178E">
              <w:rPr>
                <w:lang w:val="fr-FR"/>
              </w:rPr>
              <w:t>doit</w:t>
            </w:r>
            <w:r w:rsidRPr="00657BCB">
              <w:rPr>
                <w:lang w:val="fr-FR"/>
              </w:rPr>
              <w:t xml:space="preserve"> être référé à l’hôpital pour recevoir un traitement médical conformément au protocole d’action et traité selon les protocoles </w:t>
            </w:r>
            <w:r>
              <w:rPr>
                <w:lang w:val="fr-FR"/>
              </w:rPr>
              <w:t xml:space="preserve">de </w:t>
            </w:r>
            <w:r w:rsidRPr="00657BCB">
              <w:rPr>
                <w:lang w:val="fr-FR"/>
              </w:rPr>
              <w:t>la prise en charge intégrée des maladies de l’enfance (PCIME) et les protocoles nationaux. L’enfant reçoit un</w:t>
            </w:r>
            <w:r>
              <w:rPr>
                <w:lang w:val="fr-FR"/>
              </w:rPr>
              <w:t>e</w:t>
            </w:r>
            <w:r w:rsidRPr="00657BCB">
              <w:rPr>
                <w:lang w:val="fr-FR"/>
              </w:rPr>
              <w:t xml:space="preserve"> </w:t>
            </w:r>
            <w:r>
              <w:rPr>
                <w:lang w:val="fr-FR"/>
              </w:rPr>
              <w:t>fiche</w:t>
            </w:r>
            <w:r w:rsidRPr="00657BCB">
              <w:rPr>
                <w:lang w:val="fr-FR"/>
              </w:rPr>
              <w:t xml:space="preserve"> de référence. On </w:t>
            </w:r>
            <w:r w:rsidR="008E178E">
              <w:rPr>
                <w:lang w:val="fr-FR"/>
              </w:rPr>
              <w:t>doit prendre</w:t>
            </w:r>
            <w:r w:rsidRPr="00657BCB">
              <w:rPr>
                <w:lang w:val="fr-FR"/>
              </w:rPr>
              <w:t xml:space="preserve"> les dispositions nécessaires, si possible, pour disposer </w:t>
            </w:r>
            <w:r w:rsidR="008E178E">
              <w:rPr>
                <w:lang w:val="fr-FR"/>
              </w:rPr>
              <w:t>d’</w:t>
            </w:r>
            <w:r w:rsidRPr="00657BCB">
              <w:rPr>
                <w:lang w:val="fr-FR"/>
              </w:rPr>
              <w:t xml:space="preserve">un moyen de transport. Une fois que l’enfant a récupéré, il revient </w:t>
            </w:r>
            <w:r>
              <w:rPr>
                <w:lang w:val="fr-FR"/>
              </w:rPr>
              <w:t>à la PEC MAM</w:t>
            </w:r>
            <w:r w:rsidRPr="00657BCB">
              <w:rPr>
                <w:lang w:val="fr-FR"/>
              </w:rPr>
              <w:t>. Il est important d’expliquer à la mère ou l’accompagnant(e)</w:t>
            </w:r>
            <w:r>
              <w:rPr>
                <w:lang w:val="fr-FR"/>
              </w:rPr>
              <w:t xml:space="preserve"> </w:t>
            </w:r>
            <w:r w:rsidRPr="00657BCB">
              <w:rPr>
                <w:lang w:val="fr-FR"/>
              </w:rPr>
              <w:t xml:space="preserve">de l’enfant pourquoi l’enfant est </w:t>
            </w:r>
            <w:r w:rsidRPr="00657BCB">
              <w:rPr>
                <w:lang w:val="fr-FR"/>
              </w:rPr>
              <w:lastRenderedPageBreak/>
              <w:t xml:space="preserve">envoyé à l’hôpital et ce qui </w:t>
            </w:r>
            <w:r w:rsidR="008E178E">
              <w:rPr>
                <w:lang w:val="fr-FR"/>
              </w:rPr>
              <w:t>va se passer</w:t>
            </w:r>
            <w:r w:rsidRPr="00657BCB">
              <w:rPr>
                <w:lang w:val="fr-FR"/>
              </w:rPr>
              <w:t xml:space="preserve">. </w:t>
            </w:r>
          </w:p>
          <w:p w:rsidR="008202D0" w:rsidRDefault="008202D0" w:rsidP="002171AE">
            <w:pPr>
              <w:spacing w:after="120"/>
              <w:rPr>
                <w:b/>
                <w:lang w:val="fr-FR"/>
              </w:rPr>
            </w:pPr>
          </w:p>
          <w:p w:rsidR="002171AE" w:rsidRPr="00657BCB" w:rsidRDefault="002171AE" w:rsidP="002171AE">
            <w:pPr>
              <w:spacing w:after="120"/>
              <w:rPr>
                <w:lang w:val="fr-FR"/>
              </w:rPr>
            </w:pPr>
            <w:r w:rsidRPr="00657BCB">
              <w:rPr>
                <w:b/>
                <w:lang w:val="fr-FR"/>
              </w:rPr>
              <w:t>Enfant C</w:t>
            </w:r>
          </w:p>
          <w:p w:rsidR="002171AE" w:rsidRPr="00657BCB" w:rsidRDefault="002171AE" w:rsidP="002171AE">
            <w:pPr>
              <w:rPr>
                <w:lang w:val="fr-FR"/>
              </w:rPr>
            </w:pPr>
            <w:r w:rsidRPr="00657BCB">
              <w:rPr>
                <w:b/>
                <w:lang w:val="fr-FR"/>
              </w:rPr>
              <w:t xml:space="preserve">Question : </w:t>
            </w:r>
            <w:r w:rsidRPr="00657BCB">
              <w:rPr>
                <w:lang w:val="fr-FR"/>
              </w:rPr>
              <w:t xml:space="preserve">L’enfant C a été admis </w:t>
            </w:r>
            <w:r>
              <w:rPr>
                <w:lang w:val="fr-FR"/>
              </w:rPr>
              <w:t xml:space="preserve">à la PEC MAM </w:t>
            </w:r>
            <w:r w:rsidRPr="00657BCB">
              <w:rPr>
                <w:lang w:val="fr-FR"/>
              </w:rPr>
              <w:t>avec un PB de 11</w:t>
            </w:r>
            <w:r>
              <w:rPr>
                <w:lang w:val="fr-FR"/>
              </w:rPr>
              <w:t>9</w:t>
            </w:r>
            <w:r w:rsidRPr="00657BCB">
              <w:rPr>
                <w:lang w:val="fr-FR"/>
              </w:rPr>
              <w:t xml:space="preserve"> mm. Après quatre semaines (troisième pesée), l’enfant a perdu du poids et son PB est 1</w:t>
            </w:r>
            <w:r>
              <w:rPr>
                <w:lang w:val="fr-FR"/>
              </w:rPr>
              <w:t>16 mm</w:t>
            </w:r>
            <w:r w:rsidRPr="00657BCB">
              <w:rPr>
                <w:lang w:val="fr-FR"/>
              </w:rPr>
              <w:t>. L’enfant a la diarrhée et peu d’appétit. Vous voulez envoyez l’enfant vers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mais la mère refuse. Que faites-vous dans ce cas ? </w:t>
            </w:r>
          </w:p>
          <w:p w:rsidR="002171AE" w:rsidRPr="008377E0" w:rsidRDefault="002171AE" w:rsidP="002171AE">
            <w:pPr>
              <w:spacing w:after="120"/>
              <w:rPr>
                <w:b/>
                <w:sz w:val="12"/>
                <w:szCs w:val="12"/>
                <w:lang w:val="fr-FR"/>
              </w:rPr>
            </w:pPr>
          </w:p>
          <w:p w:rsidR="002171AE" w:rsidRPr="002171AE" w:rsidRDefault="002171AE" w:rsidP="002171AE">
            <w:pPr>
              <w:rPr>
                <w:rFonts w:cs="Tahoma"/>
                <w:lang w:val="fr-FR"/>
              </w:rPr>
            </w:pPr>
            <w:r w:rsidRPr="00657BCB">
              <w:rPr>
                <w:b/>
                <w:lang w:val="fr-FR"/>
              </w:rPr>
              <w:t>Réponse</w:t>
            </w:r>
            <w:r w:rsidRPr="00657BCB">
              <w:rPr>
                <w:rFonts w:cs="Tahoma"/>
                <w:b/>
                <w:lang w:val="fr-FR"/>
              </w:rPr>
              <w:t xml:space="preserve"> :</w:t>
            </w:r>
            <w:r w:rsidRPr="00657BCB">
              <w:rPr>
                <w:rFonts w:cs="Tahoma"/>
                <w:lang w:val="fr-FR"/>
              </w:rPr>
              <w:t xml:space="preserve"> La mère ou l’accompagnant(e)</w:t>
            </w:r>
            <w:r>
              <w:rPr>
                <w:rFonts w:cs="Tahoma"/>
                <w:lang w:val="fr-FR"/>
              </w:rPr>
              <w:t xml:space="preserve"> </w:t>
            </w:r>
            <w:r w:rsidRPr="00657BCB">
              <w:rPr>
                <w:rFonts w:cs="Tahoma"/>
                <w:lang w:val="fr-FR"/>
              </w:rPr>
              <w:t>de l’enfant préfère peut-être</w:t>
            </w:r>
            <w:r>
              <w:rPr>
                <w:lang w:val="fr-FR"/>
              </w:rPr>
              <w:t xml:space="preserve"> la PEC MAM </w:t>
            </w:r>
            <w:r w:rsidRPr="00657BCB">
              <w:rPr>
                <w:rFonts w:cs="Tahoma"/>
                <w:lang w:val="fr-FR"/>
              </w:rPr>
              <w:t>car les aliments qu</w:t>
            </w:r>
            <w:r>
              <w:rPr>
                <w:rFonts w:cs="Tahoma"/>
                <w:lang w:val="fr-FR"/>
              </w:rPr>
              <w:t>i</w:t>
            </w:r>
            <w:r w:rsidRPr="00657BCB">
              <w:rPr>
                <w:rFonts w:cs="Tahoma"/>
                <w:lang w:val="fr-FR"/>
              </w:rPr>
              <w:t xml:space="preserve"> </w:t>
            </w:r>
            <w:r>
              <w:rPr>
                <w:rFonts w:cs="Tahoma"/>
                <w:lang w:val="fr-FR"/>
              </w:rPr>
              <w:t xml:space="preserve">sont </w:t>
            </w:r>
            <w:r w:rsidRPr="00657BCB">
              <w:rPr>
                <w:rFonts w:cs="Tahoma"/>
                <w:lang w:val="fr-FR"/>
              </w:rPr>
              <w:t>distribué</w:t>
            </w:r>
            <w:r>
              <w:rPr>
                <w:rFonts w:cs="Tahoma"/>
                <w:lang w:val="fr-FR"/>
              </w:rPr>
              <w:t>s</w:t>
            </w:r>
            <w:r w:rsidRPr="00657BCB">
              <w:rPr>
                <w:rFonts w:cs="Tahoma"/>
                <w:lang w:val="fr-FR"/>
              </w:rPr>
              <w:t xml:space="preserve"> peuvent être utilisés pour toute la famille ou encore parce qu’il ne faut venir que toutes les deux semaines ou une fois par mois </w:t>
            </w:r>
            <w:r>
              <w:rPr>
                <w:lang w:val="fr-FR"/>
              </w:rPr>
              <w:t>à la PEC MAM</w:t>
            </w:r>
            <w:r w:rsidRPr="00657BCB">
              <w:rPr>
                <w:rFonts w:cs="Tahoma"/>
                <w:lang w:val="fr-FR"/>
              </w:rPr>
              <w:t>. Expliquez donc attentivement à la mère ou l’accompagnant(e)</w:t>
            </w:r>
            <w:r>
              <w:rPr>
                <w:rFonts w:cs="Tahoma"/>
                <w:lang w:val="fr-FR"/>
              </w:rPr>
              <w:t xml:space="preserve"> </w:t>
            </w:r>
            <w:r w:rsidRPr="00657BCB">
              <w:rPr>
                <w:rFonts w:cs="Tahoma"/>
                <w:lang w:val="fr-FR"/>
              </w:rPr>
              <w:t xml:space="preserve">de l’enfant pourquoi </w:t>
            </w:r>
            <w:r>
              <w:rPr>
                <w:rFonts w:cs="Tahoma"/>
                <w:lang w:val="fr-FR"/>
              </w:rPr>
              <w:t>la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est nécessaire et quels en sont les avantages. Dans la plupart des cas, une fois que la mère ou l’accompagnant(e)</w:t>
            </w:r>
            <w:r>
              <w:rPr>
                <w:rFonts w:cs="Tahoma"/>
                <w:lang w:val="fr-FR"/>
              </w:rPr>
              <w:t xml:space="preserve"> </w:t>
            </w:r>
            <w:r w:rsidRPr="00657BCB">
              <w:rPr>
                <w:rFonts w:cs="Tahoma"/>
                <w:lang w:val="fr-FR"/>
              </w:rPr>
              <w:t>de l’enfant voit que l’état de l’enfant s’améliore rapidement dans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la question ne se pose plus. Si elle vit trop loin et que la distance s’avère un problème, il est probablement possible de fournir l’aliment </w:t>
            </w:r>
            <w:r w:rsidRPr="00913EB1">
              <w:rPr>
                <w:rFonts w:cs="Tahoma"/>
                <w:lang w:val="fr-FR"/>
              </w:rPr>
              <w:t xml:space="preserve">thérapeutique prêt à l’emploi (ATPE) toutes les deux semaines à la place d’une fois </w:t>
            </w:r>
            <w:r w:rsidR="008E178E">
              <w:rPr>
                <w:rFonts w:cs="Tahoma"/>
                <w:lang w:val="fr-FR"/>
              </w:rPr>
              <w:t>par</w:t>
            </w:r>
            <w:r w:rsidRPr="00913EB1">
              <w:rPr>
                <w:rFonts w:cs="Tahoma"/>
                <w:lang w:val="fr-FR"/>
              </w:rPr>
              <w:t xml:space="preserve"> semaine. La mère ou l’accompagnant(e) de l’enfant </w:t>
            </w:r>
            <w:r w:rsidR="008E178E">
              <w:rPr>
                <w:rFonts w:cs="Tahoma"/>
                <w:lang w:val="fr-FR"/>
              </w:rPr>
              <w:t>doit</w:t>
            </w:r>
            <w:r w:rsidRPr="00913EB1">
              <w:rPr>
                <w:rFonts w:cs="Tahoma"/>
                <w:lang w:val="fr-FR"/>
              </w:rPr>
              <w:t xml:space="preserve"> également recevoir une ration familiale si </w:t>
            </w:r>
            <w:r w:rsidR="008E178E">
              <w:rPr>
                <w:rFonts w:cs="Tahoma"/>
                <w:lang w:val="fr-FR"/>
              </w:rPr>
              <w:t>elle</w:t>
            </w:r>
            <w:r w:rsidRPr="00913EB1">
              <w:rPr>
                <w:rFonts w:cs="Tahoma"/>
                <w:lang w:val="fr-FR"/>
              </w:rPr>
              <w:t xml:space="preserve"> est disponible pendant que l’enfant se trouve dans la PEC </w:t>
            </w:r>
            <w:smartTag w:uri="urn:schemas-microsoft-com:office:smarttags" w:element="stockticker">
              <w:r w:rsidRPr="00913EB1">
                <w:rPr>
                  <w:rFonts w:cs="Tahoma"/>
                  <w:lang w:val="fr-FR"/>
                </w:rPr>
                <w:t>MAS</w:t>
              </w:r>
            </w:smartTag>
            <w:r w:rsidRPr="00913EB1">
              <w:rPr>
                <w:rFonts w:cs="Tahoma"/>
                <w:lang w:val="fr-FR"/>
              </w:rPr>
              <w:t xml:space="preserve"> ambulatoire.</w:t>
            </w:r>
            <w:r w:rsidRPr="00657BCB">
              <w:rPr>
                <w:rFonts w:cs="Tahoma"/>
                <w:lang w:val="fr-FR"/>
              </w:rPr>
              <w:t xml:space="preserve"> </w:t>
            </w:r>
          </w:p>
        </w:tc>
      </w:tr>
    </w:tbl>
    <w:p w:rsidR="00B94CE2" w:rsidRPr="00657BCB" w:rsidRDefault="00B94CE2" w:rsidP="00B94CE2">
      <w:pPr>
        <w:rPr>
          <w:lang w:val="fr-FR"/>
        </w:rPr>
      </w:pPr>
    </w:p>
    <w:p w:rsidR="00B94CE2" w:rsidRPr="00657BCB" w:rsidRDefault="00B94CE2" w:rsidP="00B94CE2">
      <w:pPr>
        <w:rPr>
          <w:lang w:val="fr-FR"/>
        </w:rPr>
      </w:pPr>
    </w:p>
    <w:p w:rsidR="00B94CE2" w:rsidRPr="00657BCB" w:rsidRDefault="00B94CE2" w:rsidP="00B94CE2">
      <w:pPr>
        <w:rPr>
          <w:lang w:val="fr-FR"/>
        </w:rPr>
      </w:pPr>
    </w:p>
    <w:p w:rsidR="00B94CE2" w:rsidRPr="00657BCB" w:rsidRDefault="00B94CE2" w:rsidP="00B94CE2">
      <w:pPr>
        <w:rPr>
          <w:lang w:val="fr-FR"/>
        </w:rPr>
      </w:pPr>
    </w:p>
    <w:p w:rsidR="00B94CE2" w:rsidRPr="00657BCB" w:rsidRDefault="00B94CE2" w:rsidP="00B94CE2">
      <w:pPr>
        <w:rPr>
          <w:lang w:val="fr-FR"/>
        </w:rPr>
      </w:pPr>
    </w:p>
    <w:p w:rsidR="00B94CE2" w:rsidRPr="00657BCB" w:rsidRDefault="00B94CE2" w:rsidP="00B94CE2">
      <w:pPr>
        <w:rPr>
          <w:lang w:val="fr-FR"/>
        </w:rPr>
      </w:pPr>
    </w:p>
    <w:p w:rsidR="00B94CE2" w:rsidRPr="00657BCB" w:rsidRDefault="00B94CE2" w:rsidP="00B94CE2">
      <w:pPr>
        <w:tabs>
          <w:tab w:val="left" w:pos="1080"/>
          <w:tab w:val="left" w:pos="1800"/>
        </w:tabs>
        <w:rPr>
          <w:rFonts w:cs="Tahoma"/>
          <w:b/>
          <w:lang w:val="fr-FR"/>
        </w:rPr>
      </w:pPr>
    </w:p>
    <w:p w:rsidR="00DD2DBE" w:rsidRDefault="00DD2DBE" w:rsidP="00B94CE2">
      <w:pPr>
        <w:rPr>
          <w:lang w:val="fr-FR"/>
        </w:rPr>
        <w:sectPr w:rsidR="00DD2DBE" w:rsidSect="008377E0">
          <w:headerReference w:type="default" r:id="rId25"/>
          <w:headerReference w:type="first" r:id="rId26"/>
          <w:pgSz w:w="11909" w:h="16834" w:code="9"/>
          <w:pgMar w:top="1440" w:right="1440" w:bottom="1440" w:left="1440" w:header="288" w:footer="720" w:gutter="0"/>
          <w:cols w:space="720"/>
          <w:docGrid w:linePitch="360"/>
        </w:sectPr>
      </w:pPr>
    </w:p>
    <w:p w:rsidR="00B94CE2" w:rsidRPr="00537ACD" w:rsidRDefault="00B94CE2" w:rsidP="004672E6">
      <w:pPr>
        <w:pStyle w:val="StyleLearningObjectiveAuto"/>
        <w:rPr>
          <w:lang w:val="fr-FR"/>
        </w:rPr>
      </w:pPr>
      <w:r w:rsidRPr="00537ACD">
        <w:rPr>
          <w:lang w:val="fr-FR"/>
        </w:rPr>
        <w:lastRenderedPageBreak/>
        <w:t>Synth</w:t>
      </w:r>
      <w:r w:rsidR="008E178E">
        <w:rPr>
          <w:rFonts w:cs="Tahoma"/>
          <w:lang w:val="fr-FR"/>
        </w:rPr>
        <w:t>È</w:t>
      </w:r>
      <w:r w:rsidRPr="00537ACD">
        <w:rPr>
          <w:lang w:val="fr-FR"/>
        </w:rPr>
        <w:t xml:space="preserve">se et </w:t>
      </w:r>
      <w:r w:rsidR="008E178E">
        <w:rPr>
          <w:rFonts w:cs="Tahoma"/>
          <w:lang w:val="fr-FR"/>
        </w:rPr>
        <w:t>É</w:t>
      </w:r>
      <w:r w:rsidRPr="00537ACD">
        <w:rPr>
          <w:lang w:val="fr-FR"/>
        </w:rPr>
        <w:t>valuation du module</w:t>
      </w:r>
    </w:p>
    <w:p w:rsidR="00B94CE2" w:rsidRPr="00657BCB" w:rsidRDefault="00B94CE2" w:rsidP="00B94CE2">
      <w:pPr>
        <w:pStyle w:val="Methodology"/>
        <w:rPr>
          <w:lang w:val="fr-FR"/>
        </w:rPr>
      </w:pPr>
    </w:p>
    <w:tbl>
      <w:tblPr>
        <w:tblW w:w="9059" w:type="dxa"/>
        <w:tblBorders>
          <w:insideH w:val="single" w:sz="4" w:space="0" w:color="auto"/>
        </w:tblBorders>
        <w:tblLook w:val="04A0"/>
      </w:tblPr>
      <w:tblGrid>
        <w:gridCol w:w="744"/>
        <w:gridCol w:w="8315"/>
      </w:tblGrid>
      <w:tr w:rsidR="00537ACD" w:rsidRPr="00B94DB6">
        <w:tc>
          <w:tcPr>
            <w:tcW w:w="744" w:type="dxa"/>
          </w:tcPr>
          <w:p w:rsidR="00537ACD" w:rsidRDefault="00C95B26" w:rsidP="002171AE">
            <w:pPr>
              <w:pStyle w:val="Heading2"/>
            </w:pPr>
            <w:r w:rsidRPr="00C95B26">
              <w:rPr>
                <w:noProof/>
                <w:lang w:val="en-US"/>
              </w:rPr>
              <w:pict>
                <v:shape id="Image 32" o:spid="_x0000_i1056"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33" o:spid="_x0000_i1057" type="#_x0000_t75" alt="handouts" style="width:23.45pt;height:30.15pt;visibility:visible">
                  <v:imagedata r:id="rId18" o:title="handouts"/>
                </v:shape>
              </w:pict>
            </w:r>
          </w:p>
        </w:tc>
        <w:tc>
          <w:tcPr>
            <w:tcW w:w="8315" w:type="dxa"/>
          </w:tcPr>
          <w:p w:rsidR="00537ACD" w:rsidRPr="004672E6" w:rsidRDefault="00537ACD" w:rsidP="002171AE">
            <w:pPr>
              <w:pStyle w:val="Methodology"/>
              <w:rPr>
                <w:rStyle w:val="Lead-IN"/>
                <w:b/>
              </w:rPr>
            </w:pPr>
            <w:r w:rsidRPr="004672E6">
              <w:rPr>
                <w:rStyle w:val="Lead-IN"/>
                <w:b/>
              </w:rPr>
              <w:t xml:space="preserve">Revoir les objectifs d’apprentissage et remplir </w:t>
            </w:r>
            <w:r w:rsidR="008E178E">
              <w:rPr>
                <w:rStyle w:val="Lead-IN"/>
                <w:b/>
              </w:rPr>
              <w:t>la fiche</w:t>
            </w:r>
            <w:r w:rsidRPr="004672E6">
              <w:rPr>
                <w:rStyle w:val="Lead-IN"/>
                <w:b/>
              </w:rPr>
              <w:t xml:space="preserve"> d’évaluation.</w:t>
            </w:r>
          </w:p>
          <w:p w:rsidR="00537ACD" w:rsidRPr="00657BCB" w:rsidRDefault="00537ACD" w:rsidP="002171AE">
            <w:pPr>
              <w:pStyle w:val="Methodology"/>
              <w:rPr>
                <w:lang w:val="fr-FR"/>
              </w:rPr>
            </w:pPr>
          </w:p>
          <w:p w:rsidR="00537ACD" w:rsidRPr="00657BCB" w:rsidRDefault="00537ACD" w:rsidP="006469DE">
            <w:pPr>
              <w:pStyle w:val="ATrainersNotes"/>
              <w:numPr>
                <w:ilvl w:val="0"/>
                <w:numId w:val="33"/>
              </w:numPr>
              <w:tabs>
                <w:tab w:val="clear" w:pos="720"/>
                <w:tab w:val="num" w:pos="360"/>
              </w:tabs>
              <w:ind w:left="360"/>
              <w:rPr>
                <w:i w:val="0"/>
                <w:color w:val="auto"/>
                <w:lang w:val="fr-FR"/>
              </w:rPr>
            </w:pPr>
            <w:r w:rsidRPr="00657BCB">
              <w:rPr>
                <w:i w:val="0"/>
                <w:noProof w:val="0"/>
                <w:color w:val="auto"/>
                <w:lang w:val="fr-FR"/>
              </w:rPr>
              <w:t xml:space="preserve">Revoyez les objectifs d’apprentissage du module. Dans ce module, vous avez : </w:t>
            </w:r>
            <w:r w:rsidRPr="00657BCB">
              <w:rPr>
                <w:i w:val="0"/>
                <w:color w:val="auto"/>
                <w:lang w:val="fr-FR"/>
              </w:rPr>
              <w:br/>
            </w:r>
          </w:p>
          <w:p w:rsidR="00537ACD" w:rsidRPr="00657BCB" w:rsidRDefault="00537ACD" w:rsidP="006469DE">
            <w:pPr>
              <w:numPr>
                <w:ilvl w:val="0"/>
                <w:numId w:val="28"/>
              </w:numPr>
              <w:rPr>
                <w:rFonts w:cs="Tahoma"/>
                <w:lang w:val="fr-FR"/>
              </w:rPr>
            </w:pPr>
            <w:r w:rsidRPr="00657BCB">
              <w:rPr>
                <w:lang w:val="fr-FR"/>
              </w:rPr>
              <w:t>Décrit certain</w:t>
            </w:r>
            <w:r>
              <w:rPr>
                <w:lang w:val="fr-FR"/>
              </w:rPr>
              <w:t>e</w:t>
            </w:r>
            <w:r w:rsidRPr="00657BCB">
              <w:rPr>
                <w:lang w:val="fr-FR"/>
              </w:rPr>
              <w:t>s stratégies pour la PEC MAM</w:t>
            </w:r>
          </w:p>
          <w:p w:rsidR="00537ACD" w:rsidRPr="00657BCB" w:rsidRDefault="00537ACD" w:rsidP="006469DE">
            <w:pPr>
              <w:numPr>
                <w:ilvl w:val="0"/>
                <w:numId w:val="28"/>
              </w:numPr>
              <w:rPr>
                <w:rFonts w:cs="Tahoma"/>
                <w:lang w:val="fr-FR"/>
              </w:rPr>
            </w:pPr>
            <w:r w:rsidRPr="00657BCB">
              <w:rPr>
                <w:lang w:val="fr-FR"/>
              </w:rPr>
              <w:t xml:space="preserve">Défini l’admission et la sortie </w:t>
            </w:r>
            <w:r w:rsidR="008E178E">
              <w:rPr>
                <w:lang w:val="fr-FR"/>
              </w:rPr>
              <w:t>pour</w:t>
            </w:r>
            <w:r w:rsidRPr="00657BCB">
              <w:rPr>
                <w:lang w:val="fr-FR"/>
              </w:rPr>
              <w:t xml:space="preserve"> la PEC MAM</w:t>
            </w:r>
          </w:p>
          <w:p w:rsidR="00537ACD" w:rsidRPr="00657BCB" w:rsidRDefault="00537ACD" w:rsidP="006469DE">
            <w:pPr>
              <w:numPr>
                <w:ilvl w:val="0"/>
                <w:numId w:val="28"/>
              </w:numPr>
              <w:rPr>
                <w:rFonts w:cs="Tahoma"/>
                <w:lang w:val="fr-FR"/>
              </w:rPr>
            </w:pPr>
            <w:r w:rsidRPr="00657BCB">
              <w:rPr>
                <w:lang w:val="fr-FR"/>
              </w:rPr>
              <w:t xml:space="preserve">Discuté </w:t>
            </w:r>
            <w:r>
              <w:rPr>
                <w:lang w:val="fr-FR"/>
              </w:rPr>
              <w:t>du</w:t>
            </w:r>
            <w:r w:rsidRPr="00657BCB">
              <w:rPr>
                <w:lang w:val="fr-FR"/>
              </w:rPr>
              <w:t xml:space="preserve"> traitement médical et </w:t>
            </w:r>
            <w:r>
              <w:rPr>
                <w:lang w:val="fr-FR"/>
              </w:rPr>
              <w:t xml:space="preserve">de </w:t>
            </w:r>
            <w:r w:rsidRPr="00657BCB">
              <w:rPr>
                <w:lang w:val="fr-FR"/>
              </w:rPr>
              <w:t>la récupération nutritionnelle dans la PEC MAM</w:t>
            </w:r>
          </w:p>
          <w:p w:rsidR="00537ACD" w:rsidRPr="00657BCB" w:rsidRDefault="00537ACD" w:rsidP="006469DE">
            <w:pPr>
              <w:numPr>
                <w:ilvl w:val="0"/>
                <w:numId w:val="28"/>
              </w:numPr>
              <w:rPr>
                <w:rFonts w:cs="Tahoma"/>
                <w:lang w:val="fr-FR"/>
              </w:rPr>
            </w:pPr>
            <w:r w:rsidRPr="00657BCB">
              <w:rPr>
                <w:lang w:val="fr-FR"/>
              </w:rPr>
              <w:t xml:space="preserve">Pratiqué les procédures de références de </w:t>
            </w:r>
            <w:r>
              <w:rPr>
                <w:lang w:val="fr-FR"/>
              </w:rPr>
              <w:t xml:space="preserve">la </w:t>
            </w:r>
            <w:r w:rsidRPr="00657BCB">
              <w:rPr>
                <w:lang w:val="fr-FR"/>
              </w:rPr>
              <w:t xml:space="preserve">PEC MAM vers la PEC </w:t>
            </w:r>
            <w:smartTag w:uri="urn:schemas-microsoft-com:office:smarttags" w:element="stockticker">
              <w:r w:rsidRPr="00657BCB">
                <w:rPr>
                  <w:lang w:val="fr-FR"/>
                </w:rPr>
                <w:t>MAS</w:t>
              </w:r>
            </w:smartTag>
            <w:r w:rsidRPr="00657BCB">
              <w:rPr>
                <w:lang w:val="fr-FR"/>
              </w:rPr>
              <w:t xml:space="preserve"> ambulatoire ou la PEC </w:t>
            </w:r>
            <w:smartTag w:uri="urn:schemas-microsoft-com:office:smarttags" w:element="stockticker">
              <w:r w:rsidRPr="00657BCB">
                <w:rPr>
                  <w:lang w:val="fr-FR"/>
                </w:rPr>
                <w:t>MAS</w:t>
              </w:r>
            </w:smartTag>
            <w:r w:rsidRPr="00657BCB">
              <w:rPr>
                <w:lang w:val="fr-FR"/>
              </w:rPr>
              <w:t xml:space="preserve"> hospitalière </w:t>
            </w:r>
          </w:p>
          <w:p w:rsidR="00537ACD" w:rsidRPr="00657BCB" w:rsidRDefault="00537ACD" w:rsidP="002171AE">
            <w:pPr>
              <w:rPr>
                <w:rFonts w:cs="Tahoma"/>
                <w:lang w:val="fr-FR"/>
              </w:rPr>
            </w:pPr>
          </w:p>
          <w:p w:rsidR="00537ACD" w:rsidRPr="00657BCB" w:rsidRDefault="00537ACD" w:rsidP="006469DE">
            <w:pPr>
              <w:pStyle w:val="ATrainersNotes"/>
              <w:numPr>
                <w:ilvl w:val="1"/>
                <w:numId w:val="28"/>
              </w:numPr>
              <w:tabs>
                <w:tab w:val="num" w:pos="360"/>
              </w:tabs>
              <w:ind w:left="360"/>
              <w:rPr>
                <w:i w:val="0"/>
                <w:noProof w:val="0"/>
                <w:color w:val="auto"/>
                <w:lang w:val="fr-FR"/>
              </w:rPr>
            </w:pPr>
            <w:r w:rsidRPr="00657BCB">
              <w:rPr>
                <w:i w:val="0"/>
                <w:noProof w:val="0"/>
                <w:color w:val="auto"/>
                <w:lang w:val="fr-FR"/>
              </w:rPr>
              <w:t xml:space="preserve">Demandez s’ils ont des questions et quel est leur feedback sur le module. </w:t>
            </w:r>
            <w:r w:rsidR="008E178E">
              <w:rPr>
                <w:i w:val="0"/>
                <w:noProof w:val="0"/>
                <w:color w:val="auto"/>
                <w:lang w:val="fr-FR"/>
              </w:rPr>
              <w:t>Rappelez</w:t>
            </w:r>
            <w:r w:rsidRPr="00657BCB">
              <w:rPr>
                <w:i w:val="0"/>
                <w:noProof w:val="0"/>
                <w:color w:val="auto"/>
                <w:lang w:val="fr-FR"/>
              </w:rPr>
              <w:t xml:space="preserve"> aux participants qu’ils auront l’occasion d’observer les procédures et de discuter avec le personnel lors de la visite </w:t>
            </w:r>
            <w:r w:rsidR="008E178E">
              <w:rPr>
                <w:i w:val="0"/>
                <w:noProof w:val="0"/>
                <w:color w:val="auto"/>
                <w:lang w:val="fr-FR"/>
              </w:rPr>
              <w:t>d</w:t>
            </w:r>
            <w:r w:rsidR="00522C4A">
              <w:rPr>
                <w:i w:val="0"/>
                <w:noProof w:val="0"/>
                <w:color w:val="auto"/>
                <w:lang w:val="fr-FR"/>
              </w:rPr>
              <w:t>e</w:t>
            </w:r>
            <w:r w:rsidR="008E178E">
              <w:rPr>
                <w:i w:val="0"/>
                <w:noProof w:val="0"/>
                <w:color w:val="auto"/>
                <w:lang w:val="fr-FR"/>
              </w:rPr>
              <w:t xml:space="preserve"> sites</w:t>
            </w:r>
            <w:r w:rsidRPr="00657BCB">
              <w:rPr>
                <w:i w:val="0"/>
                <w:noProof w:val="0"/>
                <w:color w:val="auto"/>
                <w:lang w:val="fr-FR"/>
              </w:rPr>
              <w:t xml:space="preserve"> </w:t>
            </w:r>
            <w:r>
              <w:rPr>
                <w:i w:val="0"/>
                <w:noProof w:val="0"/>
                <w:color w:val="auto"/>
                <w:lang w:val="fr-FR"/>
              </w:rPr>
              <w:t>de la PEC MAM</w:t>
            </w:r>
            <w:r w:rsidRPr="00657BCB">
              <w:rPr>
                <w:i w:val="0"/>
                <w:noProof w:val="0"/>
                <w:color w:val="auto"/>
                <w:lang w:val="fr-FR"/>
              </w:rPr>
              <w:t xml:space="preserve">. </w:t>
            </w:r>
            <w:r w:rsidRPr="00657BCB">
              <w:rPr>
                <w:i w:val="0"/>
                <w:noProof w:val="0"/>
                <w:color w:val="auto"/>
                <w:lang w:val="fr-FR"/>
              </w:rPr>
              <w:br/>
            </w:r>
          </w:p>
          <w:p w:rsidR="00537ACD" w:rsidRPr="002171AE" w:rsidRDefault="00537ACD" w:rsidP="006469DE">
            <w:pPr>
              <w:pStyle w:val="StyleBodyTextTahoma12ptNotBoldJustified"/>
              <w:numPr>
                <w:ilvl w:val="1"/>
                <w:numId w:val="28"/>
              </w:numPr>
              <w:tabs>
                <w:tab w:val="clear" w:pos="450"/>
              </w:tabs>
              <w:ind w:left="360"/>
              <w:jc w:val="left"/>
              <w:rPr>
                <w:rFonts w:cs="Arial"/>
                <w:b w:val="0"/>
                <w:bCs/>
                <w:color w:val="000080"/>
                <w:lang w:val="fr-FR"/>
              </w:rPr>
            </w:pPr>
            <w:r w:rsidRPr="002171AE">
              <w:rPr>
                <w:b w:val="0"/>
                <w:lang w:val="fr-FR"/>
              </w:rPr>
              <w:t xml:space="preserve">En dernier lieu, demandez aux participants de remplir </w:t>
            </w:r>
            <w:r w:rsidR="008E178E">
              <w:rPr>
                <w:b w:val="0"/>
                <w:lang w:val="fr-FR"/>
              </w:rPr>
              <w:t>la fiche</w:t>
            </w:r>
            <w:r w:rsidRPr="002171AE">
              <w:rPr>
                <w:b w:val="0"/>
                <w:lang w:val="fr-FR"/>
              </w:rPr>
              <w:t xml:space="preserve"> d’évaluation du module.</w:t>
            </w:r>
          </w:p>
        </w:tc>
      </w:tr>
    </w:tbl>
    <w:p w:rsidR="00B94CE2" w:rsidRPr="00657BCB" w:rsidRDefault="00B94CE2" w:rsidP="006469DE">
      <w:pPr>
        <w:numPr>
          <w:ilvl w:val="1"/>
          <w:numId w:val="28"/>
        </w:numPr>
        <w:rPr>
          <w:lang w:val="fr-FR"/>
        </w:rPr>
        <w:sectPr w:rsidR="00B94CE2" w:rsidRPr="00657BCB" w:rsidSect="008377E0">
          <w:headerReference w:type="default" r:id="rId27"/>
          <w:headerReference w:type="first" r:id="rId28"/>
          <w:pgSz w:w="11909" w:h="16834" w:code="9"/>
          <w:pgMar w:top="1440" w:right="1440" w:bottom="1440" w:left="1440" w:header="288" w:footer="720" w:gutter="0"/>
          <w:cols w:space="720"/>
          <w:docGrid w:linePitch="360"/>
        </w:sectPr>
      </w:pPr>
    </w:p>
    <w:p w:rsidR="00B94CE2" w:rsidRPr="00657BCB" w:rsidRDefault="002171AE" w:rsidP="004672E6">
      <w:pPr>
        <w:pStyle w:val="StyleLearningObjectiveAuto"/>
        <w:rPr>
          <w:lang w:val="fr-FR"/>
        </w:rPr>
      </w:pPr>
      <w:r w:rsidRPr="00657BCB">
        <w:rPr>
          <w:lang w:val="fr-FR"/>
        </w:rPr>
        <w:lastRenderedPageBreak/>
        <w:t xml:space="preserve">VISITE SUR LE TERRAIN </w:t>
      </w:r>
      <w:r w:rsidR="0033190F">
        <w:rPr>
          <w:lang w:val="fr-FR"/>
        </w:rPr>
        <w:t>POUR</w:t>
      </w:r>
      <w:r w:rsidRPr="00657BCB">
        <w:rPr>
          <w:lang w:val="fr-FR"/>
        </w:rPr>
        <w:t xml:space="preserve"> LA PEC MAM</w:t>
      </w:r>
    </w:p>
    <w:p w:rsidR="00B94CE2" w:rsidRPr="00657BCB" w:rsidRDefault="00B94CE2" w:rsidP="004672E6">
      <w:pPr>
        <w:rPr>
          <w:lang w:val="fr-FR"/>
        </w:rPr>
      </w:pPr>
    </w:p>
    <w:p w:rsidR="00B94CE2" w:rsidRPr="008202D0" w:rsidRDefault="004672E6" w:rsidP="00B94CE2">
      <w:pPr>
        <w:pStyle w:val="Heading2"/>
        <w:rPr>
          <w:color w:val="244061"/>
          <w:lang w:val="fr-FR"/>
        </w:rPr>
      </w:pPr>
      <w:r w:rsidRPr="008202D0">
        <w:rPr>
          <w:color w:val="244061"/>
          <w:lang w:val="fr-FR"/>
        </w:rPr>
        <w:t xml:space="preserve">VUE D’ENSEMBLE </w:t>
      </w:r>
    </w:p>
    <w:p w:rsidR="00B94CE2" w:rsidRPr="00657BCB" w:rsidRDefault="00B94CE2" w:rsidP="00B94CE2">
      <w:pPr>
        <w:ind w:left="360"/>
        <w:rPr>
          <w:lang w:val="fr-FR"/>
        </w:rPr>
      </w:pPr>
    </w:p>
    <w:p w:rsidR="00B94CE2" w:rsidRPr="00657BCB" w:rsidRDefault="00B94CE2" w:rsidP="006469DE">
      <w:pPr>
        <w:numPr>
          <w:ilvl w:val="0"/>
          <w:numId w:val="27"/>
        </w:numPr>
        <w:tabs>
          <w:tab w:val="clear" w:pos="432"/>
          <w:tab w:val="num" w:pos="360"/>
          <w:tab w:val="left" w:pos="6140"/>
        </w:tabs>
        <w:rPr>
          <w:b/>
          <w:color w:val="000080"/>
          <w:lang w:val="fr-FR"/>
        </w:rPr>
      </w:pPr>
      <w:r w:rsidRPr="00657BCB">
        <w:rPr>
          <w:lang w:val="fr-FR"/>
        </w:rPr>
        <w:t xml:space="preserve">Un maximum de cinq participants devrait se trouver </w:t>
      </w:r>
      <w:r w:rsidR="008156AB">
        <w:rPr>
          <w:rFonts w:cs="Tahoma"/>
          <w:lang w:val="fr-FR"/>
        </w:rPr>
        <w:t>à un jour donné</w:t>
      </w:r>
      <w:r w:rsidRPr="00657BCB">
        <w:rPr>
          <w:lang w:val="fr-FR"/>
        </w:rPr>
        <w:t xml:space="preserve"> à chaque site </w:t>
      </w:r>
      <w:r w:rsidR="007C3841">
        <w:rPr>
          <w:lang w:val="fr-FR"/>
        </w:rPr>
        <w:t>PEC MAM</w:t>
      </w:r>
      <w:r w:rsidRPr="00657BCB">
        <w:rPr>
          <w:lang w:val="fr-FR"/>
        </w:rPr>
        <w:t xml:space="preserve">. Coordonner avec autant de sites que possible pour garder le nombre de participants à cinq </w:t>
      </w:r>
      <w:r w:rsidR="008156AB">
        <w:rPr>
          <w:rFonts w:cs="Tahoma"/>
          <w:lang w:val="fr-FR"/>
        </w:rPr>
        <w:t>au plus</w:t>
      </w:r>
      <w:r w:rsidRPr="00657BCB">
        <w:rPr>
          <w:lang w:val="fr-FR"/>
        </w:rPr>
        <w:t xml:space="preserve">. </w:t>
      </w:r>
    </w:p>
    <w:p w:rsidR="00B94CE2" w:rsidRPr="00657BCB" w:rsidRDefault="00B94CE2" w:rsidP="00B94CE2">
      <w:pPr>
        <w:tabs>
          <w:tab w:val="left" w:pos="6140"/>
        </w:tabs>
        <w:rPr>
          <w:b/>
          <w:color w:val="000080"/>
          <w:lang w:val="fr-FR"/>
        </w:rPr>
      </w:pPr>
    </w:p>
    <w:p w:rsidR="00B94CE2" w:rsidRPr="00657BCB" w:rsidRDefault="00B94CE2" w:rsidP="006469DE">
      <w:pPr>
        <w:numPr>
          <w:ilvl w:val="0"/>
          <w:numId w:val="27"/>
        </w:numPr>
        <w:tabs>
          <w:tab w:val="clear" w:pos="432"/>
          <w:tab w:val="num" w:pos="360"/>
          <w:tab w:val="left" w:pos="6140"/>
        </w:tabs>
        <w:rPr>
          <w:b/>
          <w:color w:val="000080"/>
          <w:lang w:val="fr-FR"/>
        </w:rPr>
      </w:pPr>
      <w:r w:rsidRPr="00657BCB">
        <w:rPr>
          <w:lang w:val="fr-FR"/>
        </w:rPr>
        <w:t>Mettez les participants en paires avec quelqu’un qui parle la langue locale ainsi que leur langue.</w:t>
      </w:r>
    </w:p>
    <w:p w:rsidR="00B94CE2" w:rsidRPr="00657BCB" w:rsidRDefault="00B94CE2" w:rsidP="00B94CE2">
      <w:pPr>
        <w:tabs>
          <w:tab w:val="left" w:pos="6140"/>
        </w:tabs>
        <w:rPr>
          <w:b/>
          <w:color w:val="000080"/>
          <w:lang w:val="fr-FR"/>
        </w:rPr>
      </w:pPr>
    </w:p>
    <w:p w:rsidR="00B94CE2" w:rsidRPr="00657BCB" w:rsidRDefault="00B94CE2" w:rsidP="006469DE">
      <w:pPr>
        <w:numPr>
          <w:ilvl w:val="0"/>
          <w:numId w:val="27"/>
        </w:numPr>
        <w:tabs>
          <w:tab w:val="clear" w:pos="432"/>
          <w:tab w:val="num" w:pos="360"/>
          <w:tab w:val="left" w:pos="6140"/>
        </w:tabs>
        <w:rPr>
          <w:b/>
          <w:color w:val="000080"/>
          <w:lang w:val="fr-FR"/>
        </w:rPr>
      </w:pPr>
      <w:r w:rsidRPr="00657BCB">
        <w:rPr>
          <w:rFonts w:cs="Tahoma"/>
          <w:bCs/>
          <w:lang w:val="fr-FR"/>
        </w:rPr>
        <w:t>Présentez les participants à la personne responsable.</w:t>
      </w:r>
    </w:p>
    <w:p w:rsidR="00B94CE2" w:rsidRPr="00657BCB" w:rsidRDefault="00B94CE2" w:rsidP="00B94CE2">
      <w:pPr>
        <w:tabs>
          <w:tab w:val="left" w:pos="6140"/>
        </w:tabs>
        <w:rPr>
          <w:b/>
          <w:color w:val="000080"/>
          <w:lang w:val="fr-FR"/>
        </w:rPr>
      </w:pPr>
    </w:p>
    <w:tbl>
      <w:tblPr>
        <w:tblW w:w="913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4090"/>
        <w:gridCol w:w="5040"/>
      </w:tblGrid>
      <w:tr w:rsidR="00B94CE2" w:rsidRPr="008377E0">
        <w:trPr>
          <w:tblHeader/>
        </w:trPr>
        <w:tc>
          <w:tcPr>
            <w:tcW w:w="4090" w:type="dxa"/>
            <w:shd w:val="clear" w:color="auto" w:fill="FFFFFF"/>
          </w:tcPr>
          <w:p w:rsidR="00B94CE2" w:rsidRPr="008202D0" w:rsidRDefault="00B94CE2" w:rsidP="007C7327">
            <w:pPr>
              <w:pStyle w:val="BodyText"/>
              <w:jc w:val="center"/>
              <w:rPr>
                <w:rFonts w:cs="Tahoma"/>
                <w:b/>
                <w:lang w:val="fr-FR"/>
              </w:rPr>
            </w:pPr>
            <w:r w:rsidRPr="008202D0">
              <w:rPr>
                <w:rFonts w:cs="Tahoma"/>
                <w:b/>
                <w:lang w:val="fr-FR"/>
              </w:rPr>
              <w:t>Objectifs d’apprentissage</w:t>
            </w:r>
          </w:p>
        </w:tc>
        <w:tc>
          <w:tcPr>
            <w:tcW w:w="5040" w:type="dxa"/>
            <w:shd w:val="clear" w:color="auto" w:fill="FFFFFF"/>
          </w:tcPr>
          <w:p w:rsidR="00B94CE2" w:rsidRPr="008202D0" w:rsidRDefault="00B94CE2" w:rsidP="009251B0">
            <w:pPr>
              <w:pStyle w:val="BodyText"/>
              <w:ind w:left="72"/>
              <w:jc w:val="center"/>
              <w:rPr>
                <w:rFonts w:cs="Tahoma"/>
                <w:b/>
                <w:lang w:val="fr-FR"/>
              </w:rPr>
            </w:pPr>
            <w:r w:rsidRPr="008202D0">
              <w:rPr>
                <w:rFonts w:cs="Tahoma"/>
                <w:b/>
                <w:lang w:val="fr-FR"/>
              </w:rPr>
              <w:t xml:space="preserve">Documents à emporter à la visite </w:t>
            </w:r>
            <w:r w:rsidR="009251B0">
              <w:rPr>
                <w:rFonts w:cs="Tahoma"/>
                <w:b/>
                <w:lang w:val="fr-FR"/>
              </w:rPr>
              <w:t>de sites</w:t>
            </w:r>
            <w:r w:rsidR="009251B0" w:rsidRPr="008202D0">
              <w:rPr>
                <w:rFonts w:cs="Tahoma"/>
                <w:b/>
                <w:lang w:val="fr-FR"/>
              </w:rPr>
              <w:t xml:space="preserve"> </w:t>
            </w:r>
            <w:r w:rsidR="007C3841" w:rsidRPr="008202D0">
              <w:rPr>
                <w:rFonts w:cs="Tahoma"/>
                <w:b/>
                <w:lang w:val="fr-FR"/>
              </w:rPr>
              <w:t>de la PEC MAM</w:t>
            </w:r>
          </w:p>
        </w:tc>
      </w:tr>
      <w:tr w:rsidR="00B94CE2" w:rsidRPr="00B94DB6">
        <w:tc>
          <w:tcPr>
            <w:tcW w:w="4090" w:type="dxa"/>
          </w:tcPr>
          <w:p w:rsidR="00B94CE2" w:rsidRPr="00657BCB" w:rsidRDefault="00B94CE2" w:rsidP="008202D0">
            <w:pPr>
              <w:numPr>
                <w:ilvl w:val="0"/>
                <w:numId w:val="30"/>
              </w:numPr>
              <w:tabs>
                <w:tab w:val="left" w:pos="6140"/>
              </w:tabs>
              <w:rPr>
                <w:rFonts w:cs="Tahoma"/>
                <w:b/>
                <w:lang w:val="fr-FR"/>
              </w:rPr>
            </w:pPr>
            <w:r w:rsidRPr="00657BCB">
              <w:rPr>
                <w:lang w:val="fr-FR"/>
              </w:rPr>
              <w:t>Revoir les procé</w:t>
            </w:r>
            <w:r w:rsidR="00813368" w:rsidRPr="00657BCB">
              <w:rPr>
                <w:lang w:val="fr-FR"/>
              </w:rPr>
              <w:t>dures d’admission, de la prise en charge</w:t>
            </w:r>
            <w:r w:rsidRPr="00657BCB">
              <w:rPr>
                <w:lang w:val="fr-FR"/>
              </w:rPr>
              <w:t xml:space="preserve"> et de sortie </w:t>
            </w:r>
            <w:r w:rsidR="00C468EF">
              <w:rPr>
                <w:lang w:val="fr-FR"/>
              </w:rPr>
              <w:t>de</w:t>
            </w:r>
            <w:r w:rsidRPr="00657BCB">
              <w:rPr>
                <w:lang w:val="fr-FR"/>
              </w:rPr>
              <w:t xml:space="preserve"> </w:t>
            </w:r>
            <w:r w:rsidR="00813368" w:rsidRPr="00657BCB">
              <w:rPr>
                <w:lang w:val="fr-FR"/>
              </w:rPr>
              <w:t>la PEC MAM</w:t>
            </w:r>
          </w:p>
        </w:tc>
        <w:tc>
          <w:tcPr>
            <w:tcW w:w="5040" w:type="dxa"/>
            <w:vMerge w:val="restart"/>
          </w:tcPr>
          <w:p w:rsidR="00813368" w:rsidRPr="00657BCB" w:rsidRDefault="00B94CE2" w:rsidP="006469DE">
            <w:pPr>
              <w:numPr>
                <w:ilvl w:val="1"/>
                <w:numId w:val="26"/>
              </w:numPr>
              <w:tabs>
                <w:tab w:val="left" w:pos="6140"/>
              </w:tabs>
              <w:rPr>
                <w:color w:val="000080"/>
                <w:lang w:val="fr-FR"/>
              </w:rPr>
            </w:pPr>
            <w:r w:rsidRPr="00657BCB">
              <w:rPr>
                <w:rFonts w:cs="Tahoma"/>
                <w:lang w:val="fr-FR"/>
              </w:rPr>
              <w:t>Document 6.2 Principe</w:t>
            </w:r>
            <w:r w:rsidR="00813368" w:rsidRPr="00657BCB">
              <w:rPr>
                <w:rFonts w:cs="Tahoma"/>
                <w:lang w:val="fr-FR"/>
              </w:rPr>
              <w:t xml:space="preserve"> </w:t>
            </w:r>
            <w:r w:rsidR="00295766">
              <w:rPr>
                <w:rFonts w:cs="Tahoma"/>
                <w:lang w:val="fr-FR"/>
              </w:rPr>
              <w:t xml:space="preserve">du </w:t>
            </w:r>
            <w:smartTag w:uri="urn:schemas-microsoft-com:office:smarttags" w:element="stockticker">
              <w:r w:rsidR="00295766">
                <w:rPr>
                  <w:rFonts w:cs="Tahoma"/>
                  <w:lang w:val="fr-FR"/>
                </w:rPr>
                <w:t>PNS</w:t>
              </w:r>
            </w:smartTag>
            <w:r w:rsidR="00295766">
              <w:rPr>
                <w:rFonts w:cs="Tahoma"/>
                <w:lang w:val="fr-FR"/>
              </w:rPr>
              <w:t xml:space="preserve"> dans les situations d’urgences</w:t>
            </w:r>
          </w:p>
          <w:p w:rsidR="00B94CE2" w:rsidRPr="00657BCB" w:rsidRDefault="00B94CE2" w:rsidP="006469DE">
            <w:pPr>
              <w:numPr>
                <w:ilvl w:val="1"/>
                <w:numId w:val="26"/>
              </w:numPr>
              <w:tabs>
                <w:tab w:val="left" w:pos="6140"/>
              </w:tabs>
              <w:rPr>
                <w:color w:val="000080"/>
                <w:lang w:val="fr-FR"/>
              </w:rPr>
            </w:pPr>
            <w:r w:rsidRPr="00657BCB">
              <w:rPr>
                <w:lang w:val="fr-FR"/>
              </w:rPr>
              <w:t xml:space="preserve">Document </w:t>
            </w:r>
            <w:r w:rsidRPr="00657BCB">
              <w:rPr>
                <w:caps/>
                <w:lang w:val="fr-FR"/>
              </w:rPr>
              <w:t>6.4 C</w:t>
            </w:r>
            <w:r w:rsidRPr="00657BCB">
              <w:rPr>
                <w:lang w:val="fr-FR"/>
              </w:rPr>
              <w:t>ritères d’admission et catégories d’entrée pour la PCMA</w:t>
            </w:r>
          </w:p>
          <w:p w:rsidR="00B94CE2" w:rsidRPr="00657BCB" w:rsidRDefault="00B94CE2" w:rsidP="006469DE">
            <w:pPr>
              <w:numPr>
                <w:ilvl w:val="1"/>
                <w:numId w:val="26"/>
              </w:numPr>
              <w:tabs>
                <w:tab w:val="left" w:pos="6140"/>
              </w:tabs>
              <w:rPr>
                <w:color w:val="000080"/>
                <w:lang w:val="fr-FR"/>
              </w:rPr>
            </w:pPr>
            <w:r w:rsidRPr="00657BCB">
              <w:rPr>
                <w:lang w:val="fr-FR"/>
              </w:rPr>
              <w:t>Document 6.5</w:t>
            </w:r>
            <w:r w:rsidRPr="00657BCB">
              <w:rPr>
                <w:color w:val="000080"/>
                <w:lang w:val="fr-FR"/>
              </w:rPr>
              <w:t xml:space="preserve"> </w:t>
            </w:r>
            <w:r w:rsidRPr="006C2419">
              <w:rPr>
                <w:lang w:val="fr-FR"/>
              </w:rPr>
              <w:t>Critères</w:t>
            </w:r>
            <w:r w:rsidRPr="00657BCB">
              <w:rPr>
                <w:color w:val="000080"/>
                <w:lang w:val="fr-FR"/>
              </w:rPr>
              <w:t xml:space="preserve"> </w:t>
            </w:r>
            <w:r w:rsidRPr="00657BCB">
              <w:rPr>
                <w:rFonts w:cs="Tahoma"/>
                <w:lang w:val="fr-FR"/>
              </w:rPr>
              <w:t>et catégories de sortie pour la PCMA</w:t>
            </w:r>
          </w:p>
          <w:p w:rsidR="00B94CE2" w:rsidRPr="00657BCB" w:rsidRDefault="00B94CE2" w:rsidP="006469DE">
            <w:pPr>
              <w:numPr>
                <w:ilvl w:val="1"/>
                <w:numId w:val="26"/>
              </w:numPr>
              <w:tabs>
                <w:tab w:val="left" w:pos="6140"/>
              </w:tabs>
              <w:rPr>
                <w:color w:val="000080"/>
                <w:lang w:val="fr-FR"/>
              </w:rPr>
            </w:pPr>
            <w:r w:rsidRPr="00657BCB">
              <w:rPr>
                <w:lang w:val="fr-FR"/>
              </w:rPr>
              <w:t xml:space="preserve">Document 6.13 </w:t>
            </w:r>
            <w:r w:rsidR="00BC2750">
              <w:rPr>
                <w:lang w:val="fr-FR"/>
              </w:rPr>
              <w:t xml:space="preserve">Grille </w:t>
            </w:r>
            <w:r w:rsidRPr="00657BCB">
              <w:rPr>
                <w:lang w:val="fr-FR"/>
              </w:rPr>
              <w:t xml:space="preserve">de vérification de la visite </w:t>
            </w:r>
            <w:r w:rsidR="004A15C3">
              <w:rPr>
                <w:lang w:val="fr-FR"/>
              </w:rPr>
              <w:t xml:space="preserve">sur </w:t>
            </w:r>
            <w:r w:rsidR="008156AB">
              <w:rPr>
                <w:lang w:val="fr-FR"/>
              </w:rPr>
              <w:t>le terr</w:t>
            </w:r>
            <w:r w:rsidR="008156AB">
              <w:rPr>
                <w:rFonts w:cs="Tahoma"/>
                <w:lang w:val="fr-FR"/>
              </w:rPr>
              <w:t>a</w:t>
            </w:r>
            <w:r w:rsidR="008156AB">
              <w:rPr>
                <w:lang w:val="fr-FR"/>
              </w:rPr>
              <w:t>in</w:t>
            </w:r>
            <w:r w:rsidR="004A15C3">
              <w:rPr>
                <w:lang w:val="fr-FR"/>
              </w:rPr>
              <w:t xml:space="preserve"> pour </w:t>
            </w:r>
            <w:r w:rsidR="007C3841">
              <w:rPr>
                <w:lang w:val="fr-FR"/>
              </w:rPr>
              <w:t>la PEC MAM</w:t>
            </w:r>
          </w:p>
        </w:tc>
      </w:tr>
      <w:tr w:rsidR="00B94CE2" w:rsidRPr="008377E0">
        <w:trPr>
          <w:trHeight w:val="1187"/>
        </w:trPr>
        <w:tc>
          <w:tcPr>
            <w:tcW w:w="4090" w:type="dxa"/>
          </w:tcPr>
          <w:p w:rsidR="00B94CE2" w:rsidRPr="00657BCB" w:rsidRDefault="00B94CE2" w:rsidP="008202D0">
            <w:pPr>
              <w:tabs>
                <w:tab w:val="num" w:pos="360"/>
              </w:tabs>
              <w:ind w:left="342" w:hanging="342"/>
              <w:rPr>
                <w:lang w:val="fr-FR"/>
              </w:rPr>
            </w:pPr>
            <w:r w:rsidRPr="00657BCB">
              <w:rPr>
                <w:lang w:val="fr-FR"/>
              </w:rPr>
              <w:t xml:space="preserve">2. </w:t>
            </w:r>
            <w:r w:rsidR="0076287C">
              <w:rPr>
                <w:lang w:val="fr-FR"/>
              </w:rPr>
              <w:t xml:space="preserve">  </w:t>
            </w:r>
            <w:r w:rsidRPr="00657BCB">
              <w:rPr>
                <w:lang w:val="fr-FR"/>
              </w:rPr>
              <w:t>Observer et discuter des procédures d’admission, de</w:t>
            </w:r>
            <w:r w:rsidR="00017BAD" w:rsidRPr="00657BCB">
              <w:rPr>
                <w:lang w:val="fr-FR"/>
              </w:rPr>
              <w:t xml:space="preserve"> la prise en charge</w:t>
            </w:r>
            <w:r w:rsidRPr="00657BCB">
              <w:rPr>
                <w:lang w:val="fr-FR"/>
              </w:rPr>
              <w:t>, de sortie et de référence d</w:t>
            </w:r>
            <w:r w:rsidR="00017BAD" w:rsidRPr="00657BCB">
              <w:rPr>
                <w:lang w:val="fr-FR"/>
              </w:rPr>
              <w:t>e la PEC MA</w:t>
            </w:r>
            <w:r w:rsidR="00C468EF">
              <w:rPr>
                <w:lang w:val="fr-FR"/>
              </w:rPr>
              <w:t>M</w:t>
            </w:r>
          </w:p>
        </w:tc>
        <w:tc>
          <w:tcPr>
            <w:tcW w:w="5040" w:type="dxa"/>
            <w:vMerge/>
          </w:tcPr>
          <w:p w:rsidR="00B94CE2" w:rsidRPr="00657BCB" w:rsidRDefault="00B94CE2" w:rsidP="007C7327">
            <w:pPr>
              <w:pStyle w:val="ATrainersNotes"/>
              <w:ind w:left="-108"/>
              <w:rPr>
                <w:rFonts w:cs="Tahoma"/>
                <w:noProof w:val="0"/>
                <w:sz w:val="24"/>
                <w:szCs w:val="24"/>
                <w:lang w:val="fr-FR"/>
              </w:rPr>
            </w:pPr>
          </w:p>
        </w:tc>
      </w:tr>
    </w:tbl>
    <w:p w:rsidR="00813368" w:rsidRPr="00657BCB" w:rsidRDefault="00813368" w:rsidP="00813368">
      <w:pPr>
        <w:rPr>
          <w:sz w:val="24"/>
          <w:szCs w:val="24"/>
          <w:lang w:val="fr-FR"/>
        </w:rPr>
      </w:pPr>
    </w:p>
    <w:p w:rsidR="008202D0" w:rsidRDefault="008202D0" w:rsidP="004672E6">
      <w:pPr>
        <w:pStyle w:val="StyleLearningObjectiveAuto"/>
        <w:rPr>
          <w:lang w:val="fr-FR"/>
        </w:rPr>
      </w:pPr>
    </w:p>
    <w:p w:rsidR="008202D0" w:rsidRDefault="00B94CE2" w:rsidP="004672E6">
      <w:pPr>
        <w:pStyle w:val="StyleLearningObjectiveAuto"/>
        <w:rPr>
          <w:lang w:val="fr-FR"/>
        </w:rPr>
      </w:pPr>
      <w:r w:rsidRPr="00537ACD">
        <w:rPr>
          <w:lang w:val="fr-FR"/>
        </w:rPr>
        <w:t>Objectif d’apprentissage 1 de la visite sur le terrain</w:t>
      </w:r>
      <w:r w:rsidR="00E97130" w:rsidRPr="00537ACD">
        <w:rPr>
          <w:lang w:val="fr-FR"/>
        </w:rPr>
        <w:t xml:space="preserve"> </w:t>
      </w:r>
      <w:r w:rsidRPr="00537ACD">
        <w:rPr>
          <w:lang w:val="fr-FR"/>
        </w:rPr>
        <w:t xml:space="preserve">: </w:t>
      </w:r>
    </w:p>
    <w:p w:rsidR="00B94CE2" w:rsidRPr="00537ACD" w:rsidRDefault="008202D0" w:rsidP="004672E6">
      <w:pPr>
        <w:pStyle w:val="StyleLearningObjectiveAuto"/>
        <w:rPr>
          <w:lang w:val="fr-FR"/>
        </w:rPr>
      </w:pPr>
      <w:r w:rsidRPr="00537ACD">
        <w:rPr>
          <w:caps w:val="0"/>
          <w:lang w:val="fr-FR"/>
        </w:rPr>
        <w:t>Revoir les proc</w:t>
      </w:r>
      <w:r w:rsidR="008156AB">
        <w:rPr>
          <w:rFonts w:cs="Tahoma"/>
          <w:caps w:val="0"/>
          <w:lang w:val="fr-FR"/>
        </w:rPr>
        <w:t>é</w:t>
      </w:r>
      <w:r w:rsidRPr="00537ACD">
        <w:rPr>
          <w:caps w:val="0"/>
          <w:lang w:val="fr-FR"/>
        </w:rPr>
        <w:t xml:space="preserve">dures d’admission, de la prise en charge et de sortie de la </w:t>
      </w:r>
      <w:r w:rsidR="0034589C" w:rsidRPr="00537ACD">
        <w:rPr>
          <w:lang w:val="fr-FR"/>
        </w:rPr>
        <w:t>PEC MAM</w:t>
      </w:r>
    </w:p>
    <w:p w:rsidR="00B94CE2" w:rsidRPr="00657BCB" w:rsidRDefault="00B94CE2" w:rsidP="00B94CE2">
      <w:pPr>
        <w:tabs>
          <w:tab w:val="left" w:pos="6140"/>
        </w:tabs>
        <w:rPr>
          <w:b/>
          <w:color w:val="000080"/>
          <w:sz w:val="24"/>
          <w:szCs w:val="24"/>
          <w:lang w:val="fr-FR"/>
        </w:rPr>
      </w:pPr>
    </w:p>
    <w:tbl>
      <w:tblPr>
        <w:tblW w:w="9058" w:type="dxa"/>
        <w:tblBorders>
          <w:insideH w:val="single" w:sz="4" w:space="0" w:color="auto"/>
        </w:tblBorders>
        <w:tblLook w:val="04A0"/>
      </w:tblPr>
      <w:tblGrid>
        <w:gridCol w:w="744"/>
        <w:gridCol w:w="8314"/>
      </w:tblGrid>
      <w:tr w:rsidR="00537ACD" w:rsidRPr="008377E0">
        <w:tc>
          <w:tcPr>
            <w:tcW w:w="744" w:type="dxa"/>
          </w:tcPr>
          <w:p w:rsidR="00537ACD" w:rsidRDefault="00C95B26" w:rsidP="002171AE">
            <w:pPr>
              <w:pStyle w:val="Heading2"/>
            </w:pPr>
            <w:r w:rsidRPr="00C95B26">
              <w:rPr>
                <w:noProof/>
                <w:lang w:val="en-US"/>
              </w:rPr>
              <w:pict>
                <v:shape id="Image 34" o:spid="_x0000_i1058" type="#_x0000_t75" alt="knobgear" style="width:24.3pt;height:24.3pt;visibility:visible">
                  <v:imagedata r:id="rId16" o:title="knobgear"/>
                </v:shape>
              </w:pict>
            </w:r>
          </w:p>
          <w:p w:rsidR="00537ACD" w:rsidRPr="001A1E7E" w:rsidRDefault="00537ACD" w:rsidP="002171AE"/>
          <w:p w:rsidR="00537ACD" w:rsidRPr="00007F5B" w:rsidRDefault="00C95B26" w:rsidP="002171AE">
            <w:pPr>
              <w:jc w:val="center"/>
            </w:pPr>
            <w:r w:rsidRPr="00C95B26">
              <w:rPr>
                <w:noProof/>
                <w:lang w:val="en-US"/>
              </w:rPr>
              <w:pict>
                <v:shape id="Image 35" o:spid="_x0000_i1059" type="#_x0000_t75" alt="handouts" style="width:23.45pt;height:30.15pt;visibility:visible">
                  <v:imagedata r:id="rId18" o:title="handouts"/>
                </v:shape>
              </w:pict>
            </w:r>
          </w:p>
        </w:tc>
        <w:tc>
          <w:tcPr>
            <w:tcW w:w="8314" w:type="dxa"/>
          </w:tcPr>
          <w:p w:rsidR="00537ACD" w:rsidRPr="004672E6" w:rsidRDefault="004672E6" w:rsidP="004672E6">
            <w:pPr>
              <w:pStyle w:val="Activity"/>
              <w:rPr>
                <w:rStyle w:val="Lead-IN"/>
                <w:b/>
              </w:rPr>
            </w:pPr>
            <w:r>
              <w:rPr>
                <w:rStyle w:val="Lead-IN"/>
                <w:b/>
                <w:caps w:val="0"/>
              </w:rPr>
              <w:t>A</w:t>
            </w:r>
            <w:r w:rsidRPr="004672E6">
              <w:rPr>
                <w:rStyle w:val="Lead-IN"/>
                <w:b/>
                <w:caps w:val="0"/>
              </w:rPr>
              <w:t xml:space="preserve"> lire la veille</w:t>
            </w:r>
            <w:r>
              <w:rPr>
                <w:rStyle w:val="Lead-IN"/>
                <w:b/>
                <w:caps w:val="0"/>
              </w:rPr>
              <w:t xml:space="preserve"> </w:t>
            </w:r>
            <w:r w:rsidRPr="004672E6">
              <w:rPr>
                <w:rStyle w:val="Lead-IN"/>
                <w:b/>
                <w:caps w:val="0"/>
              </w:rPr>
              <w:t xml:space="preserve">: </w:t>
            </w:r>
            <w:r>
              <w:rPr>
                <w:rStyle w:val="Lead-IN"/>
                <w:b/>
                <w:caps w:val="0"/>
              </w:rPr>
              <w:t>P</w:t>
            </w:r>
            <w:r w:rsidRPr="004672E6">
              <w:rPr>
                <w:rStyle w:val="Lead-IN"/>
                <w:b/>
                <w:caps w:val="0"/>
              </w:rPr>
              <w:t xml:space="preserve">rocédures d’admission et de sortie </w:t>
            </w:r>
            <w:r w:rsidR="008156AB">
              <w:rPr>
                <w:rStyle w:val="Lead-IN"/>
                <w:b/>
                <w:caps w:val="0"/>
              </w:rPr>
              <w:t>pour</w:t>
            </w:r>
            <w:r w:rsidRPr="004672E6">
              <w:rPr>
                <w:rStyle w:val="Lead-IN"/>
                <w:b/>
                <w:caps w:val="0"/>
              </w:rPr>
              <w:t xml:space="preserve"> la </w:t>
            </w:r>
            <w:r w:rsidR="00C81E05" w:rsidRPr="004672E6">
              <w:rPr>
                <w:rStyle w:val="Lead-IN"/>
                <w:b/>
                <w:caps w:val="0"/>
              </w:rPr>
              <w:t>PEC MAM</w:t>
            </w:r>
          </w:p>
          <w:p w:rsidR="00537ACD" w:rsidRPr="002171AE" w:rsidRDefault="00537ACD" w:rsidP="002171AE">
            <w:pPr>
              <w:tabs>
                <w:tab w:val="left" w:pos="6140"/>
              </w:tabs>
              <w:rPr>
                <w:lang w:val="fr-FR"/>
              </w:rPr>
            </w:pPr>
            <w:r w:rsidRPr="00657BCB">
              <w:rPr>
                <w:lang w:val="fr-FR"/>
              </w:rPr>
              <w:t xml:space="preserve">En préparation à la visite sur le terrain </w:t>
            </w:r>
            <w:r w:rsidR="009251B0">
              <w:rPr>
                <w:rFonts w:cs="Tahoma"/>
                <w:lang w:val="fr-FR"/>
              </w:rPr>
              <w:t xml:space="preserve">de sites de </w:t>
            </w:r>
            <w:r>
              <w:rPr>
                <w:lang w:val="fr-FR"/>
              </w:rPr>
              <w:t xml:space="preserve"> la PEC MAM</w:t>
            </w:r>
            <w:r w:rsidRPr="00657BCB">
              <w:rPr>
                <w:lang w:val="fr-FR"/>
              </w:rPr>
              <w:t xml:space="preserve">, demandez aux participants de revoir le </w:t>
            </w:r>
            <w:r w:rsidRPr="00657BCB">
              <w:rPr>
                <w:b/>
                <w:lang w:val="fr-FR"/>
              </w:rPr>
              <w:t xml:space="preserve">Document 6.2 </w:t>
            </w:r>
            <w:r w:rsidRPr="00657BCB">
              <w:rPr>
                <w:rFonts w:cs="Tahoma"/>
                <w:b/>
                <w:lang w:val="fr-FR"/>
              </w:rPr>
              <w:t xml:space="preserve">Principes </w:t>
            </w:r>
            <w:r>
              <w:rPr>
                <w:rFonts w:cs="Tahoma"/>
                <w:b/>
                <w:lang w:val="fr-FR"/>
              </w:rPr>
              <w:t xml:space="preserve">du </w:t>
            </w:r>
            <w:smartTag w:uri="urn:schemas-microsoft-com:office:smarttags" w:element="stockticker">
              <w:r>
                <w:rPr>
                  <w:rFonts w:cs="Tahoma"/>
                  <w:b/>
                  <w:lang w:val="fr-FR"/>
                </w:rPr>
                <w:t>PNS</w:t>
              </w:r>
            </w:smartTag>
            <w:r>
              <w:rPr>
                <w:rFonts w:cs="Tahoma"/>
                <w:b/>
                <w:lang w:val="fr-FR"/>
              </w:rPr>
              <w:t xml:space="preserve"> dans les situations d’urgence</w:t>
            </w:r>
            <w:r w:rsidRPr="00657BCB">
              <w:rPr>
                <w:rFonts w:cs="Tahoma"/>
                <w:lang w:val="fr-FR"/>
              </w:rPr>
              <w:t xml:space="preserve">, </w:t>
            </w:r>
            <w:r w:rsidRPr="00657BCB">
              <w:rPr>
                <w:rFonts w:cs="Tahoma"/>
                <w:b/>
                <w:lang w:val="fr-FR"/>
              </w:rPr>
              <w:t xml:space="preserve">Document </w:t>
            </w:r>
            <w:r w:rsidRPr="00657BCB">
              <w:rPr>
                <w:b/>
                <w:lang w:val="fr-FR"/>
              </w:rPr>
              <w:t>6.4</w:t>
            </w:r>
            <w:r w:rsidRPr="00657BCB">
              <w:rPr>
                <w:rFonts w:cs="Tahoma"/>
                <w:b/>
                <w:lang w:val="fr-FR"/>
              </w:rPr>
              <w:t xml:space="preserve"> Critères d’admission et catégories d’entrée pour la </w:t>
            </w:r>
            <w:r w:rsidRPr="00657BCB">
              <w:rPr>
                <w:rFonts w:cs="Tahoma"/>
                <w:b/>
                <w:caps/>
                <w:lang w:val="fr-FR"/>
              </w:rPr>
              <w:t xml:space="preserve">PCMA </w:t>
            </w:r>
            <w:r w:rsidRPr="00657BCB">
              <w:rPr>
                <w:lang w:val="fr-FR"/>
              </w:rPr>
              <w:t>et</w:t>
            </w:r>
            <w:r w:rsidRPr="00657BCB">
              <w:rPr>
                <w:b/>
                <w:lang w:val="fr-FR"/>
              </w:rPr>
              <w:t xml:space="preserve"> Document 6.5</w:t>
            </w:r>
            <w:r w:rsidRPr="00657BCB">
              <w:rPr>
                <w:rFonts w:cs="Tahoma"/>
                <w:b/>
                <w:lang w:val="fr-FR"/>
              </w:rPr>
              <w:t xml:space="preserve"> Critères et catégories de sortie pour la PCMA</w:t>
            </w:r>
            <w:r w:rsidRPr="00657BCB">
              <w:rPr>
                <w:lang w:val="fr-FR"/>
              </w:rPr>
              <w:t>.</w:t>
            </w:r>
          </w:p>
        </w:tc>
      </w:tr>
    </w:tbl>
    <w:p w:rsidR="00B94CE2" w:rsidRPr="00657BCB" w:rsidRDefault="00B94CE2" w:rsidP="00B94CE2">
      <w:pPr>
        <w:tabs>
          <w:tab w:val="left" w:pos="6140"/>
        </w:tabs>
        <w:rPr>
          <w:lang w:val="fr-FR"/>
        </w:rPr>
      </w:pPr>
    </w:p>
    <w:tbl>
      <w:tblPr>
        <w:tblW w:w="9058" w:type="dxa"/>
        <w:tblBorders>
          <w:insideH w:val="single" w:sz="4" w:space="0" w:color="auto"/>
        </w:tblBorders>
        <w:tblLook w:val="04A0"/>
      </w:tblPr>
      <w:tblGrid>
        <w:gridCol w:w="744"/>
        <w:gridCol w:w="8314"/>
      </w:tblGrid>
      <w:tr w:rsidR="00537ACD" w:rsidRPr="00B94DB6">
        <w:tc>
          <w:tcPr>
            <w:tcW w:w="744" w:type="dxa"/>
          </w:tcPr>
          <w:p w:rsidR="00537ACD" w:rsidRDefault="00C95B26" w:rsidP="009E3ED6">
            <w:pPr>
              <w:pStyle w:val="Heading2"/>
            </w:pPr>
            <w:r w:rsidRPr="00C95B26">
              <w:rPr>
                <w:noProof/>
                <w:lang w:val="en-US"/>
              </w:rPr>
              <w:pict>
                <v:shape id="Image 36" o:spid="_x0000_i1060" type="#_x0000_t75" alt="knobgear" style="width:24.3pt;height:24.3pt;visibility:visible">
                  <v:imagedata r:id="rId16" o:title="knobgear"/>
                </v:shape>
              </w:pict>
            </w:r>
          </w:p>
        </w:tc>
        <w:tc>
          <w:tcPr>
            <w:tcW w:w="8314" w:type="dxa"/>
          </w:tcPr>
          <w:p w:rsidR="00537ACD" w:rsidRPr="00C81E05" w:rsidRDefault="00C81E05" w:rsidP="00C81E05">
            <w:pPr>
              <w:pStyle w:val="Activity"/>
              <w:rPr>
                <w:rStyle w:val="Lead-IN"/>
                <w:b/>
              </w:rPr>
            </w:pPr>
            <w:r w:rsidRPr="00C81E05">
              <w:rPr>
                <w:rStyle w:val="Lead-IN"/>
                <w:b/>
                <w:caps w:val="0"/>
              </w:rPr>
              <w:t>Brainstorm</w:t>
            </w:r>
            <w:r w:rsidR="008156AB">
              <w:rPr>
                <w:rStyle w:val="Lead-IN"/>
                <w:b/>
                <w:caps w:val="0"/>
              </w:rPr>
              <w:t>ing</w:t>
            </w:r>
            <w:r w:rsidRPr="00C81E05">
              <w:rPr>
                <w:rStyle w:val="Lead-IN"/>
                <w:b/>
                <w:caps w:val="0"/>
              </w:rPr>
              <w:t xml:space="preserve">, exposé participatif : procédures d’admission et de sortie </w:t>
            </w:r>
            <w:r w:rsidR="008156AB">
              <w:rPr>
                <w:rStyle w:val="Lead-IN"/>
                <w:b/>
                <w:caps w:val="0"/>
              </w:rPr>
              <w:t>pour</w:t>
            </w:r>
            <w:r w:rsidRPr="00C81E05">
              <w:rPr>
                <w:rStyle w:val="Lead-IN"/>
                <w:b/>
                <w:caps w:val="0"/>
              </w:rPr>
              <w:t xml:space="preserve"> la PEC MAM</w:t>
            </w:r>
          </w:p>
          <w:p w:rsidR="00537ACD" w:rsidRPr="00657BCB" w:rsidRDefault="00537ACD" w:rsidP="006469DE">
            <w:pPr>
              <w:numPr>
                <w:ilvl w:val="0"/>
                <w:numId w:val="23"/>
              </w:numPr>
              <w:spacing w:after="120"/>
              <w:rPr>
                <w:lang w:val="fr-FR"/>
              </w:rPr>
            </w:pPr>
            <w:r w:rsidRPr="00657BCB">
              <w:rPr>
                <w:lang w:val="fr-FR"/>
              </w:rPr>
              <w:t xml:space="preserve">Avant l’observation des procédures sur place (par exemple, lors d’une petite réunion avant d’arriver sur le site), demandez aux participants de nommer les procédures d’admission et de sortie. </w:t>
            </w:r>
          </w:p>
          <w:p w:rsidR="00537ACD" w:rsidRPr="002171AE" w:rsidRDefault="00537ACD" w:rsidP="006469DE">
            <w:pPr>
              <w:numPr>
                <w:ilvl w:val="0"/>
                <w:numId w:val="23"/>
              </w:numPr>
              <w:spacing w:after="120"/>
              <w:rPr>
                <w:rFonts w:cs="Arial"/>
                <w:b/>
                <w:bCs/>
                <w:color w:val="000080"/>
                <w:lang w:val="fr-FR"/>
              </w:rPr>
            </w:pPr>
            <w:r w:rsidRPr="00657BCB">
              <w:rPr>
                <w:lang w:val="fr-FR"/>
              </w:rPr>
              <w:t>Comblez les lacunes en revoyant brièvement les procédures d’admission et de sortie, dans le cadre d’un exposé participatif.</w:t>
            </w:r>
          </w:p>
        </w:tc>
      </w:tr>
    </w:tbl>
    <w:p w:rsidR="00B94CE2" w:rsidRDefault="00B94CE2" w:rsidP="00B94CE2">
      <w:pPr>
        <w:rPr>
          <w:lang w:val="fr-FR"/>
        </w:rPr>
      </w:pPr>
    </w:p>
    <w:p w:rsidR="000078B8" w:rsidRDefault="000078B8" w:rsidP="00B94CE2">
      <w:pPr>
        <w:rPr>
          <w:lang w:val="fr-FR"/>
        </w:rPr>
      </w:pPr>
    </w:p>
    <w:p w:rsidR="000078B8" w:rsidRDefault="000078B8" w:rsidP="00B94CE2">
      <w:pPr>
        <w:rPr>
          <w:lang w:val="fr-FR"/>
        </w:rPr>
      </w:pPr>
    </w:p>
    <w:p w:rsidR="008377E0" w:rsidRPr="00657BCB" w:rsidRDefault="008377E0" w:rsidP="00B94CE2">
      <w:pPr>
        <w:rPr>
          <w:lang w:val="fr-FR"/>
        </w:rPr>
      </w:pPr>
    </w:p>
    <w:p w:rsidR="000078B8" w:rsidRDefault="00B94CE2" w:rsidP="00B94CE2">
      <w:pPr>
        <w:pStyle w:val="LearningObjective"/>
        <w:rPr>
          <w:color w:val="244061"/>
          <w:lang w:val="fr-FR"/>
        </w:rPr>
      </w:pPr>
      <w:r w:rsidRPr="008202D0">
        <w:rPr>
          <w:color w:val="244061"/>
          <w:lang w:val="fr-FR"/>
        </w:rPr>
        <w:lastRenderedPageBreak/>
        <w:t xml:space="preserve">Objectif d’apprentissage 2 </w:t>
      </w:r>
    </w:p>
    <w:p w:rsidR="008202D0" w:rsidRDefault="00B94CE2" w:rsidP="00B94CE2">
      <w:pPr>
        <w:pStyle w:val="LearningObjective"/>
        <w:rPr>
          <w:color w:val="244061"/>
          <w:lang w:val="fr-FR"/>
        </w:rPr>
      </w:pPr>
      <w:r w:rsidRPr="008202D0">
        <w:rPr>
          <w:color w:val="244061"/>
          <w:lang w:val="fr-FR"/>
        </w:rPr>
        <w:t xml:space="preserve">de la visite sur le terrain : </w:t>
      </w:r>
    </w:p>
    <w:p w:rsidR="00B94CE2" w:rsidRPr="008202D0" w:rsidRDefault="008202D0" w:rsidP="00B94CE2">
      <w:pPr>
        <w:pStyle w:val="LearningObjective"/>
        <w:rPr>
          <w:color w:val="244061"/>
          <w:lang w:val="fr-FR"/>
        </w:rPr>
      </w:pPr>
      <w:r w:rsidRPr="008202D0">
        <w:rPr>
          <w:caps w:val="0"/>
          <w:color w:val="244061"/>
          <w:lang w:val="fr-FR"/>
        </w:rPr>
        <w:t>Observer et discuter</w:t>
      </w:r>
      <w:r w:rsidR="00B94CE2" w:rsidRPr="008202D0">
        <w:rPr>
          <w:color w:val="244061"/>
          <w:lang w:val="fr-FR"/>
        </w:rPr>
        <w:t xml:space="preserve"> </w:t>
      </w:r>
      <w:r w:rsidRPr="008202D0">
        <w:rPr>
          <w:caps w:val="0"/>
          <w:color w:val="244061"/>
          <w:lang w:val="fr-FR"/>
        </w:rPr>
        <w:t>les proc</w:t>
      </w:r>
      <w:r w:rsidR="00433A17">
        <w:rPr>
          <w:rFonts w:cs="Tahoma"/>
          <w:caps w:val="0"/>
          <w:color w:val="244061"/>
          <w:lang w:val="fr-FR"/>
        </w:rPr>
        <w:t>é</w:t>
      </w:r>
      <w:r w:rsidRPr="008202D0">
        <w:rPr>
          <w:caps w:val="0"/>
          <w:color w:val="244061"/>
          <w:lang w:val="fr-FR"/>
        </w:rPr>
        <w:t>dures d’admission, de la prise en charge, de sortie et de r</w:t>
      </w:r>
      <w:r w:rsidR="00433A17">
        <w:rPr>
          <w:rFonts w:cs="Tahoma"/>
          <w:caps w:val="0"/>
          <w:color w:val="244061"/>
          <w:lang w:val="fr-FR"/>
        </w:rPr>
        <w:t>é</w:t>
      </w:r>
      <w:r w:rsidRPr="008202D0">
        <w:rPr>
          <w:caps w:val="0"/>
          <w:color w:val="244061"/>
          <w:lang w:val="fr-FR"/>
        </w:rPr>
        <w:t>f</w:t>
      </w:r>
      <w:r w:rsidR="00433A17">
        <w:rPr>
          <w:rFonts w:cs="Tahoma"/>
          <w:caps w:val="0"/>
          <w:color w:val="244061"/>
          <w:lang w:val="fr-FR"/>
        </w:rPr>
        <w:t>é</w:t>
      </w:r>
      <w:r w:rsidRPr="008202D0">
        <w:rPr>
          <w:caps w:val="0"/>
          <w:color w:val="244061"/>
          <w:lang w:val="fr-FR"/>
        </w:rPr>
        <w:t xml:space="preserve">rence de la </w:t>
      </w:r>
      <w:r w:rsidR="0034589C" w:rsidRPr="008202D0">
        <w:rPr>
          <w:color w:val="244061"/>
          <w:lang w:val="fr-FR"/>
        </w:rPr>
        <w:t>PEC MAM</w:t>
      </w:r>
    </w:p>
    <w:p w:rsidR="00B94CE2" w:rsidRDefault="00B94CE2" w:rsidP="00B94CE2">
      <w:pPr>
        <w:jc w:val="both"/>
        <w:rPr>
          <w:rFonts w:cs="Tahoma"/>
          <w:lang w:val="fr-FR"/>
        </w:rPr>
      </w:pPr>
    </w:p>
    <w:tbl>
      <w:tblPr>
        <w:tblW w:w="9056" w:type="dxa"/>
        <w:tblBorders>
          <w:insideH w:val="single" w:sz="4" w:space="0" w:color="auto"/>
        </w:tblBorders>
        <w:tblLook w:val="04A0"/>
      </w:tblPr>
      <w:tblGrid>
        <w:gridCol w:w="708"/>
        <w:gridCol w:w="8348"/>
      </w:tblGrid>
      <w:tr w:rsidR="008202D0" w:rsidRPr="008377E0">
        <w:tc>
          <w:tcPr>
            <w:tcW w:w="708" w:type="dxa"/>
          </w:tcPr>
          <w:p w:rsidR="008202D0" w:rsidRDefault="00C95B26" w:rsidP="007D1BF0">
            <w:pPr>
              <w:pStyle w:val="Heading2"/>
              <w:jc w:val="center"/>
            </w:pPr>
            <w:r w:rsidRPr="00C95B26">
              <w:rPr>
                <w:noProof/>
                <w:color w:val="auto"/>
                <w:sz w:val="20"/>
                <w:szCs w:val="20"/>
                <w:lang w:val="en-US"/>
              </w:rPr>
              <w:pict>
                <v:shape id="Image 37" o:spid="_x0000_i1061" type="#_x0000_t75" alt="trainer" style="width:21.75pt;height:30.15pt;visibility:visible">
                  <v:imagedata r:id="rId15" o:title="trainer"/>
                </v:shape>
              </w:pict>
            </w:r>
          </w:p>
        </w:tc>
        <w:tc>
          <w:tcPr>
            <w:tcW w:w="8348" w:type="dxa"/>
          </w:tcPr>
          <w:p w:rsidR="008202D0" w:rsidRPr="002171AE" w:rsidRDefault="008202D0" w:rsidP="007D1BF0">
            <w:pPr>
              <w:tabs>
                <w:tab w:val="left" w:pos="1080"/>
                <w:tab w:val="left" w:pos="1800"/>
              </w:tabs>
              <w:rPr>
                <w:rFonts w:cs="Arial"/>
                <w:b/>
                <w:bCs/>
                <w:color w:val="000080"/>
                <w:lang w:val="fr-FR"/>
              </w:rPr>
            </w:pPr>
            <w:r w:rsidRPr="004672E6">
              <w:rPr>
                <w:rStyle w:val="Lead-IN"/>
              </w:rPr>
              <w:t>FORMATEUR :</w:t>
            </w:r>
            <w:r w:rsidRPr="00657BCB">
              <w:rPr>
                <w:b/>
                <w:lang w:val="fr-FR"/>
              </w:rPr>
              <w:t xml:space="preserve"> </w:t>
            </w:r>
            <w:r w:rsidRPr="00657BCB">
              <w:rPr>
                <w:rFonts w:cs="Tahoma"/>
                <w:lang w:val="fr-FR"/>
              </w:rPr>
              <w:t xml:space="preserve">Prenez connaissance du </w:t>
            </w:r>
            <w:r w:rsidRPr="00657BCB">
              <w:rPr>
                <w:rFonts w:cs="Tahoma"/>
                <w:b/>
                <w:lang w:val="fr-FR"/>
              </w:rPr>
              <w:t xml:space="preserve">Document 6.13 </w:t>
            </w:r>
            <w:r>
              <w:rPr>
                <w:rFonts w:cs="Tahoma"/>
                <w:b/>
                <w:lang w:val="fr-FR"/>
              </w:rPr>
              <w:t xml:space="preserve">Grille </w:t>
            </w:r>
            <w:r w:rsidRPr="00657BCB">
              <w:rPr>
                <w:rFonts w:cs="Tahoma"/>
                <w:b/>
                <w:lang w:val="fr-FR"/>
              </w:rPr>
              <w:t xml:space="preserve">de vérification de la visite sur </w:t>
            </w:r>
            <w:r w:rsidR="00433A17">
              <w:rPr>
                <w:rFonts w:cs="Tahoma"/>
                <w:b/>
                <w:lang w:val="fr-FR"/>
              </w:rPr>
              <w:t>le terrain</w:t>
            </w:r>
            <w:r w:rsidRPr="00657BCB">
              <w:rPr>
                <w:rFonts w:cs="Tahoma"/>
                <w:b/>
                <w:lang w:val="fr-FR"/>
              </w:rPr>
              <w:t xml:space="preserve"> pour la PEC MAM</w:t>
            </w:r>
            <w:r>
              <w:rPr>
                <w:rFonts w:cs="Tahoma"/>
                <w:b/>
                <w:lang w:val="fr-FR"/>
              </w:rPr>
              <w:t>.</w:t>
            </w:r>
            <w:r w:rsidRPr="00657BCB">
              <w:rPr>
                <w:rFonts w:cs="Tahoma"/>
                <w:lang w:val="fr-FR"/>
              </w:rPr>
              <w:t xml:space="preserve"> </w:t>
            </w:r>
          </w:p>
        </w:tc>
      </w:tr>
    </w:tbl>
    <w:p w:rsidR="008202D0" w:rsidRPr="00657BCB" w:rsidRDefault="008202D0" w:rsidP="00B94CE2">
      <w:pPr>
        <w:jc w:val="both"/>
        <w:rPr>
          <w:rFonts w:cs="Tahoma"/>
          <w:lang w:val="fr-FR"/>
        </w:rPr>
      </w:pPr>
    </w:p>
    <w:tbl>
      <w:tblPr>
        <w:tblW w:w="9059" w:type="dxa"/>
        <w:tblBorders>
          <w:insideH w:val="single" w:sz="4" w:space="0" w:color="auto"/>
        </w:tblBorders>
        <w:tblLook w:val="04A0"/>
      </w:tblPr>
      <w:tblGrid>
        <w:gridCol w:w="744"/>
        <w:gridCol w:w="8315"/>
      </w:tblGrid>
      <w:tr w:rsidR="00537ACD" w:rsidRPr="00B94DB6">
        <w:tc>
          <w:tcPr>
            <w:tcW w:w="744" w:type="dxa"/>
          </w:tcPr>
          <w:p w:rsidR="00537ACD" w:rsidRDefault="00C95B26" w:rsidP="009E3ED6">
            <w:pPr>
              <w:pStyle w:val="Heading2"/>
            </w:pPr>
            <w:r w:rsidRPr="00C95B26">
              <w:rPr>
                <w:noProof/>
                <w:lang w:val="en-US"/>
              </w:rPr>
              <w:pict>
                <v:shape id="Image 38" o:spid="_x0000_i1062" type="#_x0000_t75" alt="knobgear" style="width:24.3pt;height:24.3pt;visibility:visible">
                  <v:imagedata r:id="rId16" o:title="knobgear"/>
                </v:shape>
              </w:pict>
            </w:r>
          </w:p>
        </w:tc>
        <w:tc>
          <w:tcPr>
            <w:tcW w:w="8315" w:type="dxa"/>
          </w:tcPr>
          <w:p w:rsidR="00537ACD" w:rsidRPr="00C81E05" w:rsidRDefault="00C81E05" w:rsidP="00C81E05">
            <w:pPr>
              <w:pStyle w:val="Activity"/>
              <w:spacing w:after="0"/>
              <w:rPr>
                <w:rStyle w:val="Lead-IN"/>
                <w:b/>
              </w:rPr>
            </w:pPr>
            <w:r w:rsidRPr="00C81E05">
              <w:rPr>
                <w:rStyle w:val="Lead-IN"/>
                <w:b/>
                <w:caps w:val="0"/>
              </w:rPr>
              <w:t>Feedback/discussion : S</w:t>
            </w:r>
            <w:r w:rsidR="00433A17">
              <w:rPr>
                <w:rStyle w:val="Lead-IN"/>
                <w:rFonts w:cs="Tahoma"/>
                <w:b/>
                <w:caps w:val="0"/>
              </w:rPr>
              <w:t>é</w:t>
            </w:r>
            <w:r w:rsidRPr="00C81E05">
              <w:rPr>
                <w:rStyle w:val="Lead-IN"/>
                <w:b/>
                <w:caps w:val="0"/>
              </w:rPr>
              <w:t xml:space="preserve">ance de suivi de la visite sur </w:t>
            </w:r>
            <w:r w:rsidR="00433A17">
              <w:rPr>
                <w:rStyle w:val="Lead-IN"/>
                <w:b/>
                <w:caps w:val="0"/>
              </w:rPr>
              <w:t>le terr</w:t>
            </w:r>
            <w:r w:rsidR="00433A17">
              <w:rPr>
                <w:rStyle w:val="Lead-IN"/>
                <w:rFonts w:cs="Tahoma"/>
                <w:b/>
                <w:caps w:val="0"/>
              </w:rPr>
              <w:t>a</w:t>
            </w:r>
            <w:r w:rsidR="00433A17">
              <w:rPr>
                <w:rStyle w:val="Lead-IN"/>
                <w:b/>
                <w:caps w:val="0"/>
              </w:rPr>
              <w:t>in</w:t>
            </w:r>
            <w:r w:rsidRPr="00C81E05">
              <w:rPr>
                <w:rStyle w:val="Lead-IN"/>
                <w:b/>
                <w:caps w:val="0"/>
              </w:rPr>
              <w:t xml:space="preserve"> pour la PEC MAM</w:t>
            </w:r>
          </w:p>
          <w:p w:rsidR="00537ACD" w:rsidRPr="00657BCB" w:rsidRDefault="00537ACD" w:rsidP="002171AE">
            <w:pPr>
              <w:jc w:val="both"/>
              <w:rPr>
                <w:rFonts w:cs="Tahoma"/>
                <w:lang w:val="fr-FR"/>
              </w:rPr>
            </w:pPr>
          </w:p>
          <w:p w:rsidR="00537ACD" w:rsidRPr="00657BCB" w:rsidRDefault="00537ACD" w:rsidP="00C81E05">
            <w:pPr>
              <w:tabs>
                <w:tab w:val="left" w:pos="6140"/>
              </w:tabs>
              <w:spacing w:after="120"/>
              <w:rPr>
                <w:rFonts w:cs="Tahoma"/>
                <w:lang w:val="fr-FR"/>
              </w:rPr>
            </w:pPr>
            <w:r w:rsidRPr="00657BCB">
              <w:rPr>
                <w:rFonts w:cs="Tahoma"/>
                <w:lang w:val="fr-FR"/>
              </w:rPr>
              <w:t xml:space="preserve">Après la visite </w:t>
            </w:r>
            <w:r>
              <w:rPr>
                <w:rFonts w:cs="Tahoma"/>
                <w:lang w:val="fr-FR"/>
              </w:rPr>
              <w:t xml:space="preserve">sur </w:t>
            </w:r>
            <w:r w:rsidR="00433A17">
              <w:rPr>
                <w:rFonts w:cs="Tahoma"/>
                <w:lang w:val="fr-FR"/>
              </w:rPr>
              <w:t>le terrain</w:t>
            </w:r>
            <w:r>
              <w:rPr>
                <w:rFonts w:cs="Tahoma"/>
                <w:lang w:val="fr-FR"/>
              </w:rPr>
              <w:t xml:space="preserve"> pour la PEC MAM</w:t>
            </w:r>
            <w:r w:rsidRPr="00657BCB">
              <w:rPr>
                <w:rFonts w:cs="Tahoma"/>
                <w:lang w:val="fr-FR"/>
              </w:rPr>
              <w:t xml:space="preserve">, organisez une séance de </w:t>
            </w:r>
            <w:r>
              <w:rPr>
                <w:rFonts w:cs="Tahoma"/>
                <w:lang w:val="fr-FR"/>
              </w:rPr>
              <w:t>feedback</w:t>
            </w:r>
            <w:r w:rsidRPr="00657BCB">
              <w:rPr>
                <w:rFonts w:cs="Tahoma"/>
                <w:lang w:val="fr-FR"/>
              </w:rPr>
              <w:t xml:space="preserve"> pendant laquelle les participants pourront : </w:t>
            </w:r>
          </w:p>
          <w:p w:rsidR="00537ACD" w:rsidRPr="00657BCB" w:rsidRDefault="00537ACD" w:rsidP="006469DE">
            <w:pPr>
              <w:numPr>
                <w:ilvl w:val="0"/>
                <w:numId w:val="29"/>
              </w:numPr>
              <w:tabs>
                <w:tab w:val="left" w:pos="6140"/>
              </w:tabs>
              <w:spacing w:after="120"/>
              <w:rPr>
                <w:rFonts w:cs="Tahoma"/>
                <w:lang w:val="fr-FR"/>
              </w:rPr>
            </w:pPr>
            <w:r w:rsidRPr="00657BCB">
              <w:rPr>
                <w:rFonts w:cs="Tahoma"/>
                <w:lang w:val="fr-FR"/>
              </w:rPr>
              <w:t xml:space="preserve">Donner </w:t>
            </w:r>
            <w:r w:rsidR="00433A17">
              <w:rPr>
                <w:rFonts w:cs="Tahoma"/>
                <w:lang w:val="fr-FR"/>
              </w:rPr>
              <w:t>du</w:t>
            </w:r>
            <w:r w:rsidRPr="00657BCB">
              <w:rPr>
                <w:rFonts w:cs="Tahoma"/>
                <w:lang w:val="fr-FR"/>
              </w:rPr>
              <w:t xml:space="preserve"> feedback sur les aspects positifs qu’ils ont observés dans le site </w:t>
            </w:r>
            <w:r>
              <w:rPr>
                <w:rFonts w:cs="Tahoma"/>
                <w:lang w:val="fr-FR"/>
              </w:rPr>
              <w:t>PEC MAM</w:t>
            </w:r>
          </w:p>
          <w:p w:rsidR="00537ACD" w:rsidRPr="00657BCB" w:rsidRDefault="00537ACD" w:rsidP="006469DE">
            <w:pPr>
              <w:numPr>
                <w:ilvl w:val="0"/>
                <w:numId w:val="29"/>
              </w:numPr>
              <w:tabs>
                <w:tab w:val="left" w:pos="6140"/>
              </w:tabs>
              <w:spacing w:after="120"/>
              <w:rPr>
                <w:rFonts w:cs="Tahoma"/>
                <w:lang w:val="fr-FR"/>
              </w:rPr>
            </w:pPr>
            <w:r w:rsidRPr="00657BCB">
              <w:rPr>
                <w:rFonts w:cs="Tahoma"/>
                <w:lang w:val="fr-FR"/>
              </w:rPr>
              <w:t xml:space="preserve">Poser des questions pour </w:t>
            </w:r>
            <w:r w:rsidR="00812679">
              <w:rPr>
                <w:rFonts w:cs="Tahoma"/>
                <w:lang w:val="fr-FR"/>
              </w:rPr>
              <w:t>avoir un complément d’explication par</w:t>
            </w:r>
            <w:r w:rsidRPr="00657BCB">
              <w:rPr>
                <w:rFonts w:cs="Tahoma"/>
                <w:lang w:val="fr-FR"/>
              </w:rPr>
              <w:t xml:space="preserve"> les formateurs </w:t>
            </w:r>
          </w:p>
          <w:p w:rsidR="00537ACD" w:rsidRPr="002171AE" w:rsidRDefault="00537ACD" w:rsidP="006469DE">
            <w:pPr>
              <w:numPr>
                <w:ilvl w:val="0"/>
                <w:numId w:val="29"/>
              </w:numPr>
              <w:tabs>
                <w:tab w:val="left" w:pos="6140"/>
              </w:tabs>
              <w:spacing w:after="120"/>
              <w:rPr>
                <w:rFonts w:cs="Arial"/>
                <w:b/>
                <w:bCs/>
                <w:color w:val="000080"/>
                <w:lang w:val="fr-FR"/>
              </w:rPr>
            </w:pPr>
            <w:r w:rsidRPr="00657BCB">
              <w:rPr>
                <w:rFonts w:cs="Tahoma"/>
                <w:lang w:val="fr-FR"/>
              </w:rPr>
              <w:t xml:space="preserve">Identifier les principales lacunes demandant plus de temps d’observation sur le site </w:t>
            </w:r>
            <w:r>
              <w:rPr>
                <w:rFonts w:cs="Tahoma"/>
                <w:lang w:val="fr-FR"/>
              </w:rPr>
              <w:t>PEC MAM</w:t>
            </w:r>
          </w:p>
        </w:tc>
      </w:tr>
    </w:tbl>
    <w:p w:rsidR="006469DE" w:rsidRDefault="006469DE" w:rsidP="0057461E">
      <w:pPr>
        <w:pStyle w:val="Heading3"/>
        <w:rPr>
          <w:lang w:val="fr-FR"/>
        </w:rPr>
        <w:sectPr w:rsidR="006469DE" w:rsidSect="008377E0">
          <w:headerReference w:type="even" r:id="rId29"/>
          <w:headerReference w:type="default" r:id="rId30"/>
          <w:footerReference w:type="even" r:id="rId31"/>
          <w:footerReference w:type="default" r:id="rId32"/>
          <w:footerReference w:type="first" r:id="rId33"/>
          <w:pgSz w:w="11909" w:h="16834" w:code="9"/>
          <w:pgMar w:top="1440" w:right="1440" w:bottom="1440" w:left="1440" w:header="288" w:footer="720" w:gutter="0"/>
          <w:cols w:space="720"/>
          <w:docGrid w:linePitch="360"/>
        </w:sectPr>
      </w:pPr>
    </w:p>
    <w:p w:rsidR="006469DE" w:rsidRDefault="006469DE" w:rsidP="006469DE">
      <w:pPr>
        <w:pStyle w:val="Heading3"/>
        <w:rPr>
          <w:sz w:val="28"/>
          <w:szCs w:val="28"/>
          <w:lang w:val="fr-FR"/>
        </w:rPr>
      </w:pPr>
    </w:p>
    <w:p w:rsidR="009C7E50" w:rsidRPr="00913EB1" w:rsidRDefault="009C7E50" w:rsidP="009C7E50">
      <w:pPr>
        <w:pStyle w:val="ModuleHeading"/>
        <w:rPr>
          <w:b/>
          <w:lang w:val="fr-FR"/>
        </w:rPr>
      </w:pPr>
      <w:r>
        <w:rPr>
          <w:lang w:val="fr-FR"/>
        </w:rPr>
        <w:t>Module SIX</w:t>
      </w:r>
    </w:p>
    <w:p w:rsidR="009C7E50" w:rsidRPr="0057461E" w:rsidRDefault="009C7E50" w:rsidP="009C7E50">
      <w:pPr>
        <w:pStyle w:val="ModuleHeaderText"/>
        <w:rPr>
          <w:rFonts w:ascii="Tahoma" w:hAnsi="Tahoma" w:cs="Tahoma"/>
          <w:sz w:val="20"/>
          <w:lang w:val="fr-FR"/>
        </w:rPr>
      </w:pPr>
    </w:p>
    <w:p w:rsidR="009C7E50" w:rsidRPr="00913EB1" w:rsidRDefault="009C7E50" w:rsidP="009C7E50">
      <w:pPr>
        <w:pStyle w:val="ModuleHeaderText"/>
        <w:rPr>
          <w:rFonts w:cs="Tahoma"/>
          <w:b/>
          <w:lang w:val="fr-FR"/>
        </w:rPr>
      </w:pPr>
      <w:r>
        <w:rPr>
          <w:lang w:val="fr-FR"/>
        </w:rPr>
        <w:t>LES DOCUMENT</w:t>
      </w:r>
      <w:r w:rsidR="0033190F">
        <w:rPr>
          <w:lang w:val="fr-FR"/>
        </w:rPr>
        <w:t>S</w:t>
      </w:r>
      <w:r>
        <w:rPr>
          <w:lang w:val="fr-FR"/>
        </w:rPr>
        <w:t xml:space="preserve"> POUR </w:t>
      </w:r>
      <w:r w:rsidRPr="00913EB1">
        <w:rPr>
          <w:lang w:val="fr-FR"/>
        </w:rPr>
        <w:t>LA PRISE EN CHARGE DE LA MALNUTRITION AIGU</w:t>
      </w:r>
      <w:r w:rsidRPr="00913EB1">
        <w:rPr>
          <w:rFonts w:cs="Tahoma"/>
          <w:lang w:val="fr-FR"/>
        </w:rPr>
        <w:t>Ë</w:t>
      </w:r>
      <w:r>
        <w:rPr>
          <w:lang w:val="fr-FR"/>
        </w:rPr>
        <w:t xml:space="preserve"> MOD</w:t>
      </w:r>
      <w:r w:rsidR="00812679">
        <w:rPr>
          <w:lang w:val="fr-FR"/>
        </w:rPr>
        <w:t>É</w:t>
      </w:r>
      <w:r>
        <w:rPr>
          <w:lang w:val="fr-FR"/>
        </w:rPr>
        <w:t>R</w:t>
      </w:r>
      <w:r w:rsidR="00812679">
        <w:rPr>
          <w:lang w:val="fr-FR"/>
        </w:rPr>
        <w:t>É</w:t>
      </w:r>
      <w:r>
        <w:rPr>
          <w:lang w:val="fr-FR"/>
        </w:rPr>
        <w:t xml:space="preserve">E </w:t>
      </w:r>
      <w:r w:rsidRPr="00913EB1">
        <w:rPr>
          <w:lang w:val="fr-FR"/>
        </w:rPr>
        <w:t xml:space="preserve"> </w:t>
      </w:r>
    </w:p>
    <w:p w:rsidR="009C7E50" w:rsidRPr="00657BCB" w:rsidRDefault="009C7E50" w:rsidP="009C7E50">
      <w:pPr>
        <w:pStyle w:val="BodyText"/>
        <w:jc w:val="both"/>
        <w:rPr>
          <w:rFonts w:cs="Tahoma"/>
          <w:color w:val="000080"/>
          <w:lang w:val="fr-FR"/>
        </w:rPr>
      </w:pPr>
    </w:p>
    <w:tbl>
      <w:tblPr>
        <w:tblW w:w="9130" w:type="dxa"/>
        <w:tblInd w:w="108" w:type="dxa"/>
        <w:tblBorders>
          <w:insideH w:val="single" w:sz="4" w:space="0" w:color="auto"/>
          <w:insideV w:val="single" w:sz="4" w:space="0" w:color="auto"/>
        </w:tblBorders>
        <w:tblLayout w:type="fixed"/>
        <w:tblCellMar>
          <w:top w:w="58" w:type="dxa"/>
          <w:left w:w="58" w:type="dxa"/>
          <w:bottom w:w="58" w:type="dxa"/>
          <w:right w:w="58" w:type="dxa"/>
        </w:tblCellMar>
        <w:tblLook w:val="01E0"/>
      </w:tblPr>
      <w:tblGrid>
        <w:gridCol w:w="3370"/>
        <w:gridCol w:w="5760"/>
      </w:tblGrid>
      <w:tr w:rsidR="009C7E50" w:rsidRPr="008377E0">
        <w:trPr>
          <w:trHeight w:val="378"/>
        </w:trPr>
        <w:tc>
          <w:tcPr>
            <w:tcW w:w="3370" w:type="dxa"/>
            <w:shd w:val="clear" w:color="auto" w:fill="FFFFFF"/>
          </w:tcPr>
          <w:p w:rsidR="009C7E50" w:rsidRPr="009E3ED6" w:rsidRDefault="009C7E50" w:rsidP="007D1BF0">
            <w:pPr>
              <w:pStyle w:val="BodyText"/>
              <w:ind w:left="0"/>
              <w:jc w:val="center"/>
              <w:rPr>
                <w:rFonts w:cs="Tahoma"/>
                <w:b/>
                <w:lang w:val="fr-FR"/>
              </w:rPr>
            </w:pPr>
            <w:r w:rsidRPr="009E3ED6">
              <w:rPr>
                <w:rFonts w:cs="Tahoma"/>
                <w:b/>
                <w:lang w:val="fr-FR"/>
              </w:rPr>
              <w:t>Objectifs d’apprentissage</w:t>
            </w:r>
          </w:p>
        </w:tc>
        <w:tc>
          <w:tcPr>
            <w:tcW w:w="5760" w:type="dxa"/>
            <w:shd w:val="clear" w:color="auto" w:fill="FFFFFF"/>
          </w:tcPr>
          <w:p w:rsidR="009C7E50" w:rsidRPr="009E3ED6" w:rsidRDefault="009C7E50" w:rsidP="007D1BF0">
            <w:pPr>
              <w:pStyle w:val="BodyText"/>
              <w:ind w:left="0"/>
              <w:jc w:val="center"/>
              <w:rPr>
                <w:rFonts w:cs="Tahoma"/>
                <w:b/>
                <w:lang w:val="fr-FR"/>
              </w:rPr>
            </w:pPr>
            <w:r w:rsidRPr="009E3ED6">
              <w:rPr>
                <w:rFonts w:cs="Tahoma"/>
                <w:b/>
                <w:lang w:val="fr-FR"/>
              </w:rPr>
              <w:t>Documents à distribuer et exercices</w:t>
            </w:r>
          </w:p>
        </w:tc>
      </w:tr>
      <w:tr w:rsidR="009C7E50" w:rsidRPr="00B94DB6">
        <w:tc>
          <w:tcPr>
            <w:tcW w:w="3370" w:type="dxa"/>
          </w:tcPr>
          <w:p w:rsidR="009C7E50" w:rsidRPr="008E5F26" w:rsidRDefault="009C7E50" w:rsidP="007D1BF0">
            <w:pPr>
              <w:pStyle w:val="LearningObjective"/>
              <w:rPr>
                <w:b/>
                <w:sz w:val="20"/>
                <w:szCs w:val="20"/>
                <w:lang w:val="fr-FR"/>
              </w:rPr>
            </w:pPr>
            <w:r w:rsidRPr="008E5F26">
              <w:rPr>
                <w:caps w:val="0"/>
                <w:sz w:val="20"/>
                <w:szCs w:val="20"/>
                <w:lang w:val="fr-FR"/>
              </w:rPr>
              <w:t>1. D</w:t>
            </w:r>
            <w:r w:rsidR="00812679">
              <w:rPr>
                <w:caps w:val="0"/>
                <w:sz w:val="20"/>
                <w:szCs w:val="20"/>
                <w:lang w:val="fr-FR"/>
              </w:rPr>
              <w:t>é</w:t>
            </w:r>
            <w:r w:rsidRPr="008E5F26">
              <w:rPr>
                <w:caps w:val="0"/>
                <w:sz w:val="20"/>
                <w:szCs w:val="20"/>
                <w:lang w:val="fr-FR"/>
              </w:rPr>
              <w:t>crire certaines</w:t>
            </w:r>
            <w:r w:rsidRPr="008E5F26">
              <w:rPr>
                <w:sz w:val="20"/>
                <w:szCs w:val="20"/>
                <w:lang w:val="fr-FR"/>
              </w:rPr>
              <w:t xml:space="preserve"> </w:t>
            </w:r>
            <w:r w:rsidRPr="008E5F26">
              <w:rPr>
                <w:caps w:val="0"/>
                <w:sz w:val="20"/>
                <w:szCs w:val="20"/>
                <w:lang w:val="fr-FR"/>
              </w:rPr>
              <w:t>strat</w:t>
            </w:r>
            <w:r w:rsidR="00812679">
              <w:rPr>
                <w:caps w:val="0"/>
                <w:sz w:val="20"/>
                <w:szCs w:val="20"/>
                <w:lang w:val="fr-FR"/>
              </w:rPr>
              <w:t>é</w:t>
            </w:r>
            <w:r w:rsidRPr="008E5F26">
              <w:rPr>
                <w:caps w:val="0"/>
                <w:sz w:val="20"/>
                <w:szCs w:val="20"/>
                <w:lang w:val="fr-FR"/>
              </w:rPr>
              <w:t xml:space="preserve">gies de la </w:t>
            </w:r>
            <w:r>
              <w:rPr>
                <w:caps w:val="0"/>
                <w:sz w:val="20"/>
                <w:szCs w:val="20"/>
                <w:lang w:val="fr-FR"/>
              </w:rPr>
              <w:t>PEC MAM</w:t>
            </w:r>
          </w:p>
          <w:p w:rsidR="009C7E50" w:rsidRPr="008E5F26" w:rsidRDefault="009C7E50" w:rsidP="007D1BF0">
            <w:pPr>
              <w:pStyle w:val="LearningObjective"/>
              <w:rPr>
                <w:rFonts w:cs="Tahoma"/>
                <w:b/>
                <w:sz w:val="20"/>
                <w:szCs w:val="20"/>
                <w:lang w:val="fr-FR"/>
              </w:rPr>
            </w:pPr>
          </w:p>
        </w:tc>
        <w:tc>
          <w:tcPr>
            <w:tcW w:w="5760" w:type="dxa"/>
          </w:tcPr>
          <w:p w:rsidR="009C7E50" w:rsidRPr="008E5F26" w:rsidRDefault="009C7E50" w:rsidP="007D1BF0">
            <w:pPr>
              <w:pStyle w:val="Handout"/>
              <w:numPr>
                <w:ilvl w:val="0"/>
                <w:numId w:val="38"/>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 xml:space="preserve">Document 6.1 Le </w:t>
            </w:r>
            <w:smartTag w:uri="urn:schemas-microsoft-com:office:smarttags" w:element="stockticker">
              <w:r w:rsidRPr="008E5F26">
                <w:rPr>
                  <w:b w:val="0"/>
                  <w:color w:val="auto"/>
                  <w:sz w:val="20"/>
                  <w:szCs w:val="20"/>
                  <w:lang w:val="fr-FR"/>
                </w:rPr>
                <w:t>PNS</w:t>
              </w:r>
            </w:smartTag>
            <w:r w:rsidRPr="008E5F26">
              <w:rPr>
                <w:b w:val="0"/>
                <w:color w:val="auto"/>
                <w:sz w:val="20"/>
                <w:szCs w:val="20"/>
                <w:lang w:val="fr-FR"/>
              </w:rPr>
              <w:t xml:space="preserve"> dans les situations d’urgence</w:t>
            </w:r>
          </w:p>
          <w:p w:rsidR="009C7E50" w:rsidRPr="008202D0" w:rsidRDefault="009C7E50" w:rsidP="007D1BF0">
            <w:pPr>
              <w:pStyle w:val="Handout"/>
              <w:numPr>
                <w:ilvl w:val="0"/>
                <w:numId w:val="38"/>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 xml:space="preserve">Document 6.2 Principes du </w:t>
            </w:r>
            <w:smartTag w:uri="urn:schemas-microsoft-com:office:smarttags" w:element="stockticker">
              <w:r w:rsidRPr="008E5F26">
                <w:rPr>
                  <w:b w:val="0"/>
                  <w:color w:val="auto"/>
                  <w:sz w:val="20"/>
                  <w:szCs w:val="20"/>
                  <w:lang w:val="fr-FR"/>
                </w:rPr>
                <w:t>PNS</w:t>
              </w:r>
            </w:smartTag>
            <w:r w:rsidRPr="008E5F26">
              <w:rPr>
                <w:b w:val="0"/>
                <w:color w:val="auto"/>
                <w:sz w:val="20"/>
                <w:szCs w:val="20"/>
                <w:lang w:val="fr-FR"/>
              </w:rPr>
              <w:t xml:space="preserve"> dans les situations d’urgence </w:t>
            </w:r>
          </w:p>
        </w:tc>
      </w:tr>
      <w:tr w:rsidR="009C7E50" w:rsidRPr="008377E0">
        <w:tc>
          <w:tcPr>
            <w:tcW w:w="3370" w:type="dxa"/>
          </w:tcPr>
          <w:p w:rsidR="009C7E50" w:rsidRPr="008E5F26" w:rsidRDefault="009C7E50" w:rsidP="007D1BF0">
            <w:pPr>
              <w:pStyle w:val="LearningObjective"/>
              <w:rPr>
                <w:b/>
                <w:sz w:val="20"/>
                <w:szCs w:val="20"/>
                <w:lang w:val="fr-FR"/>
              </w:rPr>
            </w:pPr>
            <w:r w:rsidRPr="008E5F26">
              <w:rPr>
                <w:caps w:val="0"/>
                <w:sz w:val="20"/>
                <w:szCs w:val="20"/>
                <w:lang w:val="fr-FR"/>
              </w:rPr>
              <w:t>2. D</w:t>
            </w:r>
            <w:r w:rsidR="00812679">
              <w:rPr>
                <w:caps w:val="0"/>
                <w:sz w:val="20"/>
                <w:szCs w:val="20"/>
                <w:lang w:val="fr-FR"/>
              </w:rPr>
              <w:t>é</w:t>
            </w:r>
            <w:r w:rsidRPr="008E5F26">
              <w:rPr>
                <w:caps w:val="0"/>
                <w:sz w:val="20"/>
                <w:szCs w:val="20"/>
                <w:lang w:val="fr-FR"/>
              </w:rPr>
              <w:t xml:space="preserve">crire l’admission et la sortie </w:t>
            </w:r>
            <w:r w:rsidR="00812679">
              <w:rPr>
                <w:caps w:val="0"/>
                <w:sz w:val="20"/>
                <w:szCs w:val="20"/>
                <w:lang w:val="fr-FR"/>
              </w:rPr>
              <w:t>pour</w:t>
            </w:r>
            <w:r w:rsidRPr="008E5F26">
              <w:rPr>
                <w:caps w:val="0"/>
                <w:sz w:val="20"/>
                <w:szCs w:val="20"/>
                <w:lang w:val="fr-FR"/>
              </w:rPr>
              <w:t xml:space="preserve"> la </w:t>
            </w:r>
            <w:r>
              <w:rPr>
                <w:caps w:val="0"/>
                <w:sz w:val="20"/>
                <w:szCs w:val="20"/>
                <w:lang w:val="fr-FR"/>
              </w:rPr>
              <w:t>PEC MAM</w:t>
            </w:r>
          </w:p>
          <w:p w:rsidR="009C7E50" w:rsidRPr="008E5F26" w:rsidRDefault="009C7E50" w:rsidP="007D1BF0">
            <w:pPr>
              <w:pStyle w:val="LearningObjective"/>
              <w:rPr>
                <w:rFonts w:cs="Tahoma"/>
                <w:b/>
                <w:sz w:val="20"/>
                <w:szCs w:val="20"/>
                <w:lang w:val="fr-FR"/>
              </w:rPr>
            </w:pPr>
          </w:p>
        </w:tc>
        <w:tc>
          <w:tcPr>
            <w:tcW w:w="5760" w:type="dxa"/>
          </w:tcPr>
          <w:p w:rsidR="009C7E50" w:rsidRPr="008E5F26" w:rsidRDefault="009C7E50" w:rsidP="007D1BF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6.3 Procédure d’admission à la PEC MAM</w:t>
            </w:r>
          </w:p>
          <w:p w:rsidR="009C7E50" w:rsidRPr="008E5F26" w:rsidRDefault="009C7E50" w:rsidP="007D1BF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 xml:space="preserve">Document 6.4 Critères d’admission et catégories d’entrée </w:t>
            </w:r>
            <w:r w:rsidR="0033190F">
              <w:rPr>
                <w:b w:val="0"/>
                <w:color w:val="auto"/>
                <w:sz w:val="20"/>
                <w:szCs w:val="20"/>
                <w:lang w:val="fr-FR"/>
              </w:rPr>
              <w:t>pour la PCMA</w:t>
            </w:r>
          </w:p>
          <w:p w:rsidR="009C7E50" w:rsidRPr="008E5F26" w:rsidRDefault="009C7E50" w:rsidP="007D1BF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 xml:space="preserve">Document 6.5 Critères </w:t>
            </w:r>
            <w:r w:rsidR="009251B0">
              <w:rPr>
                <w:b w:val="0"/>
                <w:color w:val="auto"/>
                <w:sz w:val="20"/>
                <w:szCs w:val="20"/>
                <w:lang w:val="fr-FR"/>
              </w:rPr>
              <w:t xml:space="preserve">de fin de traitement </w:t>
            </w:r>
            <w:r w:rsidRPr="008E5F26">
              <w:rPr>
                <w:b w:val="0"/>
                <w:color w:val="auto"/>
                <w:sz w:val="20"/>
                <w:szCs w:val="20"/>
                <w:lang w:val="fr-FR"/>
              </w:rPr>
              <w:t xml:space="preserve">et catégories de sortie pour la PCMA </w:t>
            </w:r>
          </w:p>
          <w:p w:rsidR="009C7E50" w:rsidRDefault="009C7E50" w:rsidP="007D1BF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6.6 Classification de la malnutrition aigu</w:t>
            </w:r>
            <w:r w:rsidRPr="008E5F26">
              <w:rPr>
                <w:rFonts w:cs="Tahoma"/>
                <w:b w:val="0"/>
                <w:color w:val="auto"/>
                <w:sz w:val="20"/>
                <w:szCs w:val="20"/>
                <w:lang w:val="fr-FR"/>
              </w:rPr>
              <w:t>ë</w:t>
            </w:r>
            <w:r w:rsidRPr="008E5F26">
              <w:rPr>
                <w:b w:val="0"/>
                <w:color w:val="auto"/>
                <w:sz w:val="20"/>
                <w:szCs w:val="20"/>
                <w:lang w:val="fr-FR"/>
              </w:rPr>
              <w:t xml:space="preserve"> dans le cadre de la PCMA </w:t>
            </w:r>
          </w:p>
          <w:p w:rsidR="009C7E50" w:rsidRPr="008202D0" w:rsidRDefault="009C7E50" w:rsidP="007D1BF0">
            <w:pPr>
              <w:pStyle w:val="Handout"/>
              <w:numPr>
                <w:ilvl w:val="0"/>
                <w:numId w:val="39"/>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6.7 Fiche individuelle de suivi de la PEC MAM</w:t>
            </w:r>
          </w:p>
        </w:tc>
      </w:tr>
      <w:tr w:rsidR="009C7E50" w:rsidRPr="008377E0">
        <w:tc>
          <w:tcPr>
            <w:tcW w:w="3370" w:type="dxa"/>
          </w:tcPr>
          <w:p w:rsidR="009C7E50" w:rsidRPr="008E5F26" w:rsidRDefault="009C7E50" w:rsidP="007D1BF0">
            <w:pPr>
              <w:pStyle w:val="LearningObjective"/>
              <w:rPr>
                <w:b/>
                <w:sz w:val="20"/>
                <w:szCs w:val="20"/>
                <w:lang w:val="fr-FR"/>
              </w:rPr>
            </w:pPr>
            <w:r w:rsidRPr="008E5F26">
              <w:rPr>
                <w:caps w:val="0"/>
                <w:sz w:val="20"/>
                <w:szCs w:val="20"/>
                <w:lang w:val="fr-FR"/>
              </w:rPr>
              <w:t>3. Discuter le traitement m</w:t>
            </w:r>
            <w:r w:rsidR="00812679">
              <w:rPr>
                <w:caps w:val="0"/>
                <w:sz w:val="20"/>
                <w:szCs w:val="20"/>
                <w:lang w:val="fr-FR"/>
              </w:rPr>
              <w:t>é</w:t>
            </w:r>
            <w:r w:rsidRPr="008E5F26">
              <w:rPr>
                <w:caps w:val="0"/>
                <w:sz w:val="20"/>
                <w:szCs w:val="20"/>
                <w:lang w:val="fr-FR"/>
              </w:rPr>
              <w:t>dical et la r</w:t>
            </w:r>
            <w:r w:rsidR="00812679">
              <w:rPr>
                <w:caps w:val="0"/>
                <w:sz w:val="20"/>
                <w:szCs w:val="20"/>
                <w:lang w:val="fr-FR"/>
              </w:rPr>
              <w:t>é</w:t>
            </w:r>
            <w:r w:rsidRPr="008E5F26">
              <w:rPr>
                <w:caps w:val="0"/>
                <w:sz w:val="20"/>
                <w:szCs w:val="20"/>
                <w:lang w:val="fr-FR"/>
              </w:rPr>
              <w:t xml:space="preserve">cuperation nutritionnelle dans la </w:t>
            </w:r>
            <w:r>
              <w:rPr>
                <w:caps w:val="0"/>
                <w:sz w:val="20"/>
                <w:szCs w:val="20"/>
                <w:lang w:val="fr-FR"/>
              </w:rPr>
              <w:t>PEC MAM</w:t>
            </w:r>
          </w:p>
          <w:p w:rsidR="009C7E50" w:rsidRPr="008E5F26" w:rsidRDefault="009C7E50" w:rsidP="007D1BF0">
            <w:pPr>
              <w:pStyle w:val="LearningObjective"/>
              <w:rPr>
                <w:b/>
                <w:sz w:val="20"/>
                <w:szCs w:val="20"/>
                <w:lang w:val="fr-FR"/>
              </w:rPr>
            </w:pPr>
          </w:p>
          <w:p w:rsidR="009C7E50" w:rsidRPr="008E5F26" w:rsidRDefault="009C7E50" w:rsidP="007D1BF0">
            <w:pPr>
              <w:pStyle w:val="LearningObjective"/>
              <w:rPr>
                <w:rFonts w:cs="Tahoma"/>
                <w:b/>
                <w:sz w:val="20"/>
                <w:szCs w:val="20"/>
                <w:lang w:val="fr-FR"/>
              </w:rPr>
            </w:pPr>
          </w:p>
        </w:tc>
        <w:tc>
          <w:tcPr>
            <w:tcW w:w="5760" w:type="dxa"/>
          </w:tcPr>
          <w:p w:rsidR="009C7E50" w:rsidRPr="008E5F26" w:rsidRDefault="009C7E50" w:rsidP="007D1BF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E5F26">
              <w:rPr>
                <w:b w:val="0"/>
                <w:color w:val="auto"/>
                <w:sz w:val="20"/>
                <w:szCs w:val="20"/>
                <w:lang w:val="fr-FR"/>
              </w:rPr>
              <w:t>Document 6.8 Protocoles de traitement médical pour la PEC MAM</w:t>
            </w:r>
          </w:p>
          <w:p w:rsidR="009C7E50" w:rsidRPr="008E5F26" w:rsidRDefault="009C7E50" w:rsidP="007D1BF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Document 6.9 Protocoles de récupération nutritionnelle pour la PEC MAM</w:t>
            </w:r>
          </w:p>
          <w:p w:rsidR="009C7E50" w:rsidRPr="008E5F26" w:rsidRDefault="009C7E50" w:rsidP="007D1BF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Document 6.10 Produits alimentaires utilisés pour la PEC MAM</w:t>
            </w:r>
          </w:p>
          <w:p w:rsidR="009C7E50" w:rsidRPr="008E5F26" w:rsidRDefault="009C7E50" w:rsidP="007D1BF0">
            <w:pPr>
              <w:pStyle w:val="Handout"/>
              <w:numPr>
                <w:ilvl w:val="0"/>
                <w:numId w:val="40"/>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Pr>
                <w:b w:val="0"/>
                <w:color w:val="auto"/>
                <w:sz w:val="20"/>
                <w:szCs w:val="20"/>
                <w:lang w:val="fr-FR"/>
              </w:rPr>
              <w:t>Document 6.11 Fiche de rations de la PEC MAM</w:t>
            </w:r>
          </w:p>
        </w:tc>
      </w:tr>
      <w:tr w:rsidR="009C7E50" w:rsidRPr="008377E0">
        <w:tc>
          <w:tcPr>
            <w:tcW w:w="3370" w:type="dxa"/>
          </w:tcPr>
          <w:p w:rsidR="009C7E50" w:rsidRPr="008E5F26" w:rsidRDefault="009C7E50" w:rsidP="007D1BF0">
            <w:pPr>
              <w:pStyle w:val="LearningObjective"/>
              <w:rPr>
                <w:b/>
                <w:sz w:val="20"/>
                <w:szCs w:val="20"/>
                <w:lang w:val="fr-FR"/>
              </w:rPr>
            </w:pPr>
            <w:r w:rsidRPr="008E5F26">
              <w:rPr>
                <w:caps w:val="0"/>
                <w:sz w:val="20"/>
                <w:szCs w:val="20"/>
                <w:lang w:val="fr-FR"/>
              </w:rPr>
              <w:t>4. Pratiquer les proc</w:t>
            </w:r>
            <w:r w:rsidR="00812679">
              <w:rPr>
                <w:caps w:val="0"/>
                <w:sz w:val="20"/>
                <w:szCs w:val="20"/>
                <w:lang w:val="fr-FR"/>
              </w:rPr>
              <w:t>é</w:t>
            </w:r>
            <w:r w:rsidRPr="008E5F26">
              <w:rPr>
                <w:caps w:val="0"/>
                <w:sz w:val="20"/>
                <w:szCs w:val="20"/>
                <w:lang w:val="fr-FR"/>
              </w:rPr>
              <w:t>dures de r</w:t>
            </w:r>
            <w:r w:rsidR="00812679">
              <w:rPr>
                <w:caps w:val="0"/>
                <w:sz w:val="20"/>
                <w:szCs w:val="20"/>
                <w:lang w:val="fr-FR"/>
              </w:rPr>
              <w:t>é</w:t>
            </w:r>
            <w:r w:rsidRPr="008E5F26">
              <w:rPr>
                <w:caps w:val="0"/>
                <w:sz w:val="20"/>
                <w:szCs w:val="20"/>
                <w:lang w:val="fr-FR"/>
              </w:rPr>
              <w:t>f</w:t>
            </w:r>
            <w:r w:rsidR="00812679">
              <w:rPr>
                <w:caps w:val="0"/>
                <w:sz w:val="20"/>
                <w:szCs w:val="20"/>
                <w:lang w:val="fr-FR"/>
              </w:rPr>
              <w:t>é</w:t>
            </w:r>
            <w:r w:rsidRPr="008E5F26">
              <w:rPr>
                <w:caps w:val="0"/>
                <w:sz w:val="20"/>
                <w:szCs w:val="20"/>
                <w:lang w:val="fr-FR"/>
              </w:rPr>
              <w:t xml:space="preserve">rence de la </w:t>
            </w:r>
            <w:r>
              <w:rPr>
                <w:caps w:val="0"/>
                <w:sz w:val="20"/>
                <w:szCs w:val="20"/>
                <w:lang w:val="fr-FR"/>
              </w:rPr>
              <w:t xml:space="preserve">PEC MAM </w:t>
            </w:r>
            <w:r w:rsidRPr="008E5F26">
              <w:rPr>
                <w:caps w:val="0"/>
                <w:sz w:val="20"/>
                <w:szCs w:val="20"/>
                <w:lang w:val="fr-FR"/>
              </w:rPr>
              <w:t xml:space="preserve">vers la </w:t>
            </w:r>
            <w:r w:rsidR="00812679">
              <w:rPr>
                <w:caps w:val="0"/>
                <w:sz w:val="20"/>
                <w:szCs w:val="20"/>
                <w:lang w:val="fr-FR"/>
              </w:rPr>
              <w:t>PEC MAS</w:t>
            </w:r>
            <w:r w:rsidRPr="008E5F26">
              <w:rPr>
                <w:caps w:val="0"/>
                <w:sz w:val="20"/>
                <w:szCs w:val="20"/>
                <w:lang w:val="fr-FR"/>
              </w:rPr>
              <w:t xml:space="preserve"> ambulatoire ou </w:t>
            </w:r>
            <w:r w:rsidR="0033190F" w:rsidRPr="008E5F26">
              <w:rPr>
                <w:caps w:val="0"/>
                <w:sz w:val="20"/>
                <w:szCs w:val="20"/>
                <w:lang w:val="fr-FR"/>
              </w:rPr>
              <w:t>hospitalière</w:t>
            </w:r>
            <w:r w:rsidRPr="008E5F26">
              <w:rPr>
                <w:caps w:val="0"/>
                <w:sz w:val="20"/>
                <w:szCs w:val="20"/>
                <w:lang w:val="fr-FR"/>
              </w:rPr>
              <w:t xml:space="preserve"> </w:t>
            </w:r>
          </w:p>
        </w:tc>
        <w:tc>
          <w:tcPr>
            <w:tcW w:w="5760" w:type="dxa"/>
          </w:tcPr>
          <w:p w:rsidR="009C7E50" w:rsidRDefault="009C7E50" w:rsidP="007D1BF0">
            <w:pPr>
              <w:numPr>
                <w:ilvl w:val="0"/>
                <w:numId w:val="41"/>
              </w:numPr>
              <w:ind w:left="342"/>
              <w:rPr>
                <w:lang w:val="fr-FR"/>
              </w:rPr>
            </w:pPr>
            <w:r w:rsidRPr="008202D0">
              <w:rPr>
                <w:lang w:val="fr-FR"/>
              </w:rPr>
              <w:t>Document 6.12 Fiche de référence de la PCMA</w:t>
            </w:r>
          </w:p>
          <w:p w:rsidR="009C7E50" w:rsidRPr="008E5F26" w:rsidRDefault="009C7E50" w:rsidP="007D1BF0">
            <w:pPr>
              <w:pStyle w:val="Handout"/>
              <w:numPr>
                <w:ilvl w:val="0"/>
                <w:numId w:val="41"/>
              </w:numPr>
              <w:pBdr>
                <w:top w:val="none" w:sz="0" w:space="0" w:color="auto"/>
                <w:left w:val="none" w:sz="0" w:space="0" w:color="auto"/>
                <w:bottom w:val="none" w:sz="0" w:space="0" w:color="auto"/>
                <w:right w:val="none" w:sz="0" w:space="0" w:color="auto"/>
              </w:pBdr>
              <w:shd w:val="clear" w:color="auto" w:fill="FFFFFF"/>
              <w:ind w:left="342"/>
              <w:rPr>
                <w:b w:val="0"/>
                <w:color w:val="auto"/>
                <w:sz w:val="20"/>
                <w:szCs w:val="20"/>
                <w:lang w:val="fr-FR"/>
              </w:rPr>
            </w:pPr>
            <w:r w:rsidRPr="008202D0">
              <w:rPr>
                <w:b w:val="0"/>
                <w:color w:val="auto"/>
                <w:sz w:val="20"/>
                <w:szCs w:val="20"/>
                <w:lang w:val="fr-FR"/>
              </w:rPr>
              <w:t xml:space="preserve">Exercice 6.1 Références </w:t>
            </w:r>
            <w:r w:rsidRPr="008E5F26">
              <w:rPr>
                <w:b w:val="0"/>
                <w:color w:val="auto"/>
                <w:sz w:val="20"/>
                <w:szCs w:val="20"/>
                <w:lang w:val="fr-FR"/>
              </w:rPr>
              <w:t>dans le cadre de la PCMA</w:t>
            </w:r>
          </w:p>
        </w:tc>
      </w:tr>
      <w:tr w:rsidR="009C7E50" w:rsidRPr="00B94DB6">
        <w:tc>
          <w:tcPr>
            <w:tcW w:w="3370" w:type="dxa"/>
          </w:tcPr>
          <w:p w:rsidR="009C7E50" w:rsidRPr="00657BCB" w:rsidRDefault="009C7E50" w:rsidP="007D1BF0">
            <w:pPr>
              <w:tabs>
                <w:tab w:val="left" w:pos="0"/>
              </w:tabs>
              <w:rPr>
                <w:rFonts w:cs="Tahoma"/>
                <w:lang w:val="fr-FR"/>
              </w:rPr>
            </w:pPr>
            <w:r w:rsidRPr="00657BCB">
              <w:rPr>
                <w:rFonts w:cs="Tahoma"/>
                <w:lang w:val="fr-FR"/>
              </w:rPr>
              <w:t>Synthèse et évaluation du module</w:t>
            </w:r>
          </w:p>
        </w:tc>
        <w:tc>
          <w:tcPr>
            <w:tcW w:w="5760" w:type="dxa"/>
          </w:tcPr>
          <w:p w:rsidR="009C7E50" w:rsidRPr="00657BCB" w:rsidRDefault="009C7E50" w:rsidP="007D1BF0">
            <w:pPr>
              <w:pStyle w:val="BodyText"/>
              <w:rPr>
                <w:rFonts w:cs="Tahoma"/>
                <w:lang w:val="fr-FR"/>
              </w:rPr>
            </w:pPr>
          </w:p>
        </w:tc>
      </w:tr>
    </w:tbl>
    <w:p w:rsidR="009C7E50" w:rsidRPr="00657BCB" w:rsidRDefault="009C7E50" w:rsidP="009C7E50">
      <w:pPr>
        <w:pStyle w:val="Heading2"/>
        <w:rPr>
          <w:sz w:val="20"/>
          <w:szCs w:val="20"/>
          <w:lang w:val="fr-FR"/>
        </w:rPr>
      </w:pPr>
    </w:p>
    <w:p w:rsidR="009C7E50" w:rsidRPr="00C94102" w:rsidRDefault="009C7E50" w:rsidP="009C7E50">
      <w:pPr>
        <w:rPr>
          <w:sz w:val="24"/>
          <w:szCs w:val="24"/>
          <w:lang w:val="fr-FR"/>
        </w:rPr>
      </w:pPr>
    </w:p>
    <w:p w:rsidR="009C7E50" w:rsidRDefault="009C7E50" w:rsidP="006469DE">
      <w:pPr>
        <w:pStyle w:val="Heading3"/>
        <w:rPr>
          <w:sz w:val="28"/>
          <w:szCs w:val="28"/>
          <w:lang w:val="fr-FR"/>
        </w:rPr>
        <w:sectPr w:rsidR="009C7E50" w:rsidSect="008377E0">
          <w:headerReference w:type="default" r:id="rId34"/>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6.1</w:t>
      </w:r>
    </w:p>
    <w:p w:rsidR="006469DE" w:rsidRPr="00657BCB" w:rsidRDefault="006469DE" w:rsidP="009C7E50">
      <w:pPr>
        <w:pStyle w:val="StyleLearning"/>
      </w:pPr>
      <w:r>
        <w:t xml:space="preserve">Le </w:t>
      </w:r>
      <w:smartTag w:uri="urn:schemas-microsoft-com:office:smarttags" w:element="stockticker">
        <w:r>
          <w:t>PNS</w:t>
        </w:r>
      </w:smartTag>
      <w:r w:rsidRPr="00657BCB">
        <w:t xml:space="preserve"> dans les situations d’urgence </w:t>
      </w:r>
    </w:p>
    <w:p w:rsidR="006469DE" w:rsidRPr="00657BCB" w:rsidRDefault="006469DE" w:rsidP="006469DE">
      <w:pPr>
        <w:pStyle w:val="Heading3"/>
        <w:rPr>
          <w:b w:val="0"/>
          <w:szCs w:val="20"/>
          <w:lang w:val="fr-FR"/>
        </w:rPr>
      </w:pPr>
    </w:p>
    <w:p w:rsidR="006469DE" w:rsidRPr="00657BCB" w:rsidRDefault="006469DE" w:rsidP="006469DE">
      <w:pPr>
        <w:rPr>
          <w:lang w:val="fr-FR"/>
        </w:rPr>
      </w:pPr>
    </w:p>
    <w:p w:rsidR="006469DE" w:rsidRPr="007D1BF0" w:rsidRDefault="006469DE" w:rsidP="009C7E50">
      <w:pPr>
        <w:pStyle w:val="Heading2"/>
        <w:rPr>
          <w:lang w:val="fr-FR"/>
        </w:rPr>
      </w:pPr>
      <w:r w:rsidRPr="007D1BF0">
        <w:rPr>
          <w:lang w:val="fr-FR"/>
        </w:rPr>
        <w:t xml:space="preserve">A. But du </w:t>
      </w:r>
      <w:smartTag w:uri="urn:schemas-microsoft-com:office:smarttags" w:element="stockticker">
        <w:r w:rsidRPr="007D1BF0">
          <w:rPr>
            <w:lang w:val="fr-FR"/>
          </w:rPr>
          <w:t>PNS</w:t>
        </w:r>
      </w:smartTag>
      <w:r w:rsidRPr="007D1BF0">
        <w:rPr>
          <w:lang w:val="fr-FR"/>
        </w:rPr>
        <w:t xml:space="preserve"> </w:t>
      </w:r>
    </w:p>
    <w:p w:rsidR="006469DE" w:rsidRPr="00657BCB" w:rsidRDefault="006469DE" w:rsidP="006469DE">
      <w:pPr>
        <w:rPr>
          <w:lang w:val="fr-FR"/>
        </w:rPr>
      </w:pPr>
    </w:p>
    <w:p w:rsidR="006469DE" w:rsidRPr="00657BCB" w:rsidRDefault="006469DE" w:rsidP="006469DE">
      <w:pPr>
        <w:rPr>
          <w:rFonts w:cs="Tahoma"/>
          <w:lang w:val="fr-FR"/>
        </w:rPr>
      </w:pPr>
      <w:r w:rsidRPr="00657BCB">
        <w:rPr>
          <w:rFonts w:cs="Tahoma"/>
          <w:lang w:val="fr-FR"/>
        </w:rPr>
        <w:t>L</w:t>
      </w:r>
      <w:r>
        <w:rPr>
          <w:rFonts w:cs="Tahoma"/>
          <w:lang w:val="fr-FR"/>
        </w:rPr>
        <w:t>a prise en charge de la malnutrition aiguë modérée (PEC MAM)</w:t>
      </w:r>
      <w:r w:rsidRPr="00657BCB">
        <w:rPr>
          <w:rFonts w:cs="Tahoma"/>
          <w:lang w:val="fr-FR"/>
        </w:rPr>
        <w:t xml:space="preserve"> organisée dans un contexte d’urgence est connue sous </w:t>
      </w:r>
      <w:r w:rsidR="002A181C">
        <w:rPr>
          <w:rFonts w:cs="Tahoma"/>
          <w:lang w:val="fr-FR"/>
        </w:rPr>
        <w:t xml:space="preserve">l’appellation </w:t>
      </w:r>
      <w:r w:rsidRPr="00CE254C">
        <w:rPr>
          <w:rFonts w:cs="Tahoma"/>
          <w:b/>
          <w:lang w:val="fr-FR"/>
        </w:rPr>
        <w:t>Programme de nutrition supplémentaire (</w:t>
      </w:r>
      <w:smartTag w:uri="urn:schemas-microsoft-com:office:smarttags" w:element="stockticker">
        <w:r w:rsidRPr="00CE254C">
          <w:rPr>
            <w:rFonts w:cs="Tahoma"/>
            <w:b/>
            <w:lang w:val="fr-FR"/>
          </w:rPr>
          <w:t>PNS</w:t>
        </w:r>
      </w:smartTag>
      <w:r w:rsidRPr="00CE254C">
        <w:rPr>
          <w:rFonts w:cs="Tahoma"/>
          <w:b/>
          <w:lang w:val="fr-FR"/>
        </w:rPr>
        <w:t>).</w:t>
      </w:r>
      <w:r w:rsidRPr="00657BCB">
        <w:rPr>
          <w:rFonts w:cs="Tahoma"/>
          <w:lang w:val="fr-FR"/>
        </w:rPr>
        <w:t xml:space="preserve"> Son but consiste à traiter la malnutrition aiguë modérée (MAM) chez les enfants de 6 à 59 mois et </w:t>
      </w:r>
      <w:r w:rsidR="002A181C">
        <w:rPr>
          <w:rFonts w:cs="Tahoma"/>
          <w:lang w:val="fr-FR"/>
        </w:rPr>
        <w:t xml:space="preserve">les </w:t>
      </w:r>
      <w:r w:rsidRPr="00657BCB">
        <w:rPr>
          <w:rFonts w:cs="Tahoma"/>
          <w:lang w:val="fr-FR"/>
        </w:rPr>
        <w:t>autres groupes vulnérables, comme les femmes enceintes malnutries et les femmes qui allaitent avec des nourrissons de moins de 6 mois</w:t>
      </w:r>
      <w:r>
        <w:rPr>
          <w:rFonts w:cs="Tahoma"/>
          <w:lang w:val="fr-FR"/>
        </w:rPr>
        <w:t xml:space="preserve"> qui sont elle</w:t>
      </w:r>
      <w:r w:rsidR="002A181C">
        <w:rPr>
          <w:rFonts w:cs="Tahoma"/>
          <w:lang w:val="fr-FR"/>
        </w:rPr>
        <w:t>s</w:t>
      </w:r>
      <w:r>
        <w:rPr>
          <w:rFonts w:cs="Tahoma"/>
          <w:lang w:val="fr-FR"/>
        </w:rPr>
        <w:t>-même</w:t>
      </w:r>
      <w:r w:rsidR="002A181C">
        <w:rPr>
          <w:rFonts w:cs="Tahoma"/>
          <w:lang w:val="fr-FR"/>
        </w:rPr>
        <w:t>s</w:t>
      </w:r>
      <w:r>
        <w:rPr>
          <w:rFonts w:cs="Tahoma"/>
          <w:lang w:val="fr-FR"/>
        </w:rPr>
        <w:t xml:space="preserve"> malnutries ou qui ont un bébé malnutri</w:t>
      </w:r>
      <w:r w:rsidRPr="00657BCB">
        <w:rPr>
          <w:rFonts w:cs="Tahoma"/>
          <w:lang w:val="fr-FR"/>
        </w:rPr>
        <w:t xml:space="preserve">. </w:t>
      </w:r>
    </w:p>
    <w:p w:rsidR="006469DE" w:rsidRPr="00A775E0" w:rsidRDefault="006469DE" w:rsidP="006469DE">
      <w:pPr>
        <w:rPr>
          <w:rFonts w:cs="Tahoma"/>
          <w:b/>
          <w:lang w:val="fr-FR"/>
        </w:rPr>
      </w:pPr>
    </w:p>
    <w:p w:rsidR="006469DE" w:rsidRDefault="002A181C" w:rsidP="006469DE">
      <w:pPr>
        <w:rPr>
          <w:rFonts w:cs="Tahoma"/>
          <w:lang w:val="fr-FR"/>
        </w:rPr>
      </w:pPr>
      <w:r>
        <w:rPr>
          <w:rFonts w:cs="Tahoma"/>
          <w:b/>
          <w:lang w:val="fr-FR"/>
        </w:rPr>
        <w:t>Remarque</w:t>
      </w:r>
      <w:r w:rsidR="006469DE" w:rsidRPr="00A775E0">
        <w:rPr>
          <w:rFonts w:cs="Tahoma"/>
          <w:b/>
          <w:lang w:val="fr-FR"/>
        </w:rPr>
        <w:t xml:space="preserve"> : </w:t>
      </w:r>
      <w:r w:rsidR="006469DE">
        <w:rPr>
          <w:rFonts w:cs="Tahoma"/>
          <w:lang w:val="fr-FR"/>
        </w:rPr>
        <w:t>Dans les cas où l</w:t>
      </w:r>
      <w:r w:rsidR="006469DE" w:rsidRPr="00657BCB">
        <w:rPr>
          <w:rFonts w:cs="Tahoma"/>
          <w:lang w:val="fr-FR"/>
        </w:rPr>
        <w:t xml:space="preserve">es </w:t>
      </w:r>
      <w:r w:rsidR="006469DE">
        <w:rPr>
          <w:rFonts w:cs="Tahoma"/>
          <w:lang w:val="fr-FR"/>
        </w:rPr>
        <w:t>nourrissons</w:t>
      </w:r>
      <w:r w:rsidR="006469DE" w:rsidRPr="00657BCB">
        <w:rPr>
          <w:rFonts w:cs="Tahoma"/>
          <w:lang w:val="fr-FR"/>
        </w:rPr>
        <w:t xml:space="preserve"> de moins de 6 mo</w:t>
      </w:r>
      <w:r w:rsidR="006469DE">
        <w:rPr>
          <w:rFonts w:cs="Tahoma"/>
          <w:lang w:val="fr-FR"/>
        </w:rPr>
        <w:t xml:space="preserve">is sont malnutris, </w:t>
      </w:r>
      <w:r w:rsidR="006469DE" w:rsidRPr="00657BCB">
        <w:rPr>
          <w:rFonts w:cs="Tahoma"/>
          <w:lang w:val="fr-FR"/>
        </w:rPr>
        <w:t>il</w:t>
      </w:r>
      <w:r w:rsidR="006469DE">
        <w:rPr>
          <w:rFonts w:cs="Tahoma"/>
          <w:lang w:val="fr-FR"/>
        </w:rPr>
        <w:t xml:space="preserve">s </w:t>
      </w:r>
      <w:r>
        <w:rPr>
          <w:rFonts w:cs="Tahoma"/>
          <w:lang w:val="fr-FR"/>
        </w:rPr>
        <w:t>doivent</w:t>
      </w:r>
      <w:r w:rsidR="006469DE" w:rsidRPr="00657BCB">
        <w:rPr>
          <w:rFonts w:cs="Tahoma"/>
          <w:lang w:val="fr-FR"/>
        </w:rPr>
        <w:t xml:space="preserve"> être référé</w:t>
      </w:r>
      <w:r w:rsidR="006469DE">
        <w:rPr>
          <w:rFonts w:cs="Tahoma"/>
          <w:lang w:val="fr-FR"/>
        </w:rPr>
        <w:t>s</w:t>
      </w:r>
      <w:r w:rsidR="006469DE" w:rsidRPr="00657BCB">
        <w:rPr>
          <w:rFonts w:cs="Tahoma"/>
          <w:lang w:val="fr-FR"/>
        </w:rPr>
        <w:t xml:space="preserve"> vers </w:t>
      </w:r>
      <w:r w:rsidR="006469DE">
        <w:rPr>
          <w:rFonts w:cs="Tahoma"/>
          <w:lang w:val="fr-FR"/>
        </w:rPr>
        <w:t xml:space="preserve">la prise en charge hospitalière de la malnutrition aiguë sévère (PEC </w:t>
      </w:r>
      <w:smartTag w:uri="urn:schemas-microsoft-com:office:smarttags" w:element="stockticker">
        <w:r w:rsidR="006469DE">
          <w:rPr>
            <w:rFonts w:cs="Tahoma"/>
            <w:lang w:val="fr-FR"/>
          </w:rPr>
          <w:t>MAS</w:t>
        </w:r>
      </w:smartTag>
      <w:r w:rsidR="006469DE">
        <w:rPr>
          <w:rFonts w:cs="Tahoma"/>
          <w:lang w:val="fr-FR"/>
        </w:rPr>
        <w:t xml:space="preserve"> hospitalière) </w:t>
      </w:r>
      <w:r w:rsidR="006469DE" w:rsidRPr="00657BCB">
        <w:rPr>
          <w:rFonts w:cs="Tahoma"/>
          <w:lang w:val="fr-FR"/>
        </w:rPr>
        <w:t xml:space="preserve">où </w:t>
      </w:r>
      <w:r w:rsidR="006469DE">
        <w:rPr>
          <w:rFonts w:cs="Tahoma"/>
          <w:lang w:val="fr-FR"/>
        </w:rPr>
        <w:t xml:space="preserve">les nourrisson et leurs mères </w:t>
      </w:r>
      <w:r>
        <w:rPr>
          <w:rFonts w:cs="Tahoma"/>
          <w:lang w:val="fr-FR"/>
        </w:rPr>
        <w:t>reçoivent</w:t>
      </w:r>
      <w:r w:rsidR="006469DE" w:rsidRPr="00657BCB">
        <w:rPr>
          <w:rFonts w:cs="Tahoma"/>
          <w:lang w:val="fr-FR"/>
        </w:rPr>
        <w:t xml:space="preserve"> un traitement spécialisé.</w:t>
      </w:r>
      <w:r w:rsidR="006469DE">
        <w:rPr>
          <w:rFonts w:cs="Tahoma"/>
          <w:lang w:val="fr-FR"/>
        </w:rPr>
        <w:t xml:space="preserve"> Si les mères avec nourrissons &lt; 6 mois </w:t>
      </w:r>
      <w:r>
        <w:rPr>
          <w:rFonts w:cs="Tahoma"/>
          <w:lang w:val="fr-FR"/>
        </w:rPr>
        <w:t>souffrent de</w:t>
      </w:r>
      <w:r w:rsidR="006469DE">
        <w:rPr>
          <w:rFonts w:cs="Tahoma"/>
          <w:lang w:val="fr-FR"/>
        </w:rPr>
        <w:t xml:space="preserve"> MAM (ou </w:t>
      </w:r>
      <w:r>
        <w:rPr>
          <w:rFonts w:cs="Tahoma"/>
          <w:lang w:val="fr-FR"/>
        </w:rPr>
        <w:t xml:space="preserve">de </w:t>
      </w:r>
      <w:r w:rsidR="006469DE">
        <w:rPr>
          <w:rFonts w:cs="Tahoma"/>
          <w:lang w:val="fr-FR"/>
        </w:rPr>
        <w:t>malnutrition aigüe sévère [</w:t>
      </w:r>
      <w:smartTag w:uri="urn:schemas-microsoft-com:office:smarttags" w:element="stockticker">
        <w:r w:rsidR="006469DE">
          <w:rPr>
            <w:rFonts w:cs="Tahoma"/>
            <w:lang w:val="fr-FR"/>
          </w:rPr>
          <w:t>MAS</w:t>
        </w:r>
      </w:smartTag>
      <w:r w:rsidR="006469DE">
        <w:rPr>
          <w:rFonts w:cs="Tahoma"/>
          <w:lang w:val="fr-FR"/>
        </w:rPr>
        <w:t>]) elles mêmes</w:t>
      </w:r>
      <w:r w:rsidR="006469DE" w:rsidRPr="00657BCB">
        <w:rPr>
          <w:rFonts w:cs="Tahoma"/>
          <w:lang w:val="fr-FR"/>
        </w:rPr>
        <w:t>, el</w:t>
      </w:r>
      <w:r w:rsidR="006469DE">
        <w:rPr>
          <w:rFonts w:cs="Tahoma"/>
          <w:lang w:val="fr-FR"/>
        </w:rPr>
        <w:t xml:space="preserve">les </w:t>
      </w:r>
      <w:r>
        <w:rPr>
          <w:rFonts w:cs="Tahoma"/>
          <w:lang w:val="fr-FR"/>
        </w:rPr>
        <w:t>doivent être</w:t>
      </w:r>
      <w:r w:rsidR="006469DE">
        <w:rPr>
          <w:rFonts w:cs="Tahoma"/>
          <w:lang w:val="fr-FR"/>
        </w:rPr>
        <w:t xml:space="preserve"> admises à la PEC MAM (ou la PEC </w:t>
      </w:r>
      <w:smartTag w:uri="urn:schemas-microsoft-com:office:smarttags" w:element="stockticker">
        <w:r w:rsidR="006469DE">
          <w:rPr>
            <w:rFonts w:cs="Tahoma"/>
            <w:lang w:val="fr-FR"/>
          </w:rPr>
          <w:t>MAS</w:t>
        </w:r>
      </w:smartTag>
      <w:r w:rsidR="006469DE">
        <w:rPr>
          <w:rFonts w:cs="Tahoma"/>
          <w:lang w:val="fr-FR"/>
        </w:rPr>
        <w:t>)</w:t>
      </w:r>
      <w:r w:rsidR="006469DE" w:rsidRPr="00657BCB">
        <w:rPr>
          <w:rFonts w:cs="Tahoma"/>
          <w:lang w:val="fr-FR"/>
        </w:rPr>
        <w:t xml:space="preserve">. </w:t>
      </w:r>
    </w:p>
    <w:p w:rsidR="006469DE" w:rsidRPr="00657BCB" w:rsidRDefault="006469DE" w:rsidP="006469DE">
      <w:pPr>
        <w:rPr>
          <w:rFonts w:cs="Tahoma"/>
          <w:lang w:val="fr-FR"/>
        </w:rPr>
      </w:pPr>
    </w:p>
    <w:p w:rsidR="006469DE" w:rsidRPr="00657BCB" w:rsidRDefault="006469DE" w:rsidP="006469DE">
      <w:pPr>
        <w:rPr>
          <w:rFonts w:cs="Tahoma"/>
          <w:lang w:val="fr-FR"/>
        </w:rPr>
      </w:pPr>
      <w:r w:rsidRPr="00657BCB">
        <w:rPr>
          <w:rFonts w:cs="Tahoma"/>
          <w:lang w:val="fr-FR"/>
        </w:rPr>
        <w:t xml:space="preserve">Il existe deux types d’intervention de nutrition supplémentaire dans les situations d’urgence : </w:t>
      </w:r>
    </w:p>
    <w:p w:rsidR="006469DE" w:rsidRPr="00657BCB" w:rsidRDefault="006469DE" w:rsidP="006469DE">
      <w:pPr>
        <w:rPr>
          <w:rFonts w:cs="Tahoma"/>
          <w:u w:val="single"/>
          <w:lang w:val="fr-FR"/>
        </w:rPr>
      </w:pPr>
    </w:p>
    <w:p w:rsidR="006469DE" w:rsidRDefault="006469DE" w:rsidP="00B255C2">
      <w:pPr>
        <w:rPr>
          <w:rFonts w:cs="Tahoma"/>
          <w:lang w:val="fr-FR"/>
        </w:rPr>
      </w:pPr>
      <w:r>
        <w:rPr>
          <w:rFonts w:cs="Tahoma"/>
          <w:u w:val="single"/>
          <w:lang w:val="fr-FR"/>
        </w:rPr>
        <w:t>Programme de nutrition supplémentaire de couverture (</w:t>
      </w:r>
      <w:r w:rsidRPr="00657BCB">
        <w:rPr>
          <w:rFonts w:cs="Tahoma"/>
          <w:u w:val="single"/>
          <w:lang w:val="fr-FR"/>
        </w:rPr>
        <w:t>Blanket supplementary feeding</w:t>
      </w:r>
      <w:r>
        <w:rPr>
          <w:rFonts w:cs="Tahoma"/>
          <w:u w:val="single"/>
          <w:lang w:val="fr-FR"/>
        </w:rPr>
        <w:t xml:space="preserve"> programme – bSFP)</w:t>
      </w:r>
      <w:r w:rsidRPr="00657BCB">
        <w:rPr>
          <w:rFonts w:cs="Tahoma"/>
          <w:lang w:val="fr-FR"/>
        </w:rPr>
        <w:t>:</w:t>
      </w:r>
      <w:r w:rsidRPr="00657BCB">
        <w:rPr>
          <w:rFonts w:cs="Tahoma"/>
          <w:color w:val="FF0000"/>
          <w:lang w:val="fr-FR"/>
        </w:rPr>
        <w:t xml:space="preserve"> </w:t>
      </w:r>
      <w:r w:rsidRPr="00657BCB">
        <w:rPr>
          <w:rFonts w:cs="Tahoma"/>
          <w:lang w:val="fr-FR"/>
        </w:rPr>
        <w:t xml:space="preserve">Une ration </w:t>
      </w:r>
      <w:r>
        <w:rPr>
          <w:rFonts w:cs="Tahoma"/>
          <w:lang w:val="fr-FR"/>
        </w:rPr>
        <w:t xml:space="preserve">d’aliment </w:t>
      </w:r>
      <w:r w:rsidRPr="00657BCB">
        <w:rPr>
          <w:rFonts w:cs="Tahoma"/>
          <w:lang w:val="fr-FR"/>
        </w:rPr>
        <w:t xml:space="preserve">supplémentaire est donnée à tout le monde sans exception au sein d’un groupe vulnérable identifié sur une période définie. Il peut s’agir de tous les enfants de </w:t>
      </w:r>
      <w:r>
        <w:rPr>
          <w:rFonts w:cs="Tahoma"/>
          <w:lang w:val="fr-FR"/>
        </w:rPr>
        <w:t>6 mois à 23 mois, 35 mois ou 59 mois</w:t>
      </w:r>
      <w:r w:rsidRPr="00657BCB">
        <w:rPr>
          <w:rFonts w:cs="Tahoma"/>
          <w:lang w:val="fr-FR"/>
        </w:rPr>
        <w:t xml:space="preserve"> et </w:t>
      </w:r>
      <w:r w:rsidR="000759DF">
        <w:rPr>
          <w:rFonts w:cs="Tahoma"/>
          <w:lang w:val="fr-FR"/>
        </w:rPr>
        <w:t xml:space="preserve">de </w:t>
      </w:r>
      <w:r w:rsidRPr="00657BCB">
        <w:rPr>
          <w:rFonts w:cs="Tahoma"/>
          <w:lang w:val="fr-FR"/>
        </w:rPr>
        <w:t xml:space="preserve">toutes les femmes enceintes </w:t>
      </w:r>
      <w:r>
        <w:rPr>
          <w:rFonts w:cs="Tahoma"/>
          <w:lang w:val="fr-FR"/>
        </w:rPr>
        <w:t>et</w:t>
      </w:r>
      <w:r w:rsidRPr="00657BCB">
        <w:rPr>
          <w:rFonts w:cs="Tahoma"/>
          <w:lang w:val="fr-FR"/>
        </w:rPr>
        <w:t xml:space="preserve"> allaitantes</w:t>
      </w:r>
      <w:r>
        <w:rPr>
          <w:rFonts w:cs="Tahoma"/>
          <w:lang w:val="fr-FR"/>
        </w:rPr>
        <w:t xml:space="preserve"> avec un nourrisson de moins de 6 mois</w:t>
      </w:r>
      <w:r w:rsidRPr="00657BCB">
        <w:rPr>
          <w:rFonts w:cs="Tahoma"/>
          <w:lang w:val="fr-FR"/>
        </w:rPr>
        <w:t>, quel que soit leur état nutritionnel. Les critères anthropométriques ne sont pas utilisés pour l’admission. L</w:t>
      </w:r>
      <w:r w:rsidR="000759DF">
        <w:rPr>
          <w:rFonts w:cs="Tahoma"/>
          <w:lang w:val="fr-FR"/>
        </w:rPr>
        <w:t>e</w:t>
      </w:r>
      <w:r>
        <w:rPr>
          <w:rFonts w:cs="Tahoma"/>
          <w:lang w:val="fr-FR"/>
        </w:rPr>
        <w:t xml:space="preserve"> </w:t>
      </w:r>
      <w:smartTag w:uri="urn:schemas-microsoft-com:office:smarttags" w:element="stockticker">
        <w:r>
          <w:rPr>
            <w:rFonts w:cs="Tahoma"/>
            <w:lang w:val="fr-FR"/>
          </w:rPr>
          <w:t>PNS</w:t>
        </w:r>
      </w:smartTag>
      <w:r>
        <w:rPr>
          <w:rFonts w:cs="Tahoma"/>
          <w:lang w:val="fr-FR"/>
        </w:rPr>
        <w:t xml:space="preserve"> de couverture</w:t>
      </w:r>
      <w:r w:rsidRPr="00657BCB">
        <w:rPr>
          <w:rFonts w:cs="Tahoma"/>
          <w:lang w:val="fr-FR"/>
        </w:rPr>
        <w:t xml:space="preserve"> est utilisé dans les cas où la prévalence de la malnutrition aiguë est élevée, lorsqu’il existe un grand nombre de personnes vulnérables </w:t>
      </w:r>
      <w:r>
        <w:rPr>
          <w:rFonts w:cs="Tahoma"/>
          <w:lang w:val="fr-FR"/>
        </w:rPr>
        <w:t>pendants un</w:t>
      </w:r>
      <w:r w:rsidR="000759DF">
        <w:rPr>
          <w:rFonts w:cs="Tahoma"/>
          <w:lang w:val="fr-FR"/>
        </w:rPr>
        <w:t>e</w:t>
      </w:r>
      <w:r>
        <w:rPr>
          <w:rFonts w:cs="Tahoma"/>
          <w:lang w:val="fr-FR"/>
        </w:rPr>
        <w:t xml:space="preserve"> certain période </w:t>
      </w:r>
      <w:r w:rsidR="000759DF">
        <w:rPr>
          <w:rFonts w:cs="Tahoma"/>
          <w:lang w:val="fr-FR"/>
        </w:rPr>
        <w:t>d’</w:t>
      </w:r>
      <w:r>
        <w:rPr>
          <w:rFonts w:cs="Tahoma"/>
          <w:lang w:val="fr-FR"/>
        </w:rPr>
        <w:t xml:space="preserve"> insécurité alimentaire </w:t>
      </w:r>
      <w:r w:rsidRPr="00657BCB">
        <w:rPr>
          <w:rFonts w:cs="Tahoma"/>
          <w:lang w:val="fr-FR"/>
        </w:rPr>
        <w:t>et</w:t>
      </w:r>
      <w:r>
        <w:rPr>
          <w:rFonts w:cs="Tahoma"/>
          <w:lang w:val="fr-FR"/>
        </w:rPr>
        <w:t>/ou</w:t>
      </w:r>
      <w:r w:rsidRPr="00657BCB">
        <w:rPr>
          <w:rFonts w:cs="Tahoma"/>
          <w:lang w:val="fr-FR"/>
        </w:rPr>
        <w:t xml:space="preserve"> que les distributions alimentaires </w:t>
      </w:r>
      <w:r>
        <w:rPr>
          <w:rFonts w:cs="Tahoma"/>
          <w:lang w:val="fr-FR"/>
        </w:rPr>
        <w:t xml:space="preserve">générales </w:t>
      </w:r>
      <w:r w:rsidRPr="00657BCB">
        <w:rPr>
          <w:rFonts w:cs="Tahoma"/>
          <w:lang w:val="fr-FR"/>
        </w:rPr>
        <w:t xml:space="preserve">sont insuffisantes. </w:t>
      </w:r>
      <w:r w:rsidR="000759DF">
        <w:rPr>
          <w:rFonts w:cs="Tahoma"/>
          <w:lang w:val="fr-FR"/>
        </w:rPr>
        <w:t>Il</w:t>
      </w:r>
      <w:r w:rsidRPr="00657BCB">
        <w:rPr>
          <w:rFonts w:cs="Tahoma"/>
          <w:lang w:val="fr-FR"/>
        </w:rPr>
        <w:t xml:space="preserve"> peut être employé lors de certains pics</w:t>
      </w:r>
      <w:r w:rsidR="000759DF">
        <w:rPr>
          <w:rFonts w:cs="Tahoma"/>
          <w:lang w:val="fr-FR"/>
        </w:rPr>
        <w:t xml:space="preserve"> saisonniers</w:t>
      </w:r>
      <w:r>
        <w:rPr>
          <w:rFonts w:cs="Tahoma"/>
          <w:lang w:val="fr-FR"/>
        </w:rPr>
        <w:t xml:space="preserve">, </w:t>
      </w:r>
      <w:r w:rsidR="000759DF">
        <w:rPr>
          <w:rFonts w:cs="Tahoma"/>
          <w:lang w:val="fr-FR"/>
        </w:rPr>
        <w:t>en</w:t>
      </w:r>
      <w:r>
        <w:rPr>
          <w:rFonts w:cs="Tahoma"/>
          <w:lang w:val="fr-FR"/>
        </w:rPr>
        <w:t xml:space="preserve"> période de soudure </w:t>
      </w:r>
      <w:r w:rsidRPr="00657BCB">
        <w:rPr>
          <w:rFonts w:cs="Tahoma"/>
          <w:lang w:val="fr-FR"/>
        </w:rPr>
        <w:t>ou en cas de choc.</w:t>
      </w:r>
      <w:r>
        <w:rPr>
          <w:rFonts w:cs="Tahoma"/>
          <w:lang w:val="fr-FR"/>
        </w:rPr>
        <w:t xml:space="preserve"> </w:t>
      </w:r>
    </w:p>
    <w:p w:rsidR="006469DE" w:rsidRDefault="006469DE" w:rsidP="00B255C2">
      <w:pPr>
        <w:rPr>
          <w:rFonts w:cs="Tahoma"/>
          <w:lang w:val="fr-FR"/>
        </w:rPr>
      </w:pPr>
    </w:p>
    <w:p w:rsidR="006469DE" w:rsidRPr="00657BCB" w:rsidRDefault="006469DE" w:rsidP="00B255C2">
      <w:pPr>
        <w:rPr>
          <w:rFonts w:cs="Tahoma"/>
          <w:lang w:val="fr-FR"/>
        </w:rPr>
      </w:pPr>
      <w:r>
        <w:rPr>
          <w:rFonts w:cs="Tahoma"/>
          <w:lang w:val="fr-FR"/>
        </w:rPr>
        <w:t>L</w:t>
      </w:r>
      <w:r w:rsidR="000759DF">
        <w:rPr>
          <w:rFonts w:cs="Tahoma"/>
          <w:lang w:val="fr-FR"/>
        </w:rPr>
        <w:t>e</w:t>
      </w:r>
      <w:r>
        <w:rPr>
          <w:rFonts w:cs="Tahoma"/>
          <w:lang w:val="fr-FR"/>
        </w:rPr>
        <w:t xml:space="preserve"> </w:t>
      </w:r>
      <w:smartTag w:uri="urn:schemas-microsoft-com:office:smarttags" w:element="stockticker">
        <w:r w:rsidRPr="00F52B5D">
          <w:rPr>
            <w:rFonts w:cs="Tahoma"/>
            <w:b/>
            <w:lang w:val="fr-FR"/>
          </w:rPr>
          <w:t>PNS</w:t>
        </w:r>
      </w:smartTag>
      <w:r w:rsidRPr="00F52B5D">
        <w:rPr>
          <w:rFonts w:cs="Tahoma"/>
          <w:b/>
          <w:lang w:val="fr-FR"/>
        </w:rPr>
        <w:t xml:space="preserve"> de couverture</w:t>
      </w:r>
      <w:r>
        <w:rPr>
          <w:rFonts w:cs="Tahoma"/>
          <w:lang w:val="fr-FR"/>
        </w:rPr>
        <w:t xml:space="preserve"> vise à prévenir la malnutrition aiguë et à traiter la malnutrition modérée pour le groupe ciblé. Il s’agit de l’</w:t>
      </w:r>
      <w:r w:rsidR="004A458E">
        <w:rPr>
          <w:rFonts w:cs="Tahoma"/>
          <w:lang w:val="fr-FR"/>
        </w:rPr>
        <w:t>attribution</w:t>
      </w:r>
      <w:r>
        <w:rPr>
          <w:rFonts w:cs="Tahoma"/>
          <w:lang w:val="fr-FR"/>
        </w:rPr>
        <w:t xml:space="preserve"> d’un aliment supplémentaire à </w:t>
      </w:r>
      <w:r w:rsidRPr="00BC0C68">
        <w:rPr>
          <w:rFonts w:cs="Tahoma"/>
          <w:lang w:val="fr-FR"/>
        </w:rPr>
        <w:t>la nourriture familiale</w:t>
      </w:r>
      <w:r>
        <w:rPr>
          <w:rFonts w:cs="Tahoma"/>
          <w:lang w:val="fr-FR"/>
        </w:rPr>
        <w:t xml:space="preserve"> </w:t>
      </w:r>
      <w:r w:rsidRPr="00BC0C68">
        <w:rPr>
          <w:rFonts w:cs="Tahoma"/>
          <w:lang w:val="fr-FR"/>
        </w:rPr>
        <w:t xml:space="preserve">donc </w:t>
      </w:r>
      <w:r>
        <w:rPr>
          <w:rFonts w:cs="Tahoma"/>
          <w:lang w:val="fr-FR"/>
        </w:rPr>
        <w:t xml:space="preserve">une distribution </w:t>
      </w:r>
      <w:r w:rsidRPr="00BC0C68">
        <w:rPr>
          <w:rFonts w:cs="Tahoma"/>
          <w:lang w:val="fr-FR"/>
        </w:rPr>
        <w:t xml:space="preserve">générale </w:t>
      </w:r>
      <w:r w:rsidR="004A458E">
        <w:rPr>
          <w:rFonts w:cs="Tahoma"/>
          <w:lang w:val="fr-FR"/>
        </w:rPr>
        <w:t>doit être envisagée</w:t>
      </w:r>
      <w:r>
        <w:rPr>
          <w:rFonts w:cs="Tahoma"/>
          <w:lang w:val="fr-FR"/>
        </w:rPr>
        <w:t xml:space="preserve"> </w:t>
      </w:r>
      <w:r w:rsidRPr="00BC0C68">
        <w:rPr>
          <w:rFonts w:cs="Tahoma"/>
          <w:lang w:val="fr-FR"/>
        </w:rPr>
        <w:t>pour la population (vulnéra</w:t>
      </w:r>
      <w:r>
        <w:rPr>
          <w:rFonts w:cs="Tahoma"/>
          <w:lang w:val="fr-FR"/>
        </w:rPr>
        <w:t>ble). On pourrait dans certains cas y ajouter un paquet minimum de soins.</w:t>
      </w:r>
    </w:p>
    <w:p w:rsidR="006469DE" w:rsidRPr="00657BCB" w:rsidRDefault="006469DE" w:rsidP="00B255C2">
      <w:pPr>
        <w:rPr>
          <w:rFonts w:cs="Tahoma"/>
          <w:lang w:val="fr-FR"/>
        </w:rPr>
      </w:pPr>
    </w:p>
    <w:p w:rsidR="006469DE" w:rsidRPr="00657BCB" w:rsidRDefault="006469DE" w:rsidP="00B255C2">
      <w:pPr>
        <w:rPr>
          <w:rFonts w:cs="Tahoma"/>
          <w:lang w:val="fr-FR"/>
        </w:rPr>
      </w:pPr>
      <w:r>
        <w:rPr>
          <w:rFonts w:cs="Tahoma"/>
          <w:u w:val="single"/>
          <w:lang w:val="fr-FR"/>
        </w:rPr>
        <w:t>Programme de nutrition supplémentaire ciblé (</w:t>
      </w:r>
      <w:r w:rsidRPr="000B1371">
        <w:rPr>
          <w:rFonts w:cs="Tahoma"/>
          <w:u w:val="single"/>
          <w:lang w:val="fr-FR"/>
        </w:rPr>
        <w:t>targeted</w:t>
      </w:r>
      <w:r w:rsidRPr="00657BCB">
        <w:rPr>
          <w:rFonts w:cs="Tahoma"/>
          <w:u w:val="single"/>
          <w:lang w:val="fr-FR"/>
        </w:rPr>
        <w:t xml:space="preserve"> supplementary feeding</w:t>
      </w:r>
      <w:r>
        <w:rPr>
          <w:rFonts w:cs="Tahoma"/>
          <w:u w:val="single"/>
          <w:lang w:val="fr-FR"/>
        </w:rPr>
        <w:t xml:space="preserve"> programme - tSFP)</w:t>
      </w:r>
      <w:r w:rsidRPr="00657BCB">
        <w:rPr>
          <w:rFonts w:cs="Tahoma"/>
          <w:lang w:val="fr-FR"/>
        </w:rPr>
        <w:t>: Une ration d</w:t>
      </w:r>
      <w:r>
        <w:rPr>
          <w:rFonts w:cs="Tahoma"/>
          <w:lang w:val="fr-FR"/>
        </w:rPr>
        <w:t>’aliment</w:t>
      </w:r>
      <w:r w:rsidRPr="00657BCB">
        <w:rPr>
          <w:rFonts w:cs="Tahoma"/>
          <w:lang w:val="fr-FR"/>
        </w:rPr>
        <w:t xml:space="preserve"> supplémentaire est donnée aux personnes avec MAM au sein de groupes vulnérables spécifiques.</w:t>
      </w:r>
      <w:r>
        <w:rPr>
          <w:rFonts w:cs="Tahoma"/>
          <w:lang w:val="fr-FR"/>
        </w:rPr>
        <w:t xml:space="preserve"> </w:t>
      </w:r>
      <w:r w:rsidRPr="00657BCB">
        <w:rPr>
          <w:rFonts w:cs="Tahoma"/>
          <w:lang w:val="fr-FR"/>
        </w:rPr>
        <w:t xml:space="preserve">Il s’agit généralement </w:t>
      </w:r>
      <w:r>
        <w:rPr>
          <w:rFonts w:cs="Tahoma"/>
          <w:lang w:val="fr-FR"/>
        </w:rPr>
        <w:t xml:space="preserve">de tous les </w:t>
      </w:r>
      <w:r w:rsidRPr="00657BCB">
        <w:rPr>
          <w:rFonts w:cs="Tahoma"/>
          <w:lang w:val="fr-FR"/>
        </w:rPr>
        <w:t xml:space="preserve">enfants âgés de 6 à 59 mois </w:t>
      </w:r>
      <w:r>
        <w:rPr>
          <w:rFonts w:cs="Tahoma"/>
          <w:lang w:val="fr-FR"/>
        </w:rPr>
        <w:t xml:space="preserve">avec MAM </w:t>
      </w:r>
      <w:r w:rsidRPr="00657BCB">
        <w:rPr>
          <w:rFonts w:cs="Tahoma"/>
          <w:lang w:val="fr-FR"/>
        </w:rPr>
        <w:t xml:space="preserve">et de femmes enceintes </w:t>
      </w:r>
      <w:r>
        <w:rPr>
          <w:rFonts w:cs="Tahoma"/>
          <w:lang w:val="fr-FR"/>
        </w:rPr>
        <w:t>et</w:t>
      </w:r>
      <w:r w:rsidRPr="00657BCB">
        <w:rPr>
          <w:rFonts w:cs="Tahoma"/>
          <w:lang w:val="fr-FR"/>
        </w:rPr>
        <w:t xml:space="preserve"> allait</w:t>
      </w:r>
      <w:r>
        <w:rPr>
          <w:rFonts w:cs="Tahoma"/>
          <w:lang w:val="fr-FR"/>
        </w:rPr>
        <w:t>a</w:t>
      </w:r>
      <w:r w:rsidRPr="00657BCB">
        <w:rPr>
          <w:rFonts w:cs="Tahoma"/>
          <w:lang w:val="fr-FR"/>
        </w:rPr>
        <w:t>nt</w:t>
      </w:r>
      <w:r>
        <w:rPr>
          <w:rFonts w:cs="Tahoma"/>
          <w:lang w:val="fr-FR"/>
        </w:rPr>
        <w:t>es</w:t>
      </w:r>
      <w:r w:rsidRPr="00657BCB">
        <w:rPr>
          <w:rFonts w:cs="Tahoma"/>
          <w:lang w:val="fr-FR"/>
        </w:rPr>
        <w:t xml:space="preserve"> avec </w:t>
      </w:r>
      <w:r>
        <w:rPr>
          <w:rFonts w:cs="Tahoma"/>
          <w:lang w:val="fr-FR"/>
        </w:rPr>
        <w:t>un</w:t>
      </w:r>
      <w:r w:rsidRPr="00657BCB">
        <w:rPr>
          <w:rFonts w:cs="Tahoma"/>
          <w:lang w:val="fr-FR"/>
        </w:rPr>
        <w:t xml:space="preserve"> nourrisson de moins de 6 mois</w:t>
      </w:r>
      <w:r>
        <w:rPr>
          <w:rFonts w:cs="Tahoma"/>
          <w:lang w:val="fr-FR"/>
        </w:rPr>
        <w:t xml:space="preserve"> avec MAM</w:t>
      </w:r>
      <w:r w:rsidRPr="00657BCB">
        <w:rPr>
          <w:rFonts w:cs="Tahoma"/>
          <w:lang w:val="fr-FR"/>
        </w:rPr>
        <w:t xml:space="preserve">. Il peut aussi s’agir de personnes avec des besoins spéciaux comme les personnes vivant avec le VIH (PVVIH), de personnes atteintes de tuberculose (TB) et de personnes âgées. Généralement, on utilise des critères anthropométriques spécifiques pour l’entrée et la sortie </w:t>
      </w:r>
      <w:r w:rsidR="004A458E">
        <w:rPr>
          <w:rFonts w:cs="Tahoma"/>
          <w:lang w:val="fr-FR"/>
        </w:rPr>
        <w:t>de</w:t>
      </w:r>
      <w:r w:rsidRPr="00657BCB">
        <w:rPr>
          <w:rFonts w:cs="Tahoma"/>
          <w:lang w:val="fr-FR"/>
        </w:rPr>
        <w:t xml:space="preserve"> ces programmes.</w:t>
      </w:r>
    </w:p>
    <w:p w:rsidR="006469DE" w:rsidRPr="00657BCB" w:rsidRDefault="006469DE" w:rsidP="00B255C2">
      <w:pPr>
        <w:rPr>
          <w:rFonts w:cs="Tahoma"/>
          <w:b/>
          <w:lang w:val="fr-FR"/>
        </w:rPr>
      </w:pPr>
    </w:p>
    <w:p w:rsidR="006469DE" w:rsidRPr="00657BCB" w:rsidRDefault="006469DE" w:rsidP="00B255C2">
      <w:pPr>
        <w:rPr>
          <w:rFonts w:cs="Tahoma"/>
          <w:lang w:val="fr-FR"/>
        </w:rPr>
      </w:pPr>
      <w:r>
        <w:rPr>
          <w:rFonts w:cs="Tahoma"/>
          <w:lang w:val="fr-FR"/>
        </w:rPr>
        <w:t>L</w:t>
      </w:r>
      <w:r w:rsidR="004A458E">
        <w:rPr>
          <w:rFonts w:cs="Tahoma"/>
          <w:lang w:val="fr-FR"/>
        </w:rPr>
        <w:t>e</w:t>
      </w:r>
      <w:r>
        <w:rPr>
          <w:rFonts w:cs="Tahoma"/>
          <w:lang w:val="fr-FR"/>
        </w:rPr>
        <w:t xml:space="preserve"> </w:t>
      </w:r>
      <w:smartTag w:uri="urn:schemas-microsoft-com:office:smarttags" w:element="stockticker">
        <w:r>
          <w:rPr>
            <w:rFonts w:cs="Tahoma"/>
            <w:lang w:val="fr-FR"/>
          </w:rPr>
          <w:t>PNS</w:t>
        </w:r>
      </w:smartTag>
      <w:r>
        <w:rPr>
          <w:rFonts w:cs="Tahoma"/>
          <w:lang w:val="fr-FR"/>
        </w:rPr>
        <w:t xml:space="preserve"> ciblé vise à traiter la malnutrition modérée. Il s’agit d’un paquet minimum de soins et  </w:t>
      </w:r>
      <w:r w:rsidR="004A458E">
        <w:rPr>
          <w:rFonts w:cs="Tahoma"/>
          <w:lang w:val="fr-FR"/>
        </w:rPr>
        <w:t>l’attribution</w:t>
      </w:r>
      <w:r>
        <w:rPr>
          <w:rFonts w:cs="Tahoma"/>
          <w:lang w:val="fr-FR"/>
        </w:rPr>
        <w:t xml:space="preserve"> d’un aliment supplémentaire à </w:t>
      </w:r>
      <w:r w:rsidRPr="00BC0C68">
        <w:rPr>
          <w:rFonts w:cs="Tahoma"/>
          <w:lang w:val="fr-FR"/>
        </w:rPr>
        <w:t xml:space="preserve">la nourriture familiale donc l’alimentation générale de la population (vulnérable) </w:t>
      </w:r>
      <w:r w:rsidR="004A458E">
        <w:rPr>
          <w:rFonts w:cs="Tahoma"/>
          <w:lang w:val="fr-FR"/>
        </w:rPr>
        <w:t>doit</w:t>
      </w:r>
      <w:r w:rsidRPr="00BC0C68">
        <w:rPr>
          <w:rFonts w:cs="Tahoma"/>
          <w:lang w:val="fr-FR"/>
        </w:rPr>
        <w:t xml:space="preserve"> être consi</w:t>
      </w:r>
      <w:r>
        <w:rPr>
          <w:rFonts w:cs="Tahoma"/>
          <w:lang w:val="fr-FR"/>
        </w:rPr>
        <w:t>dérée.</w:t>
      </w:r>
    </w:p>
    <w:p w:rsidR="006469DE" w:rsidRDefault="006469DE" w:rsidP="00B255C2">
      <w:pPr>
        <w:rPr>
          <w:rFonts w:cs="Tahoma"/>
          <w:lang w:val="fr-FR"/>
        </w:rPr>
      </w:pPr>
    </w:p>
    <w:p w:rsidR="006469DE" w:rsidRPr="00657BCB" w:rsidRDefault="006469DE" w:rsidP="00B255C2">
      <w:pPr>
        <w:rPr>
          <w:lang w:val="fr-FR"/>
        </w:rPr>
      </w:pPr>
      <w:r w:rsidRPr="00657BCB">
        <w:rPr>
          <w:rFonts w:cs="Tahoma"/>
          <w:lang w:val="fr-FR"/>
        </w:rPr>
        <w:t xml:space="preserve">La </w:t>
      </w:r>
      <w:r>
        <w:rPr>
          <w:rFonts w:cs="Tahoma"/>
          <w:lang w:val="fr-FR"/>
        </w:rPr>
        <w:t>PEC MAM</w:t>
      </w:r>
      <w:r w:rsidRPr="00657BCB">
        <w:rPr>
          <w:rFonts w:cs="Tahoma"/>
          <w:lang w:val="fr-FR"/>
        </w:rPr>
        <w:t xml:space="preserve"> dans le cadre de la PCMA</w:t>
      </w:r>
      <w:r w:rsidRPr="00657BCB" w:rsidDel="0017442E">
        <w:rPr>
          <w:rFonts w:cs="Tahoma"/>
          <w:lang w:val="fr-FR"/>
        </w:rPr>
        <w:t xml:space="preserve"> </w:t>
      </w:r>
      <w:r w:rsidRPr="00657BCB">
        <w:rPr>
          <w:rFonts w:cs="Tahoma"/>
          <w:lang w:val="fr-FR"/>
        </w:rPr>
        <w:t>trait</w:t>
      </w:r>
      <w:r>
        <w:rPr>
          <w:rFonts w:cs="Tahoma"/>
          <w:lang w:val="fr-FR"/>
        </w:rPr>
        <w:t>é</w:t>
      </w:r>
      <w:r w:rsidR="00611C2C">
        <w:rPr>
          <w:rFonts w:cs="Tahoma"/>
          <w:lang w:val="fr-FR"/>
        </w:rPr>
        <w:t>e</w:t>
      </w:r>
      <w:r>
        <w:rPr>
          <w:rFonts w:cs="Tahoma"/>
          <w:lang w:val="fr-FR"/>
        </w:rPr>
        <w:t xml:space="preserve"> dans</w:t>
      </w:r>
      <w:r w:rsidRPr="00657BCB">
        <w:rPr>
          <w:rFonts w:cs="Tahoma"/>
          <w:lang w:val="fr-FR"/>
        </w:rPr>
        <w:t xml:space="preserve"> le présent module </w:t>
      </w:r>
      <w:r>
        <w:rPr>
          <w:rFonts w:cs="Tahoma"/>
          <w:lang w:val="fr-FR"/>
        </w:rPr>
        <w:t xml:space="preserve">suit les directives </w:t>
      </w:r>
      <w:r w:rsidR="00611C2C">
        <w:rPr>
          <w:rFonts w:cs="Tahoma"/>
          <w:lang w:val="fr-FR"/>
        </w:rPr>
        <w:t>du</w:t>
      </w:r>
      <w:r w:rsidRPr="00657BCB">
        <w:rPr>
          <w:rFonts w:cs="Tahoma"/>
          <w:lang w:val="fr-FR"/>
        </w:rPr>
        <w:t xml:space="preserve"> </w:t>
      </w:r>
      <w:smartTag w:uri="urn:schemas-microsoft-com:office:smarttags" w:element="stockticker">
        <w:r w:rsidRPr="00657BCB">
          <w:rPr>
            <w:rFonts w:cs="Tahoma"/>
            <w:b/>
            <w:lang w:val="fr-FR"/>
          </w:rPr>
          <w:t>PNS</w:t>
        </w:r>
      </w:smartTag>
      <w:r w:rsidRPr="00657BCB">
        <w:rPr>
          <w:rFonts w:cs="Tahoma"/>
          <w:b/>
          <w:lang w:val="fr-FR"/>
        </w:rPr>
        <w:t xml:space="preserve"> ciblé.</w:t>
      </w:r>
    </w:p>
    <w:p w:rsidR="006469DE" w:rsidRDefault="006469DE" w:rsidP="006469DE">
      <w:pPr>
        <w:rPr>
          <w:lang w:val="fr-FR"/>
        </w:rPr>
      </w:pPr>
    </w:p>
    <w:p w:rsidR="006469DE" w:rsidRDefault="006469DE" w:rsidP="00B255C2">
      <w:pPr>
        <w:tabs>
          <w:tab w:val="left" w:pos="0"/>
        </w:tabs>
        <w:rPr>
          <w:lang w:val="fr-FR"/>
        </w:rPr>
      </w:pPr>
      <w:r w:rsidRPr="00913EB1">
        <w:rPr>
          <w:rFonts w:cs="Tahoma"/>
          <w:u w:val="single"/>
          <w:lang w:val="fr-FR"/>
        </w:rPr>
        <w:t>Programme de repas préparés et consommés sur place - de couverture ou ciblé (Wet feeding)</w:t>
      </w:r>
      <w:r w:rsidRPr="00913EB1">
        <w:rPr>
          <w:rFonts w:cs="Tahoma"/>
          <w:lang w:val="fr-FR"/>
        </w:rPr>
        <w:t xml:space="preserve">: Dans de rares </w:t>
      </w:r>
      <w:r w:rsidR="00611C2C">
        <w:rPr>
          <w:rFonts w:cs="Tahoma"/>
          <w:lang w:val="fr-FR"/>
        </w:rPr>
        <w:t>situations</w:t>
      </w:r>
      <w:r w:rsidRPr="00913EB1">
        <w:rPr>
          <w:rFonts w:cs="Tahoma"/>
          <w:lang w:val="fr-FR"/>
        </w:rPr>
        <w:t xml:space="preserve"> des repas sont préparés et consommés sur place visant une population ciblée avec MAM ou selon le groupe d’âge.</w:t>
      </w:r>
    </w:p>
    <w:p w:rsidR="006469DE" w:rsidRPr="00657BCB" w:rsidRDefault="006469DE" w:rsidP="006469DE">
      <w:pPr>
        <w:rPr>
          <w:lang w:val="fr-FR"/>
        </w:rPr>
      </w:pPr>
    </w:p>
    <w:p w:rsidR="006469DE" w:rsidRPr="00657BCB" w:rsidRDefault="006469DE" w:rsidP="009C7E50">
      <w:pPr>
        <w:pStyle w:val="Heading2"/>
        <w:rPr>
          <w:lang w:val="fr-FR"/>
        </w:rPr>
      </w:pPr>
      <w:r w:rsidRPr="00657BCB">
        <w:rPr>
          <w:lang w:val="fr-FR"/>
        </w:rPr>
        <w:lastRenderedPageBreak/>
        <w:t xml:space="preserve">B.  </w:t>
      </w:r>
      <w:smartTag w:uri="urn:schemas-microsoft-com:office:smarttags" w:element="stockticker">
        <w:r>
          <w:rPr>
            <w:lang w:val="fr-FR"/>
          </w:rPr>
          <w:t>PNS</w:t>
        </w:r>
      </w:smartTag>
      <w:r>
        <w:rPr>
          <w:lang w:val="fr-FR"/>
        </w:rPr>
        <w:t xml:space="preserve"> cibl</w:t>
      </w:r>
      <w:r w:rsidR="00611C2C">
        <w:rPr>
          <w:rFonts w:cs="Tahoma"/>
          <w:lang w:val="fr-FR"/>
        </w:rPr>
        <w:t>É</w:t>
      </w:r>
      <w:r>
        <w:rPr>
          <w:lang w:val="fr-FR"/>
        </w:rPr>
        <w:t xml:space="preserve"> </w:t>
      </w:r>
      <w:r w:rsidRPr="00657BCB">
        <w:rPr>
          <w:lang w:val="fr-FR"/>
        </w:rPr>
        <w:t>dans le contexte de la PCMA</w:t>
      </w:r>
    </w:p>
    <w:p w:rsidR="006469DE" w:rsidRPr="00657BCB" w:rsidRDefault="006469DE" w:rsidP="006469DE">
      <w:pPr>
        <w:rPr>
          <w:rFonts w:cs="Tahoma"/>
          <w:lang w:val="fr-FR"/>
        </w:rPr>
      </w:pPr>
    </w:p>
    <w:p w:rsidR="006469DE" w:rsidRPr="00657BCB" w:rsidRDefault="006469DE" w:rsidP="006469DE">
      <w:pPr>
        <w:numPr>
          <w:ilvl w:val="0"/>
          <w:numId w:val="1"/>
        </w:numPr>
        <w:rPr>
          <w:rFonts w:cs="Tahoma"/>
          <w:lang w:val="fr-FR"/>
        </w:rPr>
      </w:pPr>
      <w:r w:rsidRPr="00657BCB">
        <w:rPr>
          <w:rFonts w:cs="Tahoma"/>
          <w:lang w:val="fr-FR"/>
        </w:rPr>
        <w:t xml:space="preserve">Dans les cas d’urgence lorsque la population dépend de l’assistance alimentaire externe, une ration générale devient une priorité en vue </w:t>
      </w:r>
      <w:r w:rsidR="00611C2C">
        <w:rPr>
          <w:rFonts w:cs="Tahoma"/>
          <w:lang w:val="fr-FR"/>
        </w:rPr>
        <w:t>de toucher</w:t>
      </w:r>
      <w:r w:rsidRPr="00657BCB">
        <w:rPr>
          <w:rFonts w:cs="Tahoma"/>
          <w:lang w:val="fr-FR"/>
        </w:rPr>
        <w:t xml:space="preserve"> le nombre maximum </w:t>
      </w:r>
      <w:r w:rsidR="00611C2C">
        <w:rPr>
          <w:rFonts w:cs="Tahoma"/>
          <w:lang w:val="fr-FR"/>
        </w:rPr>
        <w:t xml:space="preserve">de personnes </w:t>
      </w:r>
      <w:r>
        <w:rPr>
          <w:rFonts w:cs="Tahoma"/>
          <w:lang w:val="fr-FR"/>
        </w:rPr>
        <w:t>et de prévenir une malnutrition générale</w:t>
      </w:r>
      <w:r w:rsidRPr="00657BCB">
        <w:rPr>
          <w:rFonts w:cs="Tahoma"/>
          <w:lang w:val="fr-FR"/>
        </w:rPr>
        <w:t xml:space="preserve">. Normalement, il ne faudrait pas mettre en place un </w:t>
      </w:r>
      <w:smartTag w:uri="urn:schemas-microsoft-com:office:smarttags" w:element="stockticker">
        <w:r w:rsidRPr="00657BCB">
          <w:rPr>
            <w:rFonts w:cs="Tahoma"/>
            <w:lang w:val="fr-FR"/>
          </w:rPr>
          <w:t>PNS</w:t>
        </w:r>
      </w:smartTag>
      <w:r w:rsidRPr="00657BCB">
        <w:rPr>
          <w:rFonts w:cs="Tahoma"/>
          <w:lang w:val="fr-FR"/>
        </w:rPr>
        <w:t xml:space="preserve"> avant que ne soit distribuée la ration générale. De même, dans les cas d’urgence, </w:t>
      </w:r>
      <w:r w:rsidR="00611C2C">
        <w:rPr>
          <w:rFonts w:cs="Tahoma"/>
          <w:lang w:val="fr-FR"/>
        </w:rPr>
        <w:t>le</w:t>
      </w:r>
      <w:r w:rsidRPr="00657BCB">
        <w:rPr>
          <w:rFonts w:cs="Tahoma"/>
          <w:lang w:val="fr-FR"/>
        </w:rPr>
        <w:t xml:space="preserve"> </w:t>
      </w:r>
      <w:smartTag w:uri="urn:schemas-microsoft-com:office:smarttags" w:element="stockticker">
        <w:r w:rsidRPr="00657BCB">
          <w:rPr>
            <w:rFonts w:cs="Tahoma"/>
            <w:lang w:val="fr-FR"/>
          </w:rPr>
          <w:t>PNS</w:t>
        </w:r>
      </w:smartTag>
      <w:r w:rsidRPr="00657BCB">
        <w:rPr>
          <w:rFonts w:cs="Tahoma"/>
          <w:lang w:val="fr-FR"/>
        </w:rPr>
        <w:t xml:space="preserve"> ser</w:t>
      </w:r>
      <w:r>
        <w:rPr>
          <w:rFonts w:cs="Tahoma"/>
          <w:lang w:val="fr-FR"/>
        </w:rPr>
        <w:t>a</w:t>
      </w:r>
      <w:r w:rsidRPr="00657BCB">
        <w:rPr>
          <w:rFonts w:cs="Tahoma"/>
          <w:lang w:val="fr-FR"/>
        </w:rPr>
        <w:t xml:space="preserve"> prioritaire et </w:t>
      </w:r>
      <w:r>
        <w:rPr>
          <w:rFonts w:cs="Tahoma"/>
          <w:lang w:val="fr-FR"/>
        </w:rPr>
        <w:t>devra être mise en place</w:t>
      </w:r>
      <w:r w:rsidRPr="00657BCB">
        <w:rPr>
          <w:rFonts w:cs="Tahoma"/>
          <w:lang w:val="fr-FR"/>
        </w:rPr>
        <w:t xml:space="preserve"> avant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et la PEC </w:t>
      </w:r>
      <w:smartTag w:uri="urn:schemas-microsoft-com:office:smarttags" w:element="stockticker">
        <w:r w:rsidRPr="00657BCB">
          <w:rPr>
            <w:rFonts w:cs="Tahoma"/>
            <w:lang w:val="fr-FR"/>
          </w:rPr>
          <w:t>MAS</w:t>
        </w:r>
      </w:smartTag>
      <w:r w:rsidRPr="00657BCB">
        <w:rPr>
          <w:rFonts w:cs="Tahoma"/>
          <w:lang w:val="fr-FR"/>
        </w:rPr>
        <w:t xml:space="preserve"> hospitalière de la PCMA</w:t>
      </w:r>
      <w:r>
        <w:rPr>
          <w:rFonts w:cs="Tahoma"/>
          <w:lang w:val="fr-FR"/>
        </w:rPr>
        <w:t>.</w:t>
      </w:r>
    </w:p>
    <w:p w:rsidR="006469DE" w:rsidRPr="00657BCB" w:rsidRDefault="006469DE" w:rsidP="006469DE">
      <w:pPr>
        <w:rPr>
          <w:rFonts w:cs="Tahoma"/>
          <w:lang w:val="fr-FR"/>
        </w:rPr>
      </w:pPr>
    </w:p>
    <w:p w:rsidR="006469DE" w:rsidRPr="00657BCB" w:rsidRDefault="006469DE" w:rsidP="006469DE">
      <w:pPr>
        <w:numPr>
          <w:ilvl w:val="0"/>
          <w:numId w:val="1"/>
        </w:numPr>
        <w:rPr>
          <w:rFonts w:cs="Tahoma"/>
          <w:lang w:val="fr-FR"/>
        </w:rPr>
      </w:pPr>
      <w:r w:rsidRPr="00657BCB">
        <w:rPr>
          <w:rFonts w:cs="Tahoma"/>
          <w:lang w:val="fr-FR"/>
        </w:rPr>
        <w:t xml:space="preserve">Un </w:t>
      </w:r>
      <w:smartTag w:uri="urn:schemas-microsoft-com:office:smarttags" w:element="stockticker">
        <w:r w:rsidRPr="00657BCB">
          <w:rPr>
            <w:rFonts w:cs="Tahoma"/>
            <w:lang w:val="fr-FR"/>
          </w:rPr>
          <w:t>PNS</w:t>
        </w:r>
      </w:smartTag>
      <w:r w:rsidRPr="00657BCB">
        <w:rPr>
          <w:rFonts w:cs="Tahoma"/>
          <w:lang w:val="fr-FR"/>
        </w:rPr>
        <w:t xml:space="preserve"> est mis en œuvre par le biais d’un grand nombre de sites décentralisés</w:t>
      </w:r>
      <w:r>
        <w:rPr>
          <w:rFonts w:cs="Tahoma"/>
          <w:lang w:val="fr-FR"/>
        </w:rPr>
        <w:t xml:space="preserve">. Ils devraient </w:t>
      </w:r>
      <w:r w:rsidRPr="00657BCB">
        <w:rPr>
          <w:rFonts w:cs="Tahoma"/>
          <w:lang w:val="fr-FR"/>
        </w:rPr>
        <w:t xml:space="preserve">se trouver à une journée de marche (aller-retour) pour les </w:t>
      </w:r>
      <w:r>
        <w:rPr>
          <w:rFonts w:cs="Tahoma"/>
          <w:lang w:val="fr-FR"/>
        </w:rPr>
        <w:t>bénéficiaires.</w:t>
      </w:r>
      <w:r w:rsidRPr="00657BCB">
        <w:rPr>
          <w:rFonts w:cs="Tahoma"/>
          <w:lang w:val="fr-FR"/>
        </w:rPr>
        <w:t xml:space="preserve"> Ils devraient se situer proches des sites PEC </w:t>
      </w:r>
      <w:smartTag w:uri="urn:schemas-microsoft-com:office:smarttags" w:element="stockticker">
        <w:r w:rsidRPr="00657BCB">
          <w:rPr>
            <w:rFonts w:cs="Tahoma"/>
            <w:lang w:val="fr-FR"/>
          </w:rPr>
          <w:t>MAS</w:t>
        </w:r>
      </w:smartTag>
      <w:r w:rsidRPr="00657BCB">
        <w:rPr>
          <w:rFonts w:cs="Tahoma"/>
          <w:lang w:val="fr-FR"/>
        </w:rPr>
        <w:t xml:space="preserve"> ambulatoire </w:t>
      </w:r>
      <w:r>
        <w:rPr>
          <w:rFonts w:cs="Tahoma"/>
          <w:lang w:val="fr-FR"/>
        </w:rPr>
        <w:t>car c</w:t>
      </w:r>
      <w:r w:rsidRPr="00657BCB">
        <w:rPr>
          <w:rFonts w:cs="Tahoma"/>
          <w:lang w:val="fr-FR"/>
        </w:rPr>
        <w:t>ela facilitera les références entre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et </w:t>
      </w:r>
      <w:r>
        <w:rPr>
          <w:rFonts w:cs="Tahoma"/>
          <w:lang w:val="fr-FR"/>
        </w:rPr>
        <w:t>l</w:t>
      </w:r>
      <w:r w:rsidR="00611C2C">
        <w:rPr>
          <w:rFonts w:cs="Tahoma"/>
          <w:lang w:val="fr-FR"/>
        </w:rPr>
        <w:t>e</w:t>
      </w:r>
      <w:r>
        <w:rPr>
          <w:rFonts w:cs="Tahoma"/>
          <w:lang w:val="fr-FR"/>
        </w:rPr>
        <w:t xml:space="preserve"> </w:t>
      </w:r>
      <w:smartTag w:uri="urn:schemas-microsoft-com:office:smarttags" w:element="stockticker">
        <w:r>
          <w:rPr>
            <w:rFonts w:cs="Tahoma"/>
            <w:lang w:val="fr-FR"/>
          </w:rPr>
          <w:t>PNS</w:t>
        </w:r>
      </w:smartTag>
      <w:r w:rsidRPr="00657BCB">
        <w:rPr>
          <w:rFonts w:cs="Tahoma"/>
          <w:lang w:val="fr-FR"/>
        </w:rPr>
        <w:t>.</w:t>
      </w:r>
    </w:p>
    <w:p w:rsidR="006469DE" w:rsidRPr="00657BCB" w:rsidRDefault="006469DE" w:rsidP="006469DE">
      <w:pPr>
        <w:rPr>
          <w:rFonts w:cs="Tahoma"/>
          <w:lang w:val="fr-FR"/>
        </w:rPr>
      </w:pPr>
    </w:p>
    <w:p w:rsidR="006469DE" w:rsidRPr="00DF743C" w:rsidRDefault="006469DE" w:rsidP="006469DE">
      <w:pPr>
        <w:numPr>
          <w:ilvl w:val="0"/>
          <w:numId w:val="1"/>
        </w:numPr>
        <w:rPr>
          <w:rFonts w:cs="Tahoma"/>
          <w:lang w:val="fr-FR"/>
        </w:rPr>
      </w:pPr>
      <w:r w:rsidRPr="00657BCB">
        <w:rPr>
          <w:rFonts w:cs="Tahoma"/>
          <w:lang w:val="fr-FR"/>
        </w:rPr>
        <w:t xml:space="preserve">Si le </w:t>
      </w:r>
      <w:smartTag w:uri="urn:schemas-microsoft-com:office:smarttags" w:element="stockticker">
        <w:r w:rsidRPr="00657BCB">
          <w:rPr>
            <w:rFonts w:cs="Tahoma"/>
            <w:lang w:val="fr-FR"/>
          </w:rPr>
          <w:t>PNS</w:t>
        </w:r>
      </w:smartTag>
      <w:r w:rsidRPr="00657BCB">
        <w:rPr>
          <w:rFonts w:cs="Tahoma"/>
          <w:lang w:val="fr-FR"/>
        </w:rPr>
        <w:t xml:space="preserve"> et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sont dispensés sur le même site, cela attire souvent une grande foule de personnes. Une bonne organisation s’avère dès lors nécessaire pour gérer un tel nombre de personnes et éviter que cela ne perturbe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Il vaut donc mieux avoir un </w:t>
      </w:r>
      <w:smartTag w:uri="urn:schemas-microsoft-com:office:smarttags" w:element="stockticker">
        <w:r w:rsidRPr="00657BCB">
          <w:rPr>
            <w:rFonts w:cs="Tahoma"/>
            <w:lang w:val="fr-FR"/>
          </w:rPr>
          <w:t>PNS</w:t>
        </w:r>
      </w:smartTag>
      <w:r w:rsidRPr="00657BCB">
        <w:rPr>
          <w:rFonts w:cs="Tahoma"/>
          <w:lang w:val="fr-FR"/>
        </w:rPr>
        <w:t xml:space="preserve"> dans les alentours plutôt que de le </w:t>
      </w:r>
      <w:r w:rsidR="00611C2C">
        <w:rPr>
          <w:rFonts w:cs="Tahoma"/>
          <w:lang w:val="fr-FR"/>
        </w:rPr>
        <w:t>mettre en place</w:t>
      </w:r>
      <w:r w:rsidRPr="00657BCB">
        <w:rPr>
          <w:rFonts w:cs="Tahoma"/>
          <w:lang w:val="fr-FR"/>
        </w:rPr>
        <w:t xml:space="preserve"> dans l</w:t>
      </w:r>
      <w:r>
        <w:rPr>
          <w:rFonts w:cs="Tahoma"/>
          <w:lang w:val="fr-FR"/>
        </w:rPr>
        <w:t>es structures sanitaires</w:t>
      </w:r>
      <w:r w:rsidRPr="00657BCB">
        <w:rPr>
          <w:rFonts w:cs="Tahoma"/>
          <w:lang w:val="fr-FR"/>
        </w:rPr>
        <w:t xml:space="preserve"> en vérifiant qu’il existe de solides liens de référence. </w:t>
      </w:r>
    </w:p>
    <w:p w:rsidR="006469DE" w:rsidRPr="00657BCB" w:rsidRDefault="006469DE" w:rsidP="006469DE">
      <w:pPr>
        <w:rPr>
          <w:rFonts w:cs="Tahoma"/>
          <w:lang w:val="fr-FR"/>
        </w:rPr>
      </w:pPr>
    </w:p>
    <w:p w:rsidR="006469DE" w:rsidRPr="00657BCB" w:rsidRDefault="006469DE" w:rsidP="009C7E50">
      <w:pPr>
        <w:pStyle w:val="Heading2"/>
        <w:rPr>
          <w:lang w:val="fr-FR"/>
        </w:rPr>
      </w:pPr>
      <w:r w:rsidRPr="00657BCB">
        <w:rPr>
          <w:lang w:val="fr-FR"/>
        </w:rPr>
        <w:t xml:space="preserve">C. Objectifs d’un </w:t>
      </w:r>
      <w:smartTag w:uri="urn:schemas-microsoft-com:office:smarttags" w:element="stockticker">
        <w:r w:rsidRPr="00657BCB">
          <w:rPr>
            <w:lang w:val="fr-FR"/>
          </w:rPr>
          <w:t>PNS</w:t>
        </w:r>
      </w:smartTag>
      <w:r w:rsidRPr="00657BCB">
        <w:rPr>
          <w:lang w:val="fr-FR"/>
        </w:rPr>
        <w:t xml:space="preserve"> </w:t>
      </w:r>
      <w:r>
        <w:rPr>
          <w:lang w:val="fr-FR"/>
        </w:rPr>
        <w:t>cibl</w:t>
      </w:r>
      <w:r w:rsidR="00340A6F">
        <w:rPr>
          <w:rFonts w:cs="Tahoma"/>
          <w:lang w:val="fr-FR"/>
        </w:rPr>
        <w:t>É</w:t>
      </w:r>
      <w:r>
        <w:rPr>
          <w:lang w:val="fr-FR"/>
        </w:rPr>
        <w:t xml:space="preserve"> </w:t>
      </w:r>
      <w:r w:rsidRPr="00657BCB">
        <w:rPr>
          <w:lang w:val="fr-FR"/>
        </w:rPr>
        <w:t>et quand faut-il d</w:t>
      </w:r>
      <w:r w:rsidR="00340A6F">
        <w:rPr>
          <w:rFonts w:cs="Tahoma"/>
          <w:lang w:val="fr-FR"/>
        </w:rPr>
        <w:t>É</w:t>
      </w:r>
      <w:r w:rsidRPr="00657BCB">
        <w:rPr>
          <w:lang w:val="fr-FR"/>
        </w:rPr>
        <w:t>marrer et fermer un tel programme</w:t>
      </w:r>
    </w:p>
    <w:p w:rsidR="006469DE" w:rsidRPr="00657BCB" w:rsidRDefault="006469DE" w:rsidP="006469DE">
      <w:pPr>
        <w:rPr>
          <w:lang w:val="fr-FR"/>
        </w:rPr>
      </w:pPr>
    </w:p>
    <w:p w:rsidR="006469DE" w:rsidRPr="00657BCB" w:rsidRDefault="006469DE" w:rsidP="006469DE">
      <w:pPr>
        <w:numPr>
          <w:ilvl w:val="0"/>
          <w:numId w:val="1"/>
        </w:numPr>
        <w:rPr>
          <w:lang w:val="fr-FR"/>
        </w:rPr>
      </w:pPr>
      <w:r w:rsidRPr="00657BCB">
        <w:rPr>
          <w:lang w:val="fr-FR"/>
        </w:rPr>
        <w:t xml:space="preserve">Les objectifs d’une intervention de </w:t>
      </w:r>
      <w:smartTag w:uri="urn:schemas-microsoft-com:office:smarttags" w:element="stockticker">
        <w:r w:rsidRPr="00657BCB">
          <w:rPr>
            <w:lang w:val="fr-FR"/>
          </w:rPr>
          <w:t>PNS</w:t>
        </w:r>
      </w:smartTag>
      <w:r w:rsidRPr="00657BCB">
        <w:rPr>
          <w:lang w:val="fr-FR"/>
        </w:rPr>
        <w:t xml:space="preserve"> </w:t>
      </w:r>
      <w:r w:rsidR="00340A6F">
        <w:rPr>
          <w:lang w:val="fr-FR"/>
        </w:rPr>
        <w:t>doivent</w:t>
      </w:r>
      <w:r w:rsidRPr="00657BCB">
        <w:rPr>
          <w:lang w:val="fr-FR"/>
        </w:rPr>
        <w:t xml:space="preserve"> être mesurables et, dans la plupart des cas, </w:t>
      </w:r>
      <w:r w:rsidR="00340A6F">
        <w:rPr>
          <w:lang w:val="fr-FR"/>
        </w:rPr>
        <w:t>doivent</w:t>
      </w:r>
      <w:r w:rsidRPr="00657BCB">
        <w:rPr>
          <w:lang w:val="fr-FR"/>
        </w:rPr>
        <w:t xml:space="preserve"> être atteints sur une période définie. Les objectifs précis </w:t>
      </w:r>
      <w:r w:rsidR="00340A6F">
        <w:rPr>
          <w:lang w:val="fr-FR"/>
        </w:rPr>
        <w:t>doivent dépendre</w:t>
      </w:r>
      <w:r w:rsidRPr="00657BCB">
        <w:rPr>
          <w:lang w:val="fr-FR"/>
        </w:rPr>
        <w:t xml:space="preserve"> du contexte et des ressources disponibles. Ils pourront être du type suivant: </w:t>
      </w:r>
    </w:p>
    <w:p w:rsidR="006469DE" w:rsidRPr="00657BCB" w:rsidRDefault="006469DE" w:rsidP="006469DE">
      <w:pPr>
        <w:numPr>
          <w:ilvl w:val="0"/>
          <w:numId w:val="12"/>
        </w:numPr>
        <w:rPr>
          <w:lang w:val="fr-FR"/>
        </w:rPr>
      </w:pPr>
      <w:r w:rsidRPr="00657BCB">
        <w:rPr>
          <w:lang w:val="fr-FR"/>
        </w:rPr>
        <w:t>Réduire la mortalité chez les enfants de moins de 5 ans</w:t>
      </w:r>
      <w:r>
        <w:rPr>
          <w:lang w:val="fr-FR"/>
        </w:rPr>
        <w:t xml:space="preserve"> avec MAM</w:t>
      </w:r>
    </w:p>
    <w:p w:rsidR="006469DE" w:rsidRPr="00657BCB" w:rsidRDefault="006469DE" w:rsidP="006469DE">
      <w:pPr>
        <w:numPr>
          <w:ilvl w:val="0"/>
          <w:numId w:val="12"/>
        </w:numPr>
        <w:rPr>
          <w:lang w:val="fr-FR"/>
        </w:rPr>
      </w:pPr>
      <w:r w:rsidRPr="00657BCB">
        <w:rPr>
          <w:lang w:val="fr-FR"/>
        </w:rPr>
        <w:t xml:space="preserve">Traiter et éviter que n’empire l’état nutritionnel chez les enfants avec MAM </w:t>
      </w:r>
    </w:p>
    <w:p w:rsidR="006469DE" w:rsidRPr="00657BCB" w:rsidRDefault="006469DE" w:rsidP="006469DE">
      <w:pPr>
        <w:numPr>
          <w:ilvl w:val="0"/>
          <w:numId w:val="12"/>
        </w:numPr>
        <w:rPr>
          <w:lang w:val="fr-FR"/>
        </w:rPr>
      </w:pPr>
      <w:r w:rsidRPr="00657BCB">
        <w:rPr>
          <w:lang w:val="fr-FR"/>
        </w:rPr>
        <w:t xml:space="preserve">Eviter que n’empire l’état nutritionnel des femmes enceintes et allaitantes </w:t>
      </w:r>
    </w:p>
    <w:p w:rsidR="006469DE" w:rsidRPr="00657BCB" w:rsidRDefault="006469DE" w:rsidP="006469DE">
      <w:pPr>
        <w:ind w:left="540"/>
        <w:rPr>
          <w:lang w:val="fr-FR"/>
        </w:rPr>
      </w:pPr>
    </w:p>
    <w:p w:rsidR="006469DE" w:rsidRPr="00657BCB" w:rsidRDefault="006469DE" w:rsidP="006469DE">
      <w:pPr>
        <w:numPr>
          <w:ilvl w:val="0"/>
          <w:numId w:val="1"/>
        </w:numPr>
        <w:rPr>
          <w:lang w:val="fr-FR"/>
        </w:rPr>
      </w:pPr>
      <w:r w:rsidRPr="00657BCB">
        <w:rPr>
          <w:lang w:val="fr-FR"/>
        </w:rPr>
        <w:t xml:space="preserve">La décision de démarrer un </w:t>
      </w:r>
      <w:smartTag w:uri="urn:schemas-microsoft-com:office:smarttags" w:element="stockticker">
        <w:r>
          <w:rPr>
            <w:lang w:val="fr-FR"/>
          </w:rPr>
          <w:t>PNS</w:t>
        </w:r>
      </w:smartTag>
      <w:r>
        <w:rPr>
          <w:lang w:val="fr-FR"/>
        </w:rPr>
        <w:t xml:space="preserve"> ciblé</w:t>
      </w:r>
      <w:r w:rsidRPr="00657BCB">
        <w:rPr>
          <w:lang w:val="fr-FR"/>
        </w:rPr>
        <w:t xml:space="preserve"> dans un contexte d’urgence est souvent due à un</w:t>
      </w:r>
      <w:r>
        <w:rPr>
          <w:lang w:val="fr-FR"/>
        </w:rPr>
        <w:t>e</w:t>
      </w:r>
      <w:r w:rsidRPr="00657BCB">
        <w:rPr>
          <w:lang w:val="fr-FR"/>
        </w:rPr>
        <w:t xml:space="preserve"> prévalence élevée de la MAM et/ou </w:t>
      </w:r>
      <w:r>
        <w:rPr>
          <w:lang w:val="fr-FR"/>
        </w:rPr>
        <w:t>une</w:t>
      </w:r>
      <w:r w:rsidRPr="00657BCB">
        <w:rPr>
          <w:lang w:val="fr-FR"/>
        </w:rPr>
        <w:t xml:space="preserve"> présen</w:t>
      </w:r>
      <w:r>
        <w:rPr>
          <w:lang w:val="fr-FR"/>
        </w:rPr>
        <w:t>c</w:t>
      </w:r>
      <w:r w:rsidRPr="00657BCB">
        <w:rPr>
          <w:lang w:val="fr-FR"/>
        </w:rPr>
        <w:t>e de</w:t>
      </w:r>
      <w:r>
        <w:rPr>
          <w:lang w:val="fr-FR"/>
        </w:rPr>
        <w:t>s</w:t>
      </w:r>
      <w:r w:rsidRPr="00657BCB">
        <w:rPr>
          <w:lang w:val="fr-FR"/>
        </w:rPr>
        <w:t xml:space="preserve"> facteurs aggravants, par exemple un taux brut de mortalité supérieur à 1 pour 10 000 par jour, une épidémie de rougeole, une prévalence élevée de maladies respiratoires ou diarrhéiques, un environnement insalubre, une aide alimentaire insuffisante et/ou un système de distribution alimentaire peu fiable.  </w:t>
      </w:r>
    </w:p>
    <w:p w:rsidR="006469DE" w:rsidRPr="00657BCB" w:rsidRDefault="006469DE" w:rsidP="006469DE">
      <w:pPr>
        <w:rPr>
          <w:lang w:val="fr-FR"/>
        </w:rPr>
      </w:pPr>
    </w:p>
    <w:p w:rsidR="006469DE" w:rsidRPr="00657BCB" w:rsidRDefault="006469DE" w:rsidP="006469DE">
      <w:pPr>
        <w:numPr>
          <w:ilvl w:val="0"/>
          <w:numId w:val="1"/>
        </w:numPr>
        <w:rPr>
          <w:lang w:val="fr-FR"/>
        </w:rPr>
      </w:pPr>
      <w:r w:rsidRPr="00657BCB">
        <w:rPr>
          <w:lang w:val="fr-FR"/>
        </w:rPr>
        <w:t xml:space="preserve">Des diagrammes décisionnels peuvent être utilisés comme directives pour savoir quand il faut ouvrir et fermer un </w:t>
      </w:r>
      <w:smartTag w:uri="urn:schemas-microsoft-com:office:smarttags" w:element="stockticker">
        <w:r w:rsidRPr="00657BCB">
          <w:rPr>
            <w:lang w:val="fr-FR"/>
          </w:rPr>
          <w:t>PNS</w:t>
        </w:r>
      </w:smartTag>
      <w:r w:rsidRPr="00657BCB">
        <w:rPr>
          <w:lang w:val="fr-FR"/>
        </w:rPr>
        <w:t xml:space="preserve">. Servant de simples guides, ils doivent convenir dans le contexte du </w:t>
      </w:r>
      <w:smartTag w:uri="urn:schemas-microsoft-com:office:smarttags" w:element="stockticker">
        <w:r w:rsidRPr="00657BCB">
          <w:rPr>
            <w:lang w:val="fr-FR"/>
          </w:rPr>
          <w:t>PNS</w:t>
        </w:r>
      </w:smartTag>
      <w:r w:rsidRPr="00657BCB">
        <w:rPr>
          <w:lang w:val="fr-FR"/>
        </w:rPr>
        <w:t>, de ses objectifs précis et du calendrier.</w:t>
      </w:r>
    </w:p>
    <w:p w:rsidR="006469DE" w:rsidRPr="00657BCB" w:rsidRDefault="006469DE" w:rsidP="006469DE">
      <w:pPr>
        <w:rPr>
          <w:lang w:val="fr-FR"/>
        </w:rPr>
      </w:pPr>
    </w:p>
    <w:p w:rsidR="006469DE" w:rsidRPr="00657BCB" w:rsidRDefault="006469DE" w:rsidP="006469DE">
      <w:pPr>
        <w:numPr>
          <w:ilvl w:val="0"/>
          <w:numId w:val="1"/>
        </w:numPr>
        <w:rPr>
          <w:lang w:val="fr-FR"/>
        </w:rPr>
      </w:pPr>
      <w:r w:rsidRPr="00657BCB">
        <w:rPr>
          <w:lang w:val="fr-FR"/>
        </w:rPr>
        <w:t xml:space="preserve">La décision de fermer un </w:t>
      </w:r>
      <w:smartTag w:uri="urn:schemas-microsoft-com:office:smarttags" w:element="stockticker">
        <w:r w:rsidRPr="00657BCB">
          <w:rPr>
            <w:lang w:val="fr-FR"/>
          </w:rPr>
          <w:t>PNS</w:t>
        </w:r>
      </w:smartTag>
      <w:r w:rsidRPr="00657BCB">
        <w:rPr>
          <w:lang w:val="fr-FR"/>
        </w:rPr>
        <w:t xml:space="preserve"> dépendra des objectifs du </w:t>
      </w:r>
      <w:smartTag w:uri="urn:schemas-microsoft-com:office:smarttags" w:element="stockticker">
        <w:r w:rsidRPr="00657BCB">
          <w:rPr>
            <w:lang w:val="fr-FR"/>
          </w:rPr>
          <w:t>PNS</w:t>
        </w:r>
      </w:smartTag>
      <w:r w:rsidRPr="00657BCB">
        <w:rPr>
          <w:lang w:val="fr-FR"/>
        </w:rPr>
        <w:t xml:space="preserve">. Le mieux, évidement, est de cesser le </w:t>
      </w:r>
      <w:smartTag w:uri="urn:schemas-microsoft-com:office:smarttags" w:element="stockticker">
        <w:r>
          <w:rPr>
            <w:lang w:val="fr-FR"/>
          </w:rPr>
          <w:t>PNS</w:t>
        </w:r>
      </w:smartTag>
      <w:r>
        <w:rPr>
          <w:lang w:val="fr-FR"/>
        </w:rPr>
        <w:t xml:space="preserve"> ciblé </w:t>
      </w:r>
      <w:r w:rsidRPr="00657BCB">
        <w:rPr>
          <w:lang w:val="fr-FR"/>
        </w:rPr>
        <w:t>une fois qu’une enquête nutritionnelle a montré clairement que la malnutrition aigu</w:t>
      </w:r>
      <w:r w:rsidRPr="00657BCB">
        <w:rPr>
          <w:rFonts w:cs="Tahoma"/>
          <w:lang w:val="fr-FR"/>
        </w:rPr>
        <w:t>ë</w:t>
      </w:r>
      <w:r w:rsidRPr="00657BCB">
        <w:rPr>
          <w:lang w:val="fr-FR"/>
        </w:rPr>
        <w:t xml:space="preserve"> globale (</w:t>
      </w:r>
      <w:smartTag w:uri="urn:schemas-microsoft-com:office:smarttags" w:element="stockticker">
        <w:r w:rsidRPr="00657BCB">
          <w:rPr>
            <w:lang w:val="fr-FR"/>
          </w:rPr>
          <w:t>MAG</w:t>
        </w:r>
      </w:smartTag>
      <w:r w:rsidRPr="00657BCB">
        <w:rPr>
          <w:lang w:val="fr-FR"/>
        </w:rPr>
        <w:t xml:space="preserve">) a régressé au sein de la population </w:t>
      </w:r>
      <w:r w:rsidR="00340A6F">
        <w:rPr>
          <w:lang w:val="fr-FR"/>
        </w:rPr>
        <w:t xml:space="preserve">en </w:t>
      </w:r>
      <w:r w:rsidRPr="00657BCB">
        <w:rPr>
          <w:lang w:val="fr-FR"/>
        </w:rPr>
        <w:t xml:space="preserve">passant à des niveaux inférieurs aux seuils d’urgence et que les facteurs aggravants n’existent plus. </w:t>
      </w:r>
    </w:p>
    <w:p w:rsidR="006469DE" w:rsidRPr="00657BCB" w:rsidRDefault="006469DE" w:rsidP="006469DE">
      <w:pPr>
        <w:rPr>
          <w:lang w:val="fr-FR"/>
        </w:rPr>
      </w:pPr>
    </w:p>
    <w:p w:rsidR="006469DE" w:rsidRPr="00657BCB" w:rsidRDefault="006469DE" w:rsidP="009C7E50">
      <w:pPr>
        <w:pStyle w:val="Heading2"/>
        <w:rPr>
          <w:lang w:val="fr-FR"/>
        </w:rPr>
      </w:pPr>
      <w:r w:rsidRPr="00657BCB">
        <w:rPr>
          <w:lang w:val="fr-FR"/>
        </w:rPr>
        <w:t xml:space="preserve">D. Lorsqu’il n’existe pas de </w:t>
      </w:r>
      <w:smartTag w:uri="urn:schemas-microsoft-com:office:smarttags" w:element="stockticker">
        <w:r>
          <w:rPr>
            <w:lang w:val="fr-FR"/>
          </w:rPr>
          <w:t>PNS</w:t>
        </w:r>
      </w:smartTag>
      <w:r>
        <w:rPr>
          <w:lang w:val="fr-FR"/>
        </w:rPr>
        <w:t xml:space="preserve"> cibl</w:t>
      </w:r>
      <w:r w:rsidR="00340A6F">
        <w:rPr>
          <w:rFonts w:cs="Tahoma"/>
          <w:lang w:val="fr-FR"/>
        </w:rPr>
        <w:t>É</w:t>
      </w:r>
    </w:p>
    <w:p w:rsidR="006469DE" w:rsidRPr="00657BCB" w:rsidRDefault="006469DE" w:rsidP="006469DE">
      <w:pPr>
        <w:rPr>
          <w:rFonts w:cs="Tahoma"/>
          <w:u w:val="single"/>
          <w:lang w:val="fr-FR"/>
        </w:rPr>
      </w:pPr>
    </w:p>
    <w:p w:rsidR="006469DE" w:rsidRPr="00657BCB" w:rsidRDefault="006469DE" w:rsidP="006469DE">
      <w:pPr>
        <w:rPr>
          <w:rFonts w:cs="Tahoma"/>
          <w:lang w:val="fr-FR"/>
        </w:rPr>
      </w:pPr>
      <w:r w:rsidRPr="00657BCB">
        <w:rPr>
          <w:rFonts w:cs="Tahoma"/>
          <w:lang w:val="fr-FR"/>
        </w:rPr>
        <w:t xml:space="preserve">Dans certaines situations, le </w:t>
      </w:r>
      <w:smartTag w:uri="urn:schemas-microsoft-com:office:smarttags" w:element="stockticker">
        <w:r w:rsidRPr="00657BCB">
          <w:rPr>
            <w:rFonts w:cs="Tahoma"/>
            <w:lang w:val="fr-FR"/>
          </w:rPr>
          <w:t>PNS</w:t>
        </w:r>
      </w:smartTag>
      <w:r w:rsidRPr="00657BCB">
        <w:rPr>
          <w:rFonts w:cs="Tahoma"/>
          <w:lang w:val="fr-FR"/>
        </w:rPr>
        <w:t xml:space="preserve"> </w:t>
      </w:r>
      <w:r>
        <w:rPr>
          <w:rFonts w:cs="Tahoma"/>
          <w:lang w:val="fr-FR"/>
        </w:rPr>
        <w:t xml:space="preserve">ciblé </w:t>
      </w:r>
      <w:r w:rsidRPr="00657BCB">
        <w:rPr>
          <w:rFonts w:cs="Tahoma"/>
          <w:lang w:val="fr-FR"/>
        </w:rPr>
        <w:t>n’est pas disponible. Tel sera probablement le cas lorsque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f</w:t>
      </w:r>
      <w:r>
        <w:rPr>
          <w:rFonts w:cs="Tahoma"/>
          <w:lang w:val="fr-FR"/>
        </w:rPr>
        <w:t>ai</w:t>
      </w:r>
      <w:r w:rsidRPr="00657BCB">
        <w:rPr>
          <w:rFonts w:cs="Tahoma"/>
          <w:lang w:val="fr-FR"/>
        </w:rPr>
        <w:t>t partie de</w:t>
      </w:r>
      <w:r>
        <w:rPr>
          <w:rFonts w:cs="Tahoma"/>
          <w:lang w:val="fr-FR"/>
        </w:rPr>
        <w:t>s</w:t>
      </w:r>
      <w:r w:rsidRPr="00657BCB">
        <w:rPr>
          <w:rFonts w:cs="Tahoma"/>
          <w:lang w:val="fr-FR"/>
        </w:rPr>
        <w:t xml:space="preserve"> </w:t>
      </w:r>
      <w:r>
        <w:rPr>
          <w:rFonts w:cs="Tahoma"/>
          <w:lang w:val="fr-FR"/>
        </w:rPr>
        <w:t>soins</w:t>
      </w:r>
      <w:r w:rsidRPr="00657BCB">
        <w:rPr>
          <w:rFonts w:cs="Tahoma"/>
          <w:lang w:val="fr-FR"/>
        </w:rPr>
        <w:t xml:space="preserve"> de santé de routine dans les situations de non urgence ou dans un contexte de sécurité alimentaire. Dans les situations de non urgence, on pourra intégrer </w:t>
      </w:r>
      <w:r>
        <w:rPr>
          <w:rFonts w:cs="Tahoma"/>
          <w:lang w:val="fr-FR"/>
        </w:rPr>
        <w:t>une</w:t>
      </w:r>
      <w:r w:rsidRPr="00657BCB">
        <w:rPr>
          <w:rFonts w:cs="Tahoma"/>
          <w:lang w:val="fr-FR"/>
        </w:rPr>
        <w:t xml:space="preserve"> PEC MAM</w:t>
      </w:r>
      <w:r>
        <w:rPr>
          <w:rFonts w:cs="Tahoma"/>
          <w:lang w:val="fr-FR"/>
        </w:rPr>
        <w:t xml:space="preserve"> </w:t>
      </w:r>
      <w:r w:rsidRPr="00657BCB">
        <w:rPr>
          <w:rFonts w:cs="Tahoma"/>
          <w:lang w:val="fr-FR"/>
        </w:rPr>
        <w:t xml:space="preserve">aux </w:t>
      </w:r>
      <w:r>
        <w:rPr>
          <w:rFonts w:cs="Tahoma"/>
          <w:lang w:val="fr-FR"/>
        </w:rPr>
        <w:t xml:space="preserve">soins de santé de routine ou à travers les </w:t>
      </w:r>
      <w:r w:rsidRPr="00657BCB">
        <w:rPr>
          <w:rFonts w:cs="Tahoma"/>
          <w:lang w:val="fr-FR"/>
        </w:rPr>
        <w:t xml:space="preserve">interventions </w:t>
      </w:r>
      <w:r w:rsidR="00340A6F">
        <w:rPr>
          <w:rFonts w:cs="Tahoma"/>
          <w:lang w:val="fr-FR"/>
        </w:rPr>
        <w:t>pour la</w:t>
      </w:r>
      <w:r w:rsidRPr="00657BCB">
        <w:rPr>
          <w:rFonts w:cs="Tahoma"/>
          <w:lang w:val="fr-FR"/>
        </w:rPr>
        <w:t xml:space="preserve"> survie de l’enfant ou autre programme national. En Ethiopie, par exemple, la distribution des aliments supplémentaires fait partie de la stratégie d’extension communautaire renforcée pour la survie de l’enfant. Tel sera également le cas après une urgence lorsque les ressources ne sont plus disponibles pour le </w:t>
      </w:r>
      <w:smartTag w:uri="urn:schemas-microsoft-com:office:smarttags" w:element="stockticker">
        <w:r w:rsidRPr="00657BCB">
          <w:rPr>
            <w:rFonts w:cs="Tahoma"/>
            <w:lang w:val="fr-FR"/>
          </w:rPr>
          <w:t>PNS</w:t>
        </w:r>
      </w:smartTag>
      <w:r w:rsidRPr="00657BCB">
        <w:rPr>
          <w:rFonts w:cs="Tahoma"/>
          <w:lang w:val="fr-FR"/>
        </w:rPr>
        <w:t xml:space="preserve"> et/ou lorsque la prévalence de la malnutrition aiguë a nettement reculé.   </w:t>
      </w:r>
    </w:p>
    <w:p w:rsidR="006469DE" w:rsidRPr="00657BCB" w:rsidRDefault="006469DE" w:rsidP="006469DE">
      <w:pPr>
        <w:rPr>
          <w:rFonts w:cs="Tahoma"/>
          <w:u w:val="single"/>
          <w:lang w:val="fr-FR"/>
        </w:rPr>
      </w:pPr>
    </w:p>
    <w:p w:rsidR="006469DE" w:rsidRPr="00657BCB" w:rsidRDefault="006469DE" w:rsidP="006469DE">
      <w:pPr>
        <w:rPr>
          <w:rFonts w:cs="Tahoma"/>
          <w:lang w:val="fr-FR"/>
        </w:rPr>
      </w:pPr>
      <w:r w:rsidRPr="00657BCB">
        <w:rPr>
          <w:rFonts w:cs="Tahoma"/>
          <w:lang w:val="fr-FR"/>
        </w:rPr>
        <w:lastRenderedPageBreak/>
        <w:t xml:space="preserve">Voici quelques options qu’on envisagera pour vérifier que les enfants qui se remettent de la </w:t>
      </w:r>
      <w:smartTag w:uri="urn:schemas-microsoft-com:office:smarttags" w:element="stockticker">
        <w:r w:rsidRPr="00657BCB">
          <w:rPr>
            <w:rFonts w:cs="Tahoma"/>
            <w:lang w:val="fr-FR"/>
          </w:rPr>
          <w:t>MAS</w:t>
        </w:r>
      </w:smartTag>
      <w:r w:rsidRPr="00657BCB">
        <w:rPr>
          <w:rFonts w:cs="Tahoma"/>
          <w:lang w:val="fr-FR"/>
        </w:rPr>
        <w:t xml:space="preserve"> continuent de prendre du poids et éviter ainsi qu’ils </w:t>
      </w:r>
      <w:r w:rsidR="00340A6F">
        <w:rPr>
          <w:rFonts w:cs="Tahoma"/>
          <w:lang w:val="fr-FR"/>
        </w:rPr>
        <w:t xml:space="preserve">ne </w:t>
      </w:r>
      <w:r w:rsidRPr="00657BCB">
        <w:rPr>
          <w:rFonts w:cs="Tahoma"/>
          <w:lang w:val="fr-FR"/>
        </w:rPr>
        <w:t xml:space="preserve">doivent être réadmis : </w:t>
      </w:r>
    </w:p>
    <w:p w:rsidR="006469DE" w:rsidRPr="00657BCB" w:rsidRDefault="006469DE" w:rsidP="006469DE">
      <w:pPr>
        <w:rPr>
          <w:rFonts w:cs="Tahoma"/>
          <w:lang w:val="fr-FR"/>
        </w:rPr>
      </w:pPr>
      <w:r w:rsidRPr="00657BCB">
        <w:rPr>
          <w:rFonts w:cs="Tahoma"/>
          <w:lang w:val="fr-FR"/>
        </w:rPr>
        <w:t xml:space="preserve"> </w:t>
      </w:r>
    </w:p>
    <w:p w:rsidR="006469DE" w:rsidRPr="00657BCB" w:rsidRDefault="006469DE" w:rsidP="006469DE">
      <w:pPr>
        <w:numPr>
          <w:ilvl w:val="0"/>
          <w:numId w:val="2"/>
        </w:numPr>
        <w:rPr>
          <w:rFonts w:cs="Tahoma"/>
          <w:lang w:val="fr-FR"/>
        </w:rPr>
      </w:pPr>
      <w:r w:rsidRPr="00657BCB">
        <w:rPr>
          <w:lang w:val="fr-FR"/>
        </w:rPr>
        <w:t xml:space="preserve">Lorsque la </w:t>
      </w:r>
      <w:smartTag w:uri="urn:schemas-microsoft-com:office:smarttags" w:element="stockticker">
        <w:r w:rsidRPr="00657BCB">
          <w:rPr>
            <w:lang w:val="fr-FR"/>
          </w:rPr>
          <w:t>MAG</w:t>
        </w:r>
      </w:smartTag>
      <w:r w:rsidRPr="00657BCB">
        <w:rPr>
          <w:lang w:val="fr-FR"/>
        </w:rPr>
        <w:t xml:space="preserve"> est élevée et qu’il n’a pas été possible de mettre en place un </w:t>
      </w:r>
      <w:smartTag w:uri="urn:schemas-microsoft-com:office:smarttags" w:element="stockticker">
        <w:r w:rsidRPr="00657BCB">
          <w:rPr>
            <w:lang w:val="fr-FR"/>
          </w:rPr>
          <w:t>PNS</w:t>
        </w:r>
      </w:smartTag>
      <w:r w:rsidRPr="00657BCB">
        <w:rPr>
          <w:lang w:val="fr-FR"/>
        </w:rPr>
        <w:t>, adapter les critères de sortie de</w:t>
      </w:r>
      <w:r>
        <w:rPr>
          <w:lang w:val="fr-FR"/>
        </w:rPr>
        <w:t xml:space="preserv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w:t>
      </w:r>
    </w:p>
    <w:p w:rsidR="006469DE" w:rsidRPr="00657BCB" w:rsidRDefault="006469DE" w:rsidP="006469DE">
      <w:pPr>
        <w:tabs>
          <w:tab w:val="left" w:pos="1980"/>
        </w:tabs>
        <w:ind w:left="720"/>
        <w:rPr>
          <w:rFonts w:cs="Tahoma"/>
          <w:lang w:val="fr-FR"/>
        </w:rPr>
      </w:pPr>
    </w:p>
    <w:p w:rsidR="006469DE" w:rsidRPr="00657BCB" w:rsidRDefault="006469DE" w:rsidP="006469DE">
      <w:pPr>
        <w:numPr>
          <w:ilvl w:val="0"/>
          <w:numId w:val="2"/>
        </w:numPr>
        <w:rPr>
          <w:rFonts w:cs="Tahoma"/>
          <w:lang w:val="fr-FR"/>
        </w:rPr>
      </w:pPr>
      <w:r w:rsidRPr="00657BCB">
        <w:rPr>
          <w:rFonts w:cs="Tahoma"/>
          <w:lang w:val="fr-FR"/>
        </w:rPr>
        <w:t>Si c’est une réponse à une situation d’urgence, plaidoyer pour une distribution alimentaire générale aux f</w:t>
      </w:r>
      <w:r>
        <w:rPr>
          <w:rFonts w:cs="Tahoma"/>
          <w:lang w:val="fr-FR"/>
        </w:rPr>
        <w:t>amille</w:t>
      </w:r>
      <w:r w:rsidRPr="00657BCB">
        <w:rPr>
          <w:rFonts w:cs="Tahoma"/>
          <w:lang w:val="fr-FR"/>
        </w:rPr>
        <w:t>s</w:t>
      </w:r>
      <w:r>
        <w:rPr>
          <w:rFonts w:cs="Tahoma"/>
          <w:lang w:val="fr-FR"/>
        </w:rPr>
        <w:t xml:space="preserve"> avec</w:t>
      </w:r>
      <w:r w:rsidRPr="00657BCB">
        <w:rPr>
          <w:rFonts w:cs="Tahoma"/>
          <w:lang w:val="fr-FR"/>
        </w:rPr>
        <w:t xml:space="preserve"> enfants malnutri</w:t>
      </w:r>
      <w:r>
        <w:rPr>
          <w:rFonts w:cs="Tahoma"/>
          <w:lang w:val="fr-FR"/>
        </w:rPr>
        <w:t>s</w:t>
      </w:r>
      <w:r w:rsidRPr="00657BCB">
        <w:rPr>
          <w:rFonts w:cs="Tahoma"/>
          <w:lang w:val="fr-FR"/>
        </w:rPr>
        <w:t xml:space="preserve"> </w:t>
      </w:r>
      <w:r>
        <w:rPr>
          <w:rFonts w:cs="Tahoma"/>
          <w:lang w:val="fr-FR"/>
        </w:rPr>
        <w:t xml:space="preserve">ou </w:t>
      </w:r>
      <w:r w:rsidRPr="00657BCB">
        <w:rPr>
          <w:rFonts w:cs="Tahoma"/>
          <w:lang w:val="fr-FR"/>
        </w:rPr>
        <w:t>donner une ration alimentaire familiale dans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w:t>
      </w:r>
    </w:p>
    <w:p w:rsidR="006469DE" w:rsidRPr="00657BCB" w:rsidRDefault="006469DE" w:rsidP="006469DE">
      <w:pPr>
        <w:numPr>
          <w:ilvl w:val="1"/>
          <w:numId w:val="13"/>
        </w:numPr>
        <w:rPr>
          <w:rFonts w:cs="Tahoma"/>
          <w:lang w:val="fr-FR"/>
        </w:rPr>
      </w:pPr>
      <w:r w:rsidRPr="00657BCB">
        <w:rPr>
          <w:rFonts w:cs="Tahoma"/>
          <w:lang w:val="fr-FR"/>
        </w:rPr>
        <w:t>Une ration d</w:t>
      </w:r>
      <w:r>
        <w:rPr>
          <w:rFonts w:cs="Tahoma"/>
          <w:lang w:val="fr-FR"/>
        </w:rPr>
        <w:t>’</w:t>
      </w:r>
      <w:r w:rsidRPr="00657BCB">
        <w:rPr>
          <w:rFonts w:cs="Tahoma"/>
          <w:lang w:val="fr-FR"/>
        </w:rPr>
        <w:t>un</w:t>
      </w:r>
      <w:r>
        <w:rPr>
          <w:rFonts w:cs="Tahoma"/>
          <w:lang w:val="fr-FR"/>
        </w:rPr>
        <w:t xml:space="preserve"> aliment mélangé fortifié (AMF)</w:t>
      </w:r>
      <w:r w:rsidRPr="00657BCB">
        <w:rPr>
          <w:rFonts w:cs="Tahoma"/>
          <w:lang w:val="fr-FR"/>
        </w:rPr>
        <w:t xml:space="preserve"> peut être donnée toutes les deux semaines dans l</w:t>
      </w:r>
      <w:r>
        <w:rPr>
          <w:rFonts w:cs="Tahoma"/>
          <w:lang w:val="fr-FR"/>
        </w:rPr>
        <w:t>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à la mère ou l’accompagnant(e)</w:t>
      </w:r>
      <w:r>
        <w:rPr>
          <w:rFonts w:cs="Tahoma"/>
          <w:lang w:val="fr-FR"/>
        </w:rPr>
        <w:t xml:space="preserve"> </w:t>
      </w:r>
      <w:r w:rsidRPr="00657BCB">
        <w:rPr>
          <w:rFonts w:cs="Tahoma"/>
          <w:lang w:val="fr-FR"/>
        </w:rPr>
        <w:t xml:space="preserve">de l’enfant (généralement </w:t>
      </w:r>
      <w:r>
        <w:rPr>
          <w:rFonts w:cs="Tahoma"/>
          <w:lang w:val="fr-FR"/>
        </w:rPr>
        <w:t>4</w:t>
      </w:r>
      <w:r w:rsidRPr="00657BCB">
        <w:rPr>
          <w:rFonts w:cs="Tahoma"/>
          <w:lang w:val="fr-FR"/>
        </w:rPr>
        <w:t xml:space="preserve">,5 kg de l’AMF toutes les deux semaines). On donne cet aliment comme une ration alimentaire familiale pour éviter que ne soit partagé l’aliment thérapeutique prêt à l’emploi (ATPE).  La ration sera </w:t>
      </w:r>
      <w:r>
        <w:rPr>
          <w:rFonts w:cs="Tahoma"/>
          <w:lang w:val="fr-FR"/>
        </w:rPr>
        <w:t xml:space="preserve">mise à disposition et </w:t>
      </w:r>
      <w:r w:rsidRPr="00657BCB">
        <w:rPr>
          <w:rFonts w:cs="Tahoma"/>
          <w:lang w:val="fr-FR"/>
        </w:rPr>
        <w:t xml:space="preserve">distribuée par le Programme alimentaire mondial (PAM) ou les organismes gouvernementaux. Cette distribution </w:t>
      </w:r>
      <w:r>
        <w:rPr>
          <w:rFonts w:cs="Tahoma"/>
          <w:lang w:val="fr-FR"/>
        </w:rPr>
        <w:t xml:space="preserve">idéalement </w:t>
      </w:r>
      <w:r w:rsidRPr="00657BCB">
        <w:rPr>
          <w:rFonts w:cs="Tahoma"/>
          <w:lang w:val="fr-FR"/>
        </w:rPr>
        <w:t>devrait toujours faire partie de</w:t>
      </w:r>
      <w:r>
        <w:rPr>
          <w:rFonts w:cs="Tahoma"/>
          <w:lang w:val="fr-FR"/>
        </w:rPr>
        <w:t xml:space="preserve"> la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en cas d’urgence</w:t>
      </w:r>
      <w:r>
        <w:rPr>
          <w:rFonts w:cs="Tahoma"/>
          <w:lang w:val="fr-FR"/>
        </w:rPr>
        <w:t xml:space="preserve"> ou d’insécurité alimentaire</w:t>
      </w:r>
      <w:r w:rsidRPr="00657BCB">
        <w:rPr>
          <w:rFonts w:cs="Tahoma"/>
          <w:lang w:val="fr-FR"/>
        </w:rPr>
        <w:t xml:space="preserve">. </w:t>
      </w:r>
    </w:p>
    <w:p w:rsidR="006469DE" w:rsidRPr="00657BCB" w:rsidRDefault="006469DE" w:rsidP="006469DE">
      <w:pPr>
        <w:rPr>
          <w:rFonts w:cs="Tahoma"/>
          <w:lang w:val="fr-FR"/>
        </w:rPr>
      </w:pPr>
    </w:p>
    <w:p w:rsidR="006469DE" w:rsidRPr="00657BCB" w:rsidRDefault="006469DE" w:rsidP="006469DE">
      <w:pPr>
        <w:numPr>
          <w:ilvl w:val="0"/>
          <w:numId w:val="19"/>
        </w:numPr>
        <w:rPr>
          <w:rFonts w:cs="Tahoma"/>
          <w:lang w:val="fr-FR"/>
        </w:rPr>
      </w:pPr>
      <w:r w:rsidRPr="00657BCB">
        <w:rPr>
          <w:rFonts w:cs="Tahoma"/>
          <w:lang w:val="fr-FR"/>
        </w:rPr>
        <w:t>Donner une ration alimentaire à la sortie de</w:t>
      </w:r>
      <w:r>
        <w:rPr>
          <w:rFonts w:cs="Tahoma"/>
          <w:lang w:val="fr-FR"/>
        </w:rPr>
        <w:t> la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w:t>
      </w:r>
    </w:p>
    <w:p w:rsidR="006469DE" w:rsidRPr="00657BCB" w:rsidRDefault="006469DE" w:rsidP="006469DE">
      <w:pPr>
        <w:numPr>
          <w:ilvl w:val="1"/>
          <w:numId w:val="13"/>
        </w:numPr>
        <w:rPr>
          <w:rFonts w:cs="Tahoma"/>
          <w:lang w:val="fr-FR"/>
        </w:rPr>
      </w:pPr>
      <w:r w:rsidRPr="00657BCB">
        <w:rPr>
          <w:rFonts w:cs="Tahoma"/>
          <w:lang w:val="fr-FR"/>
        </w:rPr>
        <w:t>Si l’accès aux aliments supplémentaires est possible ou autorisé, une ration alimentaire peut être donnée à la sortie de</w:t>
      </w:r>
      <w:r>
        <w:rPr>
          <w:rFonts w:cs="Tahoma"/>
          <w:lang w:val="fr-FR"/>
        </w:rPr>
        <w:t xml:space="preserve"> la</w:t>
      </w:r>
      <w:r w:rsidRPr="00657BCB">
        <w:rPr>
          <w:rFonts w:cs="Tahoma"/>
          <w:lang w:val="fr-FR"/>
        </w:rPr>
        <w:t xml:space="preserve"> PEC </w:t>
      </w:r>
      <w:smartTag w:uri="urn:schemas-microsoft-com:office:smarttags" w:element="stockticker">
        <w:r w:rsidRPr="00657BCB">
          <w:rPr>
            <w:rFonts w:cs="Tahoma"/>
            <w:lang w:val="fr-FR"/>
          </w:rPr>
          <w:t>MAS</w:t>
        </w:r>
      </w:smartTag>
      <w:r w:rsidRPr="00657BCB">
        <w:rPr>
          <w:rFonts w:cs="Tahoma"/>
          <w:lang w:val="fr-FR"/>
        </w:rPr>
        <w:t xml:space="preserve"> ambulatoire (l’équivalent de deux mois de rations supplémentaires) pour éviter la réadmission. </w:t>
      </w:r>
    </w:p>
    <w:p w:rsidR="006469DE" w:rsidRPr="00657BCB" w:rsidRDefault="006469DE" w:rsidP="006469DE">
      <w:pPr>
        <w:ind w:left="720"/>
        <w:rPr>
          <w:rFonts w:cs="Tahoma"/>
          <w:lang w:val="fr-FR"/>
        </w:rPr>
      </w:pPr>
    </w:p>
    <w:p w:rsidR="006469DE" w:rsidRPr="00657BCB" w:rsidRDefault="006469DE" w:rsidP="006469DE">
      <w:pPr>
        <w:numPr>
          <w:ilvl w:val="0"/>
          <w:numId w:val="19"/>
        </w:numPr>
        <w:rPr>
          <w:rFonts w:cs="Tahoma"/>
          <w:lang w:val="fr-FR"/>
        </w:rPr>
      </w:pPr>
      <w:r w:rsidRPr="00657BCB">
        <w:rPr>
          <w:rFonts w:cs="Tahoma"/>
          <w:lang w:val="fr-FR"/>
        </w:rPr>
        <w:t>Relier aux programmes de prévention.</w:t>
      </w:r>
    </w:p>
    <w:p w:rsidR="006469DE" w:rsidRPr="00657BCB" w:rsidRDefault="006469DE" w:rsidP="006469DE">
      <w:pPr>
        <w:numPr>
          <w:ilvl w:val="0"/>
          <w:numId w:val="18"/>
        </w:numPr>
        <w:tabs>
          <w:tab w:val="clear" w:pos="1800"/>
          <w:tab w:val="num" w:pos="1080"/>
        </w:tabs>
        <w:ind w:left="1080"/>
        <w:rPr>
          <w:rFonts w:cs="Tahoma"/>
          <w:lang w:val="fr-FR"/>
        </w:rPr>
      </w:pPr>
      <w:r w:rsidRPr="00657BCB">
        <w:rPr>
          <w:rFonts w:cs="Tahoma"/>
          <w:lang w:val="fr-FR"/>
        </w:rPr>
        <w:t xml:space="preserve">Une fois que les enfants ont été traités pour la </w:t>
      </w:r>
      <w:smartTag w:uri="urn:schemas-microsoft-com:office:smarttags" w:element="stockticker">
        <w:r w:rsidRPr="00657BCB">
          <w:rPr>
            <w:rFonts w:cs="Tahoma"/>
            <w:lang w:val="fr-FR"/>
          </w:rPr>
          <w:t>MAS</w:t>
        </w:r>
      </w:smartTag>
      <w:r w:rsidRPr="00657BCB">
        <w:rPr>
          <w:rFonts w:cs="Tahoma"/>
          <w:lang w:val="fr-FR"/>
        </w:rPr>
        <w:t xml:space="preserve"> ou la MAM, ces enfants ainsi que leur mère</w:t>
      </w:r>
      <w:r>
        <w:rPr>
          <w:rFonts w:cs="Tahoma"/>
          <w:lang w:val="fr-FR"/>
        </w:rPr>
        <w:t xml:space="preserve"> ou accompagnant(e) </w:t>
      </w:r>
      <w:r w:rsidRPr="00657BCB">
        <w:rPr>
          <w:rFonts w:cs="Tahoma"/>
          <w:lang w:val="fr-FR"/>
        </w:rPr>
        <w:t xml:space="preserve"> devraient être mis en contact avec les programmes de </w:t>
      </w:r>
      <w:r>
        <w:rPr>
          <w:rFonts w:cs="Tahoma"/>
          <w:lang w:val="fr-FR"/>
        </w:rPr>
        <w:t xml:space="preserve">nutrition de </w:t>
      </w:r>
      <w:r w:rsidRPr="00657BCB">
        <w:rPr>
          <w:rFonts w:cs="Tahoma"/>
          <w:lang w:val="fr-FR"/>
        </w:rPr>
        <w:t>prévention pour aider à éviter qu’ils ne souffrent à nouveau de malnutrition. Un grand nombre de cas de sous-nutrition peuvent être évités par le biais d’autres interventions encourageant la croissance de l’enfant (</w:t>
      </w:r>
      <w:r>
        <w:rPr>
          <w:rFonts w:cs="Tahoma"/>
          <w:lang w:val="fr-FR"/>
        </w:rPr>
        <w:t xml:space="preserve">par exemple, le </w:t>
      </w:r>
      <w:r w:rsidRPr="00657BCB">
        <w:rPr>
          <w:rFonts w:cs="Tahoma"/>
          <w:lang w:val="fr-FR"/>
        </w:rPr>
        <w:t xml:space="preserve">programme </w:t>
      </w:r>
      <w:r>
        <w:rPr>
          <w:rFonts w:cs="Tahoma"/>
          <w:lang w:val="fr-FR"/>
        </w:rPr>
        <w:t xml:space="preserve">de croissance </w:t>
      </w:r>
      <w:r w:rsidRPr="00657BCB">
        <w:rPr>
          <w:rFonts w:cs="Tahoma"/>
          <w:lang w:val="fr-FR"/>
        </w:rPr>
        <w:t xml:space="preserve">à </w:t>
      </w:r>
      <w:r>
        <w:rPr>
          <w:rFonts w:cs="Tahoma"/>
          <w:lang w:val="fr-FR"/>
        </w:rPr>
        <w:t xml:space="preserve">assise </w:t>
      </w:r>
      <w:r w:rsidRPr="00657BCB">
        <w:rPr>
          <w:rFonts w:cs="Tahoma"/>
          <w:lang w:val="fr-FR"/>
        </w:rPr>
        <w:t xml:space="preserve">communautaire </w:t>
      </w:r>
      <w:r>
        <w:rPr>
          <w:rFonts w:cs="Tahoma"/>
          <w:lang w:val="fr-FR"/>
        </w:rPr>
        <w:t xml:space="preserve">[PCAC], le </w:t>
      </w:r>
      <w:r w:rsidRPr="00657BCB">
        <w:rPr>
          <w:rFonts w:cs="Tahoma"/>
          <w:lang w:val="fr-FR"/>
        </w:rPr>
        <w:t xml:space="preserve">programme </w:t>
      </w:r>
      <w:r w:rsidR="00825B03">
        <w:rPr>
          <w:rFonts w:cs="Tahoma"/>
          <w:lang w:val="fr-FR"/>
        </w:rPr>
        <w:t>pour la</w:t>
      </w:r>
      <w:r w:rsidRPr="00657BCB">
        <w:rPr>
          <w:rFonts w:cs="Tahoma"/>
          <w:lang w:val="fr-FR"/>
        </w:rPr>
        <w:t xml:space="preserve"> su</w:t>
      </w:r>
      <w:r>
        <w:rPr>
          <w:rFonts w:cs="Tahoma"/>
          <w:lang w:val="fr-FR"/>
        </w:rPr>
        <w:t xml:space="preserve">rvie de l’enfant, </w:t>
      </w:r>
      <w:r w:rsidR="00825B03">
        <w:rPr>
          <w:rFonts w:cs="Tahoma"/>
          <w:lang w:val="fr-FR"/>
        </w:rPr>
        <w:t xml:space="preserve">le </w:t>
      </w:r>
      <w:r>
        <w:rPr>
          <w:rFonts w:cs="Tahoma"/>
          <w:lang w:val="fr-FR"/>
        </w:rPr>
        <w:t>programme d’alimentation du nourrisson et du jeune enfant [ANJE]</w:t>
      </w:r>
      <w:r w:rsidRPr="00657BCB">
        <w:rPr>
          <w:rFonts w:cs="Tahoma"/>
          <w:lang w:val="fr-FR"/>
        </w:rPr>
        <w:t>). Ces programmes offrent des conseils en santé</w:t>
      </w:r>
      <w:r>
        <w:rPr>
          <w:rFonts w:cs="Tahoma"/>
          <w:lang w:val="fr-FR"/>
        </w:rPr>
        <w:t xml:space="preserve"> et </w:t>
      </w:r>
      <w:r w:rsidRPr="00657BCB">
        <w:rPr>
          <w:rFonts w:cs="Tahoma"/>
          <w:lang w:val="fr-FR"/>
        </w:rPr>
        <w:t xml:space="preserve">nutrition, </w:t>
      </w:r>
      <w:r w:rsidR="00825B03">
        <w:rPr>
          <w:rFonts w:cs="Tahoma"/>
          <w:lang w:val="fr-FR"/>
        </w:rPr>
        <w:t xml:space="preserve">en </w:t>
      </w:r>
      <w:r w:rsidRPr="00657BCB">
        <w:rPr>
          <w:rFonts w:cs="Tahoma"/>
          <w:lang w:val="fr-FR"/>
        </w:rPr>
        <w:t>réalis</w:t>
      </w:r>
      <w:r>
        <w:rPr>
          <w:rFonts w:cs="Tahoma"/>
          <w:lang w:val="fr-FR"/>
        </w:rPr>
        <w:t>a</w:t>
      </w:r>
      <w:r w:rsidRPr="00657BCB">
        <w:rPr>
          <w:rFonts w:cs="Tahoma"/>
          <w:lang w:val="fr-FR"/>
        </w:rPr>
        <w:t>nt des interventions de communication et d’éducation et apportent un soutien en général aux mères</w:t>
      </w:r>
      <w:r>
        <w:rPr>
          <w:rFonts w:cs="Tahoma"/>
          <w:lang w:val="fr-FR"/>
        </w:rPr>
        <w:t xml:space="preserve"> ou accompagnant(e)s </w:t>
      </w:r>
      <w:r w:rsidRPr="00657BCB">
        <w:rPr>
          <w:rFonts w:cs="Tahoma"/>
          <w:lang w:val="fr-FR"/>
        </w:rPr>
        <w:t xml:space="preserve">des enfants. </w:t>
      </w:r>
    </w:p>
    <w:p w:rsidR="006469DE" w:rsidRDefault="006469DE" w:rsidP="006469DE">
      <w:pPr>
        <w:rPr>
          <w:lang w:val="fr-FR"/>
        </w:rPr>
        <w:sectPr w:rsidR="006469DE" w:rsidSect="008377E0">
          <w:headerReference w:type="default" r:id="rId35"/>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A62548">
        <w:t xml:space="preserve"> 6.2 </w:t>
      </w:r>
    </w:p>
    <w:p w:rsidR="006469DE" w:rsidRPr="00657BCB" w:rsidRDefault="006469DE" w:rsidP="009C7E50">
      <w:pPr>
        <w:pStyle w:val="StyleLearning"/>
      </w:pPr>
      <w:r w:rsidRPr="00A62548">
        <w:t>Principes d</w:t>
      </w:r>
      <w:r>
        <w:t>u</w:t>
      </w:r>
      <w:r w:rsidRPr="00A62548">
        <w:t xml:space="preserve"> </w:t>
      </w:r>
      <w:smartTag w:uri="urn:schemas-microsoft-com:office:smarttags" w:element="stockticker">
        <w:r w:rsidRPr="00A62548">
          <w:t>PNS</w:t>
        </w:r>
      </w:smartTag>
      <w:r w:rsidRPr="00A62548">
        <w:t xml:space="preserve"> dans les situations d’urgence</w:t>
      </w:r>
    </w:p>
    <w:p w:rsidR="006469DE" w:rsidRPr="00657BCB" w:rsidRDefault="006469DE" w:rsidP="006469DE">
      <w:pPr>
        <w:jc w:val="both"/>
        <w:rPr>
          <w:lang w:val="fr-FR"/>
        </w:rPr>
      </w:pPr>
    </w:p>
    <w:p w:rsidR="006469DE" w:rsidRPr="00657BCB" w:rsidRDefault="006469DE" w:rsidP="006469DE">
      <w:pPr>
        <w:rPr>
          <w:lang w:val="fr-FR"/>
        </w:rPr>
      </w:pPr>
      <w:r w:rsidRPr="00657BCB">
        <w:rPr>
          <w:lang w:val="fr-FR"/>
        </w:rPr>
        <w:t>Source : Adapté des directives du Programme alimentaire mondial (PAM) pour l’alimentation supplémentaire (PAM 1999)</w:t>
      </w:r>
    </w:p>
    <w:p w:rsidR="006469DE" w:rsidRPr="00657BCB" w:rsidRDefault="006469DE" w:rsidP="006469DE">
      <w:pPr>
        <w:rPr>
          <w:b/>
          <w:lang w:val="fr-FR"/>
        </w:rPr>
      </w:pPr>
    </w:p>
    <w:tbl>
      <w:tblPr>
        <w:tblW w:w="0" w:type="auto"/>
        <w:tblInd w:w="-30" w:type="dxa"/>
        <w:tblBorders>
          <w:insideH w:val="single" w:sz="4" w:space="0" w:color="auto"/>
          <w:insideV w:val="single" w:sz="4" w:space="0" w:color="auto"/>
        </w:tblBorders>
        <w:shd w:val="clear" w:color="auto" w:fill="D9D9D9"/>
        <w:tblLayout w:type="fixed"/>
        <w:tblCellMar>
          <w:left w:w="75" w:type="dxa"/>
          <w:right w:w="75" w:type="dxa"/>
        </w:tblCellMar>
        <w:tblLook w:val="0000"/>
      </w:tblPr>
      <w:tblGrid>
        <w:gridCol w:w="4732"/>
        <w:gridCol w:w="4733"/>
      </w:tblGrid>
      <w:tr w:rsidR="006469DE" w:rsidRPr="00657BCB">
        <w:trPr>
          <w:trHeight w:val="368"/>
        </w:trPr>
        <w:tc>
          <w:tcPr>
            <w:tcW w:w="4732" w:type="dxa"/>
            <w:shd w:val="clear" w:color="auto" w:fill="D9D9D9"/>
            <w:vAlign w:val="center"/>
          </w:tcPr>
          <w:p w:rsidR="006469DE" w:rsidRPr="00657BCB" w:rsidRDefault="006469DE" w:rsidP="00FF0DB6">
            <w:pPr>
              <w:spacing w:before="60" w:after="60"/>
              <w:rPr>
                <w:lang w:val="fr-FR"/>
              </w:rPr>
            </w:pPr>
            <w:r w:rsidRPr="00657BCB">
              <w:rPr>
                <w:b/>
                <w:lang w:val="fr-FR"/>
              </w:rPr>
              <w:t xml:space="preserve">Alimentation supplémentaire généralisée </w:t>
            </w:r>
          </w:p>
        </w:tc>
        <w:tc>
          <w:tcPr>
            <w:tcW w:w="4733" w:type="dxa"/>
            <w:shd w:val="clear" w:color="auto" w:fill="D9D9D9"/>
            <w:vAlign w:val="center"/>
          </w:tcPr>
          <w:p w:rsidR="006469DE" w:rsidRPr="00657BCB" w:rsidRDefault="006469DE" w:rsidP="00FF0DB6">
            <w:pPr>
              <w:spacing w:before="60" w:after="60"/>
              <w:rPr>
                <w:lang w:val="fr-FR"/>
              </w:rPr>
            </w:pPr>
            <w:r w:rsidRPr="00657BCB">
              <w:rPr>
                <w:b/>
                <w:lang w:val="fr-FR"/>
              </w:rPr>
              <w:t>Alimentation supplémentaire ciblée</w:t>
            </w:r>
          </w:p>
        </w:tc>
      </w:tr>
      <w:tr w:rsidR="006469DE" w:rsidRPr="008377E0">
        <w:trPr>
          <w:trHeight w:val="2596"/>
        </w:trPr>
        <w:tc>
          <w:tcPr>
            <w:tcW w:w="4732" w:type="dxa"/>
            <w:shd w:val="clear" w:color="auto" w:fill="D9D9D9"/>
            <w:vAlign w:val="center"/>
          </w:tcPr>
          <w:p w:rsidR="006469DE" w:rsidRPr="00657BCB" w:rsidRDefault="006469DE" w:rsidP="00FF0DB6">
            <w:pPr>
              <w:spacing w:before="60" w:after="60"/>
              <w:rPr>
                <w:lang w:val="fr-FR"/>
              </w:rPr>
            </w:pPr>
            <w:r w:rsidRPr="00657BCB">
              <w:rPr>
                <w:lang w:val="fr-FR"/>
              </w:rPr>
              <w:t xml:space="preserve">Un </w:t>
            </w:r>
            <w:smartTag w:uri="urn:schemas-microsoft-com:office:smarttags" w:element="stockticker">
              <w:r w:rsidRPr="00657BCB">
                <w:rPr>
                  <w:lang w:val="fr-FR"/>
                </w:rPr>
                <w:t>PNS</w:t>
              </w:r>
            </w:smartTag>
            <w:r w:rsidRPr="00657BCB">
              <w:rPr>
                <w:lang w:val="fr-FR"/>
              </w:rPr>
              <w:t xml:space="preserve"> </w:t>
            </w:r>
            <w:r>
              <w:rPr>
                <w:lang w:val="fr-FR"/>
              </w:rPr>
              <w:t>de couverture</w:t>
            </w:r>
            <w:r w:rsidRPr="00657BCB">
              <w:rPr>
                <w:lang w:val="fr-FR"/>
              </w:rPr>
              <w:t xml:space="preserve"> </w:t>
            </w:r>
            <w:r>
              <w:rPr>
                <w:lang w:val="fr-FR"/>
              </w:rPr>
              <w:t xml:space="preserve">(bSFP) </w:t>
            </w:r>
            <w:r w:rsidR="00825B03">
              <w:rPr>
                <w:lang w:val="fr-FR"/>
              </w:rPr>
              <w:t>à des</w:t>
            </w:r>
            <w:r w:rsidRPr="00657BCB">
              <w:rPr>
                <w:lang w:val="fr-FR"/>
              </w:rPr>
              <w:t xml:space="preserve"> fins de prévention peut être </w:t>
            </w:r>
            <w:r w:rsidR="00825B03">
              <w:rPr>
                <w:lang w:val="fr-FR"/>
              </w:rPr>
              <w:t>mis en place</w:t>
            </w:r>
            <w:r w:rsidRPr="00657BCB">
              <w:rPr>
                <w:lang w:val="fr-FR"/>
              </w:rPr>
              <w:t xml:space="preserve"> s’il n’existe pas de ration complète de base </w:t>
            </w:r>
            <w:r w:rsidR="00825B03">
              <w:rPr>
                <w:lang w:val="fr-FR"/>
              </w:rPr>
              <w:t>dans</w:t>
            </w:r>
            <w:r w:rsidRPr="00657BCB">
              <w:rPr>
                <w:lang w:val="fr-FR"/>
              </w:rPr>
              <w:t xml:space="preserve"> l’une ou plusieurs des circonstances suivantes : </w:t>
            </w:r>
          </w:p>
          <w:p w:rsidR="006469DE" w:rsidRPr="00657BCB" w:rsidRDefault="006469DE" w:rsidP="00FF0DB6">
            <w:pPr>
              <w:numPr>
                <w:ilvl w:val="0"/>
                <w:numId w:val="14"/>
              </w:numPr>
              <w:spacing w:before="60" w:after="60"/>
              <w:rPr>
                <w:lang w:val="fr-FR"/>
              </w:rPr>
            </w:pPr>
            <w:r w:rsidRPr="00657BCB">
              <w:rPr>
                <w:lang w:val="fr-FR"/>
              </w:rPr>
              <w:t xml:space="preserve">Problèmes au niveau de la fourniture/distribution de la ration générale </w:t>
            </w:r>
          </w:p>
          <w:p w:rsidR="006469DE" w:rsidRPr="00657BCB" w:rsidRDefault="006469DE" w:rsidP="00FF0DB6">
            <w:pPr>
              <w:numPr>
                <w:ilvl w:val="0"/>
                <w:numId w:val="14"/>
              </w:numPr>
              <w:spacing w:before="60" w:after="60"/>
              <w:rPr>
                <w:lang w:val="fr-FR"/>
              </w:rPr>
            </w:pPr>
            <w:r w:rsidRPr="00657BCB">
              <w:rPr>
                <w:lang w:val="fr-FR"/>
              </w:rPr>
              <w:t>Prévalence de la malnutrition aigu</w:t>
            </w:r>
            <w:r w:rsidRPr="00657BCB">
              <w:rPr>
                <w:rFonts w:cs="Tahoma"/>
                <w:lang w:val="fr-FR"/>
              </w:rPr>
              <w:t>ë</w:t>
            </w:r>
            <w:r w:rsidRPr="00657BCB">
              <w:rPr>
                <w:lang w:val="fr-FR"/>
              </w:rPr>
              <w:t xml:space="preserve">, surpassant 15% à 20% parmi les enfants de moins de 5 ans. </w:t>
            </w:r>
          </w:p>
          <w:p w:rsidR="006469DE" w:rsidRPr="00657BCB" w:rsidRDefault="006469DE" w:rsidP="00FF0DB6">
            <w:pPr>
              <w:numPr>
                <w:ilvl w:val="0"/>
                <w:numId w:val="14"/>
              </w:numPr>
              <w:spacing w:before="60" w:after="60"/>
              <w:rPr>
                <w:lang w:val="fr-FR"/>
              </w:rPr>
            </w:pPr>
            <w:r w:rsidRPr="00657BCB">
              <w:rPr>
                <w:lang w:val="fr-FR"/>
              </w:rPr>
              <w:t>Prévalence de la malnutrition aigu</w:t>
            </w:r>
            <w:r w:rsidRPr="00657BCB">
              <w:rPr>
                <w:rFonts w:cs="Tahoma"/>
                <w:lang w:val="fr-FR"/>
              </w:rPr>
              <w:t>ë</w:t>
            </w:r>
            <w:r w:rsidRPr="00657BCB">
              <w:rPr>
                <w:lang w:val="fr-FR"/>
              </w:rPr>
              <w:t xml:space="preserve">, surpassant 10% à 15% parmi les enfants de moins de 5 ans, plus facteurs aggravants* </w:t>
            </w:r>
          </w:p>
          <w:p w:rsidR="006469DE" w:rsidRPr="00657BCB" w:rsidRDefault="006469DE" w:rsidP="00FF0DB6">
            <w:pPr>
              <w:numPr>
                <w:ilvl w:val="0"/>
                <w:numId w:val="14"/>
              </w:numPr>
              <w:spacing w:before="60" w:after="60"/>
              <w:rPr>
                <w:lang w:val="fr-FR"/>
              </w:rPr>
            </w:pPr>
            <w:r w:rsidRPr="00657BCB">
              <w:rPr>
                <w:lang w:val="fr-FR"/>
              </w:rPr>
              <w:t>Grave insécurité alimentaire de nature saisonnière</w:t>
            </w:r>
          </w:p>
        </w:tc>
        <w:tc>
          <w:tcPr>
            <w:tcW w:w="4733" w:type="dxa"/>
            <w:shd w:val="clear" w:color="auto" w:fill="D9D9D9"/>
          </w:tcPr>
          <w:p w:rsidR="006469DE" w:rsidRPr="00657BCB" w:rsidRDefault="006469DE" w:rsidP="00FF0DB6">
            <w:pPr>
              <w:spacing w:before="60" w:after="60"/>
              <w:rPr>
                <w:lang w:val="fr-FR"/>
              </w:rPr>
            </w:pPr>
            <w:r w:rsidRPr="00657BCB">
              <w:rPr>
                <w:lang w:val="fr-FR"/>
              </w:rPr>
              <w:t xml:space="preserve">Mise sur pied d’un </w:t>
            </w:r>
            <w:smartTag w:uri="urn:schemas-microsoft-com:office:smarttags" w:element="stockticker">
              <w:r w:rsidRPr="00657BCB">
                <w:rPr>
                  <w:lang w:val="fr-FR"/>
                </w:rPr>
                <w:t>PNS</w:t>
              </w:r>
            </w:smartTag>
            <w:r w:rsidRPr="00657BCB">
              <w:rPr>
                <w:lang w:val="fr-FR"/>
              </w:rPr>
              <w:t xml:space="preserve"> </w:t>
            </w:r>
            <w:r>
              <w:rPr>
                <w:lang w:val="fr-FR"/>
              </w:rPr>
              <w:t xml:space="preserve">ciblé (tSFP) </w:t>
            </w:r>
            <w:r w:rsidRPr="00657BCB">
              <w:rPr>
                <w:lang w:val="fr-FR"/>
              </w:rPr>
              <w:t xml:space="preserve">pour des personnes données </w:t>
            </w:r>
            <w:r>
              <w:rPr>
                <w:lang w:val="fr-FR"/>
              </w:rPr>
              <w:t xml:space="preserve">avec MAM </w:t>
            </w:r>
            <w:r w:rsidRPr="00657BCB">
              <w:rPr>
                <w:lang w:val="fr-FR"/>
              </w:rPr>
              <w:t xml:space="preserve">au sein de groupes vulnérables </w:t>
            </w:r>
            <w:r w:rsidR="00825B03">
              <w:rPr>
                <w:lang w:val="fr-FR"/>
              </w:rPr>
              <w:t>dans</w:t>
            </w:r>
            <w:r w:rsidRPr="00657BCB">
              <w:rPr>
                <w:lang w:val="fr-FR"/>
              </w:rPr>
              <w:t xml:space="preserve"> l’une ou plusieurs des circonstances suivantes :  </w:t>
            </w:r>
          </w:p>
          <w:p w:rsidR="006469DE" w:rsidRPr="00657BCB" w:rsidRDefault="006469DE" w:rsidP="00FF0DB6">
            <w:pPr>
              <w:numPr>
                <w:ilvl w:val="0"/>
                <w:numId w:val="15"/>
              </w:numPr>
              <w:spacing w:before="60" w:after="60"/>
              <w:rPr>
                <w:lang w:val="fr-FR"/>
              </w:rPr>
            </w:pPr>
            <w:r w:rsidRPr="00657BCB">
              <w:rPr>
                <w:lang w:val="fr-FR"/>
              </w:rPr>
              <w:t>Prévalence de la malnutrition aigu</w:t>
            </w:r>
            <w:r w:rsidRPr="00657BCB">
              <w:rPr>
                <w:rFonts w:cs="Tahoma"/>
                <w:lang w:val="fr-FR"/>
              </w:rPr>
              <w:t>ë</w:t>
            </w:r>
            <w:r w:rsidRPr="00657BCB">
              <w:rPr>
                <w:lang w:val="fr-FR"/>
              </w:rPr>
              <w:t xml:space="preserve">, surpassant 10% chez les enfants de moins de 5 ans </w:t>
            </w:r>
          </w:p>
          <w:p w:rsidR="006469DE" w:rsidRPr="00657BCB" w:rsidRDefault="006469DE" w:rsidP="00FF0DB6">
            <w:pPr>
              <w:numPr>
                <w:ilvl w:val="0"/>
                <w:numId w:val="15"/>
              </w:numPr>
              <w:spacing w:before="60" w:after="60"/>
              <w:rPr>
                <w:lang w:val="fr-FR"/>
              </w:rPr>
            </w:pPr>
            <w:r w:rsidRPr="00657BCB">
              <w:rPr>
                <w:lang w:val="fr-FR"/>
              </w:rPr>
              <w:t>Prévalence de la malnutrition aigu</w:t>
            </w:r>
            <w:r w:rsidRPr="00657BCB">
              <w:rPr>
                <w:rFonts w:cs="Tahoma"/>
                <w:lang w:val="fr-FR"/>
              </w:rPr>
              <w:t>ë</w:t>
            </w:r>
            <w:r w:rsidRPr="00657BCB">
              <w:rPr>
                <w:lang w:val="fr-FR"/>
              </w:rPr>
              <w:t xml:space="preserve">, surpassant 5% à 9% parmi les enfants de moins de 5 ans, plus facteur aggravants* </w:t>
            </w:r>
          </w:p>
        </w:tc>
      </w:tr>
      <w:tr w:rsidR="006469DE" w:rsidRPr="008377E0">
        <w:trPr>
          <w:trHeight w:val="657"/>
        </w:trPr>
        <w:tc>
          <w:tcPr>
            <w:tcW w:w="9465" w:type="dxa"/>
            <w:gridSpan w:val="2"/>
            <w:shd w:val="clear" w:color="auto" w:fill="D9D9D9"/>
            <w:vAlign w:val="center"/>
          </w:tcPr>
          <w:p w:rsidR="006469DE" w:rsidRPr="00657BCB" w:rsidRDefault="006469DE" w:rsidP="00FF0DB6">
            <w:pPr>
              <w:spacing w:before="60" w:after="60"/>
              <w:rPr>
                <w:i/>
                <w:lang w:val="fr-FR"/>
              </w:rPr>
            </w:pPr>
            <w:r w:rsidRPr="00657BCB">
              <w:rPr>
                <w:i/>
                <w:lang w:val="fr-FR"/>
              </w:rPr>
              <w:t xml:space="preserve">* </w:t>
            </w:r>
            <w:r w:rsidRPr="00657BCB">
              <w:rPr>
                <w:lang w:val="fr-FR"/>
              </w:rPr>
              <w:t xml:space="preserve">Eventuels facteurs aggravants : taux brut de mortalité supérieur à 1 pour 10 000 par jour, épidémie de rougeole, prévalence élevée de maladies respiratoires ou diarrhéiques, insalubrité du milieu, niveaux élevés d’insécurité alimentaire et système de distribution alimentaire peu fiable. </w:t>
            </w:r>
          </w:p>
        </w:tc>
      </w:tr>
    </w:tbl>
    <w:p w:rsidR="006469DE" w:rsidRPr="00657BCB" w:rsidRDefault="006469DE" w:rsidP="006469DE">
      <w:pPr>
        <w:spacing w:before="60" w:after="60"/>
        <w:rPr>
          <w:b/>
          <w:lang w:val="fr-FR"/>
        </w:rPr>
      </w:pPr>
    </w:p>
    <w:tbl>
      <w:tblPr>
        <w:tblW w:w="9468" w:type="dxa"/>
        <w:shd w:val="clear" w:color="auto" w:fill="D9D9D9"/>
        <w:tblLayout w:type="fixed"/>
        <w:tblLook w:val="01E0"/>
      </w:tblPr>
      <w:tblGrid>
        <w:gridCol w:w="9468"/>
      </w:tblGrid>
      <w:tr w:rsidR="006469DE" w:rsidRPr="00B94DB6">
        <w:tc>
          <w:tcPr>
            <w:tcW w:w="9468" w:type="dxa"/>
            <w:shd w:val="clear" w:color="auto" w:fill="D9D9D9"/>
          </w:tcPr>
          <w:p w:rsidR="006469DE" w:rsidRPr="00657BCB" w:rsidRDefault="006469DE" w:rsidP="00FF0DB6">
            <w:pPr>
              <w:spacing w:before="60" w:after="60"/>
              <w:rPr>
                <w:b/>
                <w:lang w:val="fr-FR"/>
              </w:rPr>
            </w:pPr>
            <w:r w:rsidRPr="00657BCB">
              <w:rPr>
                <w:b/>
                <w:lang w:val="fr-FR"/>
              </w:rPr>
              <w:t xml:space="preserve">Quand fermer un </w:t>
            </w:r>
            <w:smartTag w:uri="urn:schemas-microsoft-com:office:smarttags" w:element="stockticker">
              <w:r w:rsidRPr="00657BCB">
                <w:rPr>
                  <w:b/>
                  <w:lang w:val="fr-FR"/>
                </w:rPr>
                <w:t>PNS</w:t>
              </w:r>
            </w:smartTag>
            <w:r>
              <w:rPr>
                <w:b/>
                <w:lang w:val="fr-FR"/>
              </w:rPr>
              <w:t xml:space="preserve"> ciblé </w:t>
            </w:r>
          </w:p>
          <w:p w:rsidR="006469DE" w:rsidRPr="00657BCB" w:rsidRDefault="006469DE" w:rsidP="00FF0DB6">
            <w:pPr>
              <w:spacing w:before="60" w:after="60"/>
              <w:rPr>
                <w:lang w:val="fr-FR"/>
              </w:rPr>
            </w:pPr>
          </w:p>
          <w:p w:rsidR="006469DE" w:rsidRPr="00657BCB" w:rsidRDefault="006469DE" w:rsidP="00FF0DB6">
            <w:pPr>
              <w:spacing w:before="60" w:after="60"/>
              <w:rPr>
                <w:rFonts w:cs="Tahoma"/>
                <w:lang w:val="fr-FR"/>
              </w:rPr>
            </w:pPr>
            <w:r w:rsidRPr="00657BCB">
              <w:rPr>
                <w:rFonts w:cs="Tahoma"/>
                <w:lang w:val="fr-FR"/>
              </w:rPr>
              <w:t xml:space="preserve">Un </w:t>
            </w:r>
            <w:smartTag w:uri="urn:schemas-microsoft-com:office:smarttags" w:element="stockticker">
              <w:r w:rsidRPr="00657BCB">
                <w:rPr>
                  <w:rFonts w:cs="Tahoma"/>
                  <w:lang w:val="fr-FR"/>
                </w:rPr>
                <w:t>PNS</w:t>
              </w:r>
            </w:smartTag>
            <w:r w:rsidRPr="00657BCB">
              <w:rPr>
                <w:rFonts w:cs="Tahoma"/>
                <w:lang w:val="fr-FR"/>
              </w:rPr>
              <w:t xml:space="preserve"> </w:t>
            </w:r>
            <w:r>
              <w:rPr>
                <w:rFonts w:cs="Tahoma"/>
                <w:lang w:val="fr-FR"/>
              </w:rPr>
              <w:t xml:space="preserve">ciblé  </w:t>
            </w:r>
            <w:r w:rsidRPr="00657BCB">
              <w:rPr>
                <w:rFonts w:cs="Tahoma"/>
                <w:lang w:val="fr-FR"/>
              </w:rPr>
              <w:t>peut être fermé quand la prévalence de la malnutrition aiguë globale (</w:t>
            </w:r>
            <w:smartTag w:uri="urn:schemas-microsoft-com:office:smarttags" w:element="stockticker">
              <w:r w:rsidRPr="00657BCB">
                <w:rPr>
                  <w:rFonts w:cs="Tahoma"/>
                  <w:lang w:val="fr-FR"/>
                </w:rPr>
                <w:t>MAG</w:t>
              </w:r>
            </w:smartTag>
            <w:r w:rsidRPr="00657BCB">
              <w:rPr>
                <w:rFonts w:cs="Tahoma"/>
                <w:lang w:val="fr-FR"/>
              </w:rPr>
              <w:t xml:space="preserve">) est inférieure à 10% sans facteurs aggravants et lorsque sont satisfaites les conditions suivantes : </w:t>
            </w:r>
          </w:p>
          <w:p w:rsidR="006469DE" w:rsidRPr="00657BCB" w:rsidRDefault="006469DE" w:rsidP="00FF0DB6">
            <w:pPr>
              <w:spacing w:before="60" w:after="60"/>
              <w:rPr>
                <w:rFonts w:cs="Tahoma"/>
                <w:lang w:val="fr-FR"/>
              </w:rPr>
            </w:pPr>
            <w:r w:rsidRPr="00657BCB">
              <w:rPr>
                <w:rFonts w:cs="Tahoma"/>
                <w:lang w:val="fr-FR"/>
              </w:rPr>
              <w:t xml:space="preserve">- Les distributions alimentaires générales sont fiables et adéquates ou la sécurité alimentaire est </w:t>
            </w:r>
            <w:r>
              <w:rPr>
                <w:rFonts w:cs="Tahoma"/>
                <w:lang w:val="fr-FR"/>
              </w:rPr>
              <w:t xml:space="preserve">    </w:t>
            </w:r>
            <w:r w:rsidRPr="00657BCB">
              <w:rPr>
                <w:rFonts w:cs="Tahoma"/>
                <w:lang w:val="fr-FR"/>
              </w:rPr>
              <w:t>acceptable.</w:t>
            </w:r>
          </w:p>
          <w:p w:rsidR="006469DE" w:rsidRPr="00657BCB" w:rsidRDefault="006469DE" w:rsidP="00FF0DB6">
            <w:pPr>
              <w:spacing w:before="60" w:after="60"/>
              <w:rPr>
                <w:rFonts w:cs="Tahoma"/>
                <w:lang w:val="fr-FR"/>
              </w:rPr>
            </w:pPr>
            <w:r w:rsidRPr="00657BCB">
              <w:rPr>
                <w:rFonts w:cs="Tahoma"/>
                <w:lang w:val="fr-FR"/>
              </w:rPr>
              <w:t>- Il existe des mesures efficaces de santé publique et de lutte contre les maladies.</w:t>
            </w:r>
          </w:p>
          <w:p w:rsidR="006469DE" w:rsidRPr="00657BCB" w:rsidRDefault="006469DE" w:rsidP="00FF0DB6">
            <w:pPr>
              <w:spacing w:before="60" w:after="60"/>
              <w:rPr>
                <w:rFonts w:cs="Tahoma"/>
                <w:lang w:val="fr-FR"/>
              </w:rPr>
            </w:pPr>
            <w:r w:rsidRPr="00657BCB">
              <w:rPr>
                <w:rFonts w:cs="Tahoma"/>
                <w:lang w:val="fr-FR"/>
              </w:rPr>
              <w:t>- N’est prévue aucune détérioration saisonnière de l’état nutritionnel.</w:t>
            </w:r>
          </w:p>
          <w:p w:rsidR="006469DE" w:rsidRPr="00657BCB" w:rsidRDefault="006469DE" w:rsidP="00FF0DB6">
            <w:pPr>
              <w:spacing w:before="60" w:after="60"/>
              <w:rPr>
                <w:rFonts w:cs="Tahoma"/>
                <w:lang w:val="fr-FR"/>
              </w:rPr>
            </w:pPr>
            <w:r w:rsidRPr="00657BCB">
              <w:rPr>
                <w:rFonts w:cs="Tahoma"/>
                <w:lang w:val="fr-FR"/>
              </w:rPr>
              <w:t>- La taille de la population est stable, aucun nouveau déplacement n’étant prévu.</w:t>
            </w:r>
          </w:p>
          <w:p w:rsidR="006469DE" w:rsidRPr="00657BCB" w:rsidRDefault="006469DE" w:rsidP="00FF0DB6">
            <w:pPr>
              <w:spacing w:before="60" w:after="60"/>
              <w:rPr>
                <w:rFonts w:cs="Tahoma"/>
                <w:lang w:val="fr-FR"/>
              </w:rPr>
            </w:pPr>
            <w:r w:rsidRPr="00657BCB">
              <w:rPr>
                <w:rFonts w:cs="Tahoma"/>
                <w:lang w:val="fr-FR"/>
              </w:rPr>
              <w:t> </w:t>
            </w:r>
          </w:p>
          <w:p w:rsidR="006469DE" w:rsidRPr="00657BCB" w:rsidRDefault="00825B03" w:rsidP="00FF0DB6">
            <w:pPr>
              <w:spacing w:before="60" w:after="60"/>
              <w:rPr>
                <w:lang w:val="fr-FR"/>
              </w:rPr>
            </w:pPr>
            <w:r>
              <w:rPr>
                <w:rFonts w:cs="Tahoma"/>
                <w:lang w:val="fr-FR"/>
              </w:rPr>
              <w:t>Remarque</w:t>
            </w:r>
            <w:r w:rsidR="006469DE" w:rsidRPr="00657BCB">
              <w:rPr>
                <w:rFonts w:cs="Tahoma"/>
                <w:lang w:val="fr-FR"/>
              </w:rPr>
              <w:t xml:space="preserve"> : Dans certains cas lorsque la </w:t>
            </w:r>
            <w:smartTag w:uri="urn:schemas-microsoft-com:office:smarttags" w:element="stockticker">
              <w:r w:rsidR="006469DE" w:rsidRPr="00657BCB">
                <w:rPr>
                  <w:rFonts w:cs="Tahoma"/>
                  <w:lang w:val="fr-FR"/>
                </w:rPr>
                <w:t>MAG</w:t>
              </w:r>
            </w:smartTag>
            <w:r w:rsidR="006469DE" w:rsidRPr="00657BCB">
              <w:rPr>
                <w:rFonts w:cs="Tahoma"/>
                <w:lang w:val="fr-FR"/>
              </w:rPr>
              <w:t xml:space="preserve"> est inférieure à 10% mais que le nombre absolu d’enfants maln</w:t>
            </w:r>
            <w:r w:rsidR="006469DE">
              <w:rPr>
                <w:rFonts w:cs="Tahoma"/>
                <w:lang w:val="fr-FR"/>
              </w:rPr>
              <w:t>utris</w:t>
            </w:r>
            <w:r w:rsidR="006469DE" w:rsidRPr="00657BCB">
              <w:rPr>
                <w:rFonts w:cs="Tahoma"/>
                <w:lang w:val="fr-FR"/>
              </w:rPr>
              <w:t xml:space="preserve"> reste considérable, il n’est pas toujours indiqué de ferme</w:t>
            </w:r>
            <w:r w:rsidR="006469DE">
              <w:rPr>
                <w:rFonts w:cs="Tahoma"/>
                <w:lang w:val="fr-FR"/>
              </w:rPr>
              <w:t>r</w:t>
            </w:r>
            <w:r w:rsidR="006469DE" w:rsidRPr="00657BCB">
              <w:rPr>
                <w:rFonts w:cs="Tahoma"/>
                <w:lang w:val="fr-FR"/>
              </w:rPr>
              <w:t xml:space="preserve"> le </w:t>
            </w:r>
            <w:smartTag w:uri="urn:schemas-microsoft-com:office:smarttags" w:element="stockticker">
              <w:r w:rsidR="006469DE" w:rsidRPr="00657BCB">
                <w:rPr>
                  <w:rFonts w:cs="Tahoma"/>
                  <w:lang w:val="fr-FR"/>
                </w:rPr>
                <w:t>PNS</w:t>
              </w:r>
            </w:smartTag>
            <w:r w:rsidR="006469DE" w:rsidRPr="00657BCB">
              <w:rPr>
                <w:rFonts w:cs="Tahoma"/>
                <w:lang w:val="fr-FR"/>
              </w:rPr>
              <w:t xml:space="preserve"> ciblé. Cela s’applique également aux situations instables d’insécurité </w:t>
            </w:r>
            <w:r w:rsidR="006469DE">
              <w:rPr>
                <w:rFonts w:cs="Tahoma"/>
                <w:lang w:val="fr-FR"/>
              </w:rPr>
              <w:t xml:space="preserve">alimentaire </w:t>
            </w:r>
            <w:r w:rsidR="006469DE" w:rsidRPr="00657BCB">
              <w:rPr>
                <w:rFonts w:cs="Tahoma"/>
                <w:lang w:val="fr-FR"/>
              </w:rPr>
              <w:t xml:space="preserve">où le </w:t>
            </w:r>
            <w:smartTag w:uri="urn:schemas-microsoft-com:office:smarttags" w:element="stockticker">
              <w:r w:rsidR="006469DE" w:rsidRPr="00657BCB">
                <w:rPr>
                  <w:rFonts w:cs="Tahoma"/>
                  <w:lang w:val="fr-FR"/>
                </w:rPr>
                <w:t>PNS</w:t>
              </w:r>
            </w:smartTag>
            <w:r w:rsidR="006469DE" w:rsidRPr="00657BCB">
              <w:rPr>
                <w:rFonts w:cs="Tahoma"/>
                <w:lang w:val="fr-FR"/>
              </w:rPr>
              <w:t xml:space="preserve"> s’avère souvent nécessaire comme filet de protection.  </w:t>
            </w:r>
          </w:p>
        </w:tc>
      </w:tr>
    </w:tbl>
    <w:p w:rsidR="006469DE" w:rsidRPr="00657BCB" w:rsidRDefault="006469DE" w:rsidP="006469DE">
      <w:pPr>
        <w:pStyle w:val="NormalWeb"/>
        <w:spacing w:before="0" w:after="0"/>
        <w:ind w:left="360"/>
        <w:rPr>
          <w:rFonts w:ascii="Tahoma" w:hAnsi="Tahoma"/>
          <w:sz w:val="20"/>
          <w:lang w:val="fr-FR"/>
        </w:rPr>
      </w:pPr>
    </w:p>
    <w:p w:rsidR="006469DE" w:rsidRPr="00657BCB" w:rsidRDefault="006469DE" w:rsidP="006469DE">
      <w:pPr>
        <w:pStyle w:val="NormalWeb"/>
        <w:spacing w:before="0" w:after="0"/>
        <w:rPr>
          <w:rFonts w:ascii="Tahoma" w:hAnsi="Tahoma"/>
          <w:b/>
          <w:sz w:val="20"/>
          <w:lang w:val="fr-FR"/>
        </w:rPr>
      </w:pPr>
    </w:p>
    <w:p w:rsidR="006469DE" w:rsidRDefault="006469DE" w:rsidP="006469DE">
      <w:pPr>
        <w:rPr>
          <w:lang w:val="fr-FR"/>
        </w:rPr>
        <w:sectPr w:rsidR="006469DE" w:rsidSect="008377E0">
          <w:headerReference w:type="default" r:id="rId36"/>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6.3 </w:t>
      </w:r>
    </w:p>
    <w:p w:rsidR="006469DE" w:rsidRPr="00657BCB" w:rsidRDefault="006469DE" w:rsidP="009C7E50">
      <w:pPr>
        <w:pStyle w:val="StyleLearning"/>
      </w:pPr>
      <w:r w:rsidRPr="00657BCB">
        <w:t>Procédure d’admission à la PEC MAM</w:t>
      </w: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9C7E50">
      <w:pPr>
        <w:pStyle w:val="Heading2"/>
        <w:rPr>
          <w:lang w:val="fr-FR"/>
        </w:rPr>
      </w:pPr>
      <w:r w:rsidRPr="00657BCB">
        <w:rPr>
          <w:lang w:val="fr-FR"/>
        </w:rPr>
        <w:t>Proc</w:t>
      </w:r>
      <w:r w:rsidR="005565FF">
        <w:rPr>
          <w:rFonts w:cs="Tahoma"/>
          <w:lang w:val="fr-FR"/>
        </w:rPr>
        <w:t>É</w:t>
      </w:r>
      <w:r w:rsidRPr="00657BCB">
        <w:rPr>
          <w:lang w:val="fr-FR"/>
        </w:rPr>
        <w:t>dure d’admission</w:t>
      </w:r>
    </w:p>
    <w:p w:rsidR="006469DE" w:rsidRPr="00657BCB" w:rsidRDefault="006469DE" w:rsidP="006469DE">
      <w:pPr>
        <w:jc w:val="both"/>
        <w:rPr>
          <w:rFonts w:cs="Tahoma"/>
          <w:b/>
          <w:color w:val="000080"/>
          <w:lang w:val="fr-FR"/>
        </w:rPr>
      </w:pPr>
    </w:p>
    <w:p w:rsidR="006469DE" w:rsidRPr="00657BCB" w:rsidRDefault="006469DE" w:rsidP="006469DE">
      <w:pPr>
        <w:numPr>
          <w:ilvl w:val="0"/>
          <w:numId w:val="5"/>
        </w:numPr>
        <w:rPr>
          <w:rFonts w:cs="Tahoma"/>
          <w:lang w:val="fr-FR"/>
        </w:rPr>
      </w:pPr>
      <w:r w:rsidRPr="00657BCB">
        <w:rPr>
          <w:rFonts w:cs="Tahoma"/>
          <w:lang w:val="fr-FR"/>
        </w:rPr>
        <w:t xml:space="preserve">Les enfants directement admis à </w:t>
      </w:r>
      <w:r>
        <w:rPr>
          <w:rFonts w:cs="Tahoma"/>
          <w:lang w:val="fr-FR"/>
        </w:rPr>
        <w:t>la PEC MAM</w:t>
      </w:r>
      <w:r w:rsidRPr="00657BCB">
        <w:rPr>
          <w:rFonts w:cs="Tahoma"/>
          <w:lang w:val="fr-FR"/>
        </w:rPr>
        <w:t xml:space="preserve"> reçoivent un numéro d’inscription individuel qui reste le même dans tous les </w:t>
      </w:r>
      <w:r>
        <w:rPr>
          <w:rFonts w:cs="Tahoma"/>
          <w:lang w:val="fr-FR"/>
        </w:rPr>
        <w:t>documents</w:t>
      </w:r>
      <w:r w:rsidRPr="00657BCB">
        <w:rPr>
          <w:rFonts w:cs="Tahoma"/>
          <w:lang w:val="fr-FR"/>
        </w:rPr>
        <w:t xml:space="preserve"> (registre, </w:t>
      </w:r>
      <w:r>
        <w:rPr>
          <w:rFonts w:cs="Tahoma"/>
          <w:lang w:val="fr-FR"/>
        </w:rPr>
        <w:t>fiche de suivi</w:t>
      </w:r>
      <w:r w:rsidRPr="00657BCB">
        <w:rPr>
          <w:rFonts w:cs="Tahoma"/>
          <w:lang w:val="fr-FR"/>
        </w:rPr>
        <w:t xml:space="preserve"> et </w:t>
      </w:r>
      <w:r>
        <w:rPr>
          <w:rFonts w:cs="Tahoma"/>
          <w:lang w:val="fr-FR"/>
        </w:rPr>
        <w:t xml:space="preserve">fiche </w:t>
      </w:r>
      <w:r w:rsidRPr="00657BCB">
        <w:rPr>
          <w:rFonts w:cs="Tahoma"/>
          <w:lang w:val="fr-FR"/>
        </w:rPr>
        <w:t>de rations).</w:t>
      </w:r>
    </w:p>
    <w:p w:rsidR="006469DE" w:rsidRPr="00657BCB" w:rsidRDefault="006469DE" w:rsidP="006469DE">
      <w:pPr>
        <w:rPr>
          <w:rFonts w:cs="Tahoma"/>
          <w:lang w:val="fr-FR"/>
        </w:rPr>
      </w:pPr>
    </w:p>
    <w:p w:rsidR="006469DE" w:rsidRPr="00657BCB" w:rsidRDefault="006469DE" w:rsidP="006469DE">
      <w:pPr>
        <w:numPr>
          <w:ilvl w:val="0"/>
          <w:numId w:val="5"/>
        </w:numPr>
        <w:rPr>
          <w:rFonts w:cs="Tahoma"/>
          <w:lang w:val="fr-FR"/>
        </w:rPr>
      </w:pPr>
      <w:r w:rsidRPr="00657BCB">
        <w:rPr>
          <w:rFonts w:cs="Tahoma"/>
          <w:lang w:val="fr-FR"/>
        </w:rPr>
        <w:t xml:space="preserve">Une </w:t>
      </w:r>
      <w:r>
        <w:rPr>
          <w:rFonts w:cs="Tahoma"/>
          <w:lang w:val="fr-FR"/>
        </w:rPr>
        <w:t>fiche individuelle de suivi</w:t>
      </w:r>
      <w:r w:rsidRPr="00657BCB">
        <w:rPr>
          <w:rFonts w:cs="Tahoma"/>
          <w:lang w:val="fr-FR"/>
        </w:rPr>
        <w:t xml:space="preserve"> d</w:t>
      </w:r>
      <w:r>
        <w:rPr>
          <w:rFonts w:cs="Tahoma"/>
          <w:lang w:val="fr-FR"/>
        </w:rPr>
        <w:t>e la PEC MAM</w:t>
      </w:r>
      <w:r w:rsidRPr="00657BCB">
        <w:rPr>
          <w:rFonts w:cs="Tahoma"/>
          <w:lang w:val="fr-FR"/>
        </w:rPr>
        <w:t xml:space="preserve"> est remplie pour toutes les admissions.</w:t>
      </w:r>
    </w:p>
    <w:p w:rsidR="006469DE" w:rsidRPr="00657BCB" w:rsidRDefault="006469DE" w:rsidP="006469DE">
      <w:pPr>
        <w:rPr>
          <w:rFonts w:cs="Tahoma"/>
          <w:lang w:val="fr-FR"/>
        </w:rPr>
      </w:pPr>
    </w:p>
    <w:p w:rsidR="006469DE" w:rsidRPr="00657BCB" w:rsidRDefault="006469DE" w:rsidP="006469DE">
      <w:pPr>
        <w:numPr>
          <w:ilvl w:val="0"/>
          <w:numId w:val="5"/>
        </w:numPr>
        <w:rPr>
          <w:rFonts w:cs="Tahoma"/>
          <w:lang w:val="fr-FR"/>
        </w:rPr>
      </w:pPr>
      <w:r w:rsidRPr="00657BCB">
        <w:rPr>
          <w:rFonts w:cs="Tahoma"/>
          <w:lang w:val="fr-FR"/>
        </w:rPr>
        <w:t>Une fiche de ration</w:t>
      </w:r>
      <w:r>
        <w:rPr>
          <w:rFonts w:cs="Tahoma"/>
          <w:lang w:val="fr-FR"/>
        </w:rPr>
        <w:t>s</w:t>
      </w:r>
      <w:r w:rsidRPr="00657BCB">
        <w:rPr>
          <w:rFonts w:cs="Tahoma"/>
          <w:lang w:val="fr-FR"/>
        </w:rPr>
        <w:t xml:space="preserve"> d</w:t>
      </w:r>
      <w:r>
        <w:rPr>
          <w:rFonts w:cs="Tahoma"/>
          <w:lang w:val="fr-FR"/>
        </w:rPr>
        <w:t>e la PEC MAM</w:t>
      </w:r>
      <w:r w:rsidRPr="00657BCB">
        <w:rPr>
          <w:rFonts w:cs="Tahoma"/>
          <w:lang w:val="fr-FR"/>
        </w:rPr>
        <w:t xml:space="preserve"> est donnée à la mère ou l’accompagnant(e)</w:t>
      </w:r>
      <w:r>
        <w:rPr>
          <w:rFonts w:cs="Tahoma"/>
          <w:lang w:val="fr-FR"/>
        </w:rPr>
        <w:t xml:space="preserve"> </w:t>
      </w:r>
      <w:r w:rsidRPr="00657BCB">
        <w:rPr>
          <w:rFonts w:cs="Tahoma"/>
          <w:lang w:val="fr-FR"/>
        </w:rPr>
        <w:t>de l’enfant au moment de l’admission. La mère ou l’accompagnant(e)</w:t>
      </w:r>
      <w:r>
        <w:rPr>
          <w:rFonts w:cs="Tahoma"/>
          <w:lang w:val="fr-FR"/>
        </w:rPr>
        <w:t xml:space="preserve"> </w:t>
      </w:r>
      <w:r w:rsidRPr="00657BCB">
        <w:rPr>
          <w:rFonts w:cs="Tahoma"/>
          <w:lang w:val="fr-FR"/>
        </w:rPr>
        <w:t xml:space="preserve">de l’enfant garde la fiche. </w:t>
      </w:r>
    </w:p>
    <w:p w:rsidR="006469DE" w:rsidRPr="00657BCB" w:rsidRDefault="006469DE" w:rsidP="006469DE">
      <w:pPr>
        <w:rPr>
          <w:rFonts w:cs="Tahoma"/>
          <w:lang w:val="fr-FR"/>
        </w:rPr>
      </w:pPr>
    </w:p>
    <w:p w:rsidR="006469DE" w:rsidRDefault="006469DE" w:rsidP="006469DE">
      <w:pPr>
        <w:numPr>
          <w:ilvl w:val="0"/>
          <w:numId w:val="5"/>
        </w:numPr>
        <w:rPr>
          <w:rFonts w:cs="Tahoma"/>
          <w:lang w:val="fr-FR"/>
        </w:rPr>
      </w:pPr>
      <w:r w:rsidRPr="00657BCB">
        <w:rPr>
          <w:rFonts w:cs="Tahoma"/>
          <w:lang w:val="fr-FR"/>
        </w:rPr>
        <w:t>La quantité d’information</w:t>
      </w:r>
      <w:r w:rsidR="00825B03">
        <w:rPr>
          <w:rFonts w:cs="Tahoma"/>
          <w:lang w:val="fr-FR"/>
        </w:rPr>
        <w:t>s</w:t>
      </w:r>
      <w:r w:rsidRPr="00657BCB">
        <w:rPr>
          <w:rFonts w:cs="Tahoma"/>
          <w:lang w:val="fr-FR"/>
        </w:rPr>
        <w:t xml:space="preserve"> </w:t>
      </w:r>
      <w:r w:rsidR="00071D33">
        <w:rPr>
          <w:rFonts w:cs="Tahoma"/>
          <w:lang w:val="fr-FR"/>
        </w:rPr>
        <w:t xml:space="preserve">minimum </w:t>
      </w:r>
      <w:r w:rsidRPr="00657BCB">
        <w:rPr>
          <w:rFonts w:cs="Tahoma"/>
          <w:lang w:val="fr-FR"/>
        </w:rPr>
        <w:t>notée</w:t>
      </w:r>
      <w:r w:rsidR="00825B03">
        <w:rPr>
          <w:rFonts w:cs="Tahoma"/>
          <w:lang w:val="fr-FR"/>
        </w:rPr>
        <w:t>s</w:t>
      </w:r>
      <w:r w:rsidRPr="00657BCB">
        <w:rPr>
          <w:rFonts w:cs="Tahoma"/>
          <w:lang w:val="fr-FR"/>
        </w:rPr>
        <w:t xml:space="preserve"> sur la </w:t>
      </w:r>
      <w:r>
        <w:rPr>
          <w:rFonts w:cs="Tahoma"/>
          <w:lang w:val="fr-FR"/>
        </w:rPr>
        <w:t>fiche individuelle de suivi de la PEC MAM</w:t>
      </w:r>
      <w:r w:rsidRPr="00657BCB">
        <w:rPr>
          <w:rFonts w:cs="Tahoma"/>
          <w:lang w:val="fr-FR"/>
        </w:rPr>
        <w:t xml:space="preserve"> doit être gardée</w:t>
      </w:r>
      <w:r>
        <w:rPr>
          <w:rFonts w:cs="Tahoma"/>
          <w:lang w:val="fr-FR"/>
        </w:rPr>
        <w:t xml:space="preserve"> : </w:t>
      </w:r>
    </w:p>
    <w:p w:rsidR="006469DE" w:rsidRDefault="006469DE" w:rsidP="006469DE">
      <w:pPr>
        <w:pStyle w:val="ListParagraph"/>
        <w:rPr>
          <w:rFonts w:cs="Tahoma"/>
          <w:lang w:val="fr-FR"/>
        </w:rPr>
      </w:pPr>
    </w:p>
    <w:p w:rsidR="006469DE" w:rsidRPr="00657BCB" w:rsidRDefault="006469DE" w:rsidP="006469DE">
      <w:pPr>
        <w:ind w:left="360"/>
        <w:rPr>
          <w:rFonts w:cs="Tahoma"/>
          <w:lang w:val="fr-FR"/>
        </w:rPr>
      </w:pPr>
      <w:r>
        <w:rPr>
          <w:rFonts w:cs="Tahoma"/>
          <w:lang w:val="fr-FR"/>
        </w:rPr>
        <w:t>Au moment de l’admission il est indiqué</w:t>
      </w:r>
      <w:r w:rsidRPr="00657BCB">
        <w:rPr>
          <w:rFonts w:cs="Tahoma"/>
          <w:lang w:val="fr-FR"/>
        </w:rPr>
        <w:t> : numéro d’inscription, nom, lieu d’origine, indicateurs à l’admission (périmètre brachial [PB]</w:t>
      </w:r>
      <w:r>
        <w:rPr>
          <w:rFonts w:cs="Tahoma"/>
          <w:lang w:val="fr-FR"/>
        </w:rPr>
        <w:t xml:space="preserve">, </w:t>
      </w:r>
      <w:r w:rsidRPr="00657BCB">
        <w:rPr>
          <w:rFonts w:cs="Tahoma"/>
          <w:lang w:val="fr-FR"/>
        </w:rPr>
        <w:t>poids et taille</w:t>
      </w:r>
      <w:r>
        <w:rPr>
          <w:rFonts w:cs="Tahoma"/>
          <w:lang w:val="fr-FR"/>
        </w:rPr>
        <w:t>,</w:t>
      </w:r>
      <w:r w:rsidRPr="00657BCB">
        <w:rPr>
          <w:rFonts w:cs="Tahoma"/>
          <w:lang w:val="fr-FR"/>
        </w:rPr>
        <w:t xml:space="preserve"> </w:t>
      </w:r>
      <w:r>
        <w:rPr>
          <w:rFonts w:cs="Tahoma"/>
          <w:lang w:val="fr-FR"/>
        </w:rPr>
        <w:t>rapport P/T</w:t>
      </w:r>
      <w:r w:rsidR="00071D33">
        <w:rPr>
          <w:rFonts w:cs="Tahoma"/>
          <w:lang w:val="fr-FR"/>
        </w:rPr>
        <w:t>)</w:t>
      </w:r>
      <w:r w:rsidRPr="00657BCB">
        <w:rPr>
          <w:rFonts w:cs="Tahoma"/>
          <w:lang w:val="fr-FR"/>
        </w:rPr>
        <w:t xml:space="preserve">. </w:t>
      </w:r>
    </w:p>
    <w:p w:rsidR="006469DE" w:rsidRPr="00657BCB" w:rsidRDefault="006469DE" w:rsidP="006469DE">
      <w:pPr>
        <w:rPr>
          <w:rFonts w:cs="Tahoma"/>
          <w:lang w:val="fr-FR"/>
        </w:rPr>
      </w:pPr>
    </w:p>
    <w:p w:rsidR="006469DE" w:rsidRPr="00197385" w:rsidRDefault="006469DE" w:rsidP="006469DE">
      <w:pPr>
        <w:ind w:left="360"/>
        <w:rPr>
          <w:rFonts w:cs="Tahoma"/>
          <w:lang w:val="fr-FR"/>
        </w:rPr>
      </w:pPr>
      <w:r w:rsidRPr="00197385">
        <w:rPr>
          <w:rFonts w:cs="Tahoma"/>
          <w:lang w:val="fr-FR"/>
        </w:rPr>
        <w:t>Lors de chaque séance, le PB et le poids sont notés</w:t>
      </w:r>
      <w:r>
        <w:rPr>
          <w:rFonts w:cs="Tahoma"/>
          <w:lang w:val="fr-FR"/>
        </w:rPr>
        <w:t>. S</w:t>
      </w:r>
      <w:r w:rsidRPr="00197385">
        <w:rPr>
          <w:rFonts w:cs="Tahoma"/>
          <w:lang w:val="fr-FR"/>
        </w:rPr>
        <w:t xml:space="preserve">i le rapport P/T est utilisé, la taille est notée lors de l’admission et une fois par mois jusqu’à la sortie. </w:t>
      </w:r>
    </w:p>
    <w:p w:rsidR="006469DE" w:rsidRDefault="006469DE" w:rsidP="006469DE">
      <w:pPr>
        <w:rPr>
          <w:rFonts w:cs="Tahoma"/>
          <w:lang w:val="fr-FR"/>
        </w:rPr>
      </w:pPr>
    </w:p>
    <w:p w:rsidR="006469DE" w:rsidRPr="00657BCB" w:rsidRDefault="006469DE" w:rsidP="006469DE">
      <w:pPr>
        <w:ind w:left="360"/>
        <w:rPr>
          <w:rFonts w:cs="Tahoma"/>
          <w:lang w:val="fr-FR"/>
        </w:rPr>
      </w:pPr>
      <w:r>
        <w:rPr>
          <w:rFonts w:cs="Tahoma"/>
          <w:lang w:val="fr-FR"/>
        </w:rPr>
        <w:t xml:space="preserve">Au moment de la sortie : </w:t>
      </w:r>
      <w:r w:rsidRPr="00657BCB">
        <w:rPr>
          <w:rFonts w:cs="Tahoma"/>
          <w:lang w:val="fr-FR"/>
        </w:rPr>
        <w:t>périmètre brachial [PB]</w:t>
      </w:r>
      <w:r>
        <w:rPr>
          <w:rFonts w:cs="Tahoma"/>
          <w:lang w:val="fr-FR"/>
        </w:rPr>
        <w:t xml:space="preserve">, </w:t>
      </w:r>
      <w:r w:rsidRPr="00657BCB">
        <w:rPr>
          <w:rFonts w:cs="Tahoma"/>
          <w:lang w:val="fr-FR"/>
        </w:rPr>
        <w:t>poids</w:t>
      </w:r>
      <w:r>
        <w:rPr>
          <w:rFonts w:cs="Tahoma"/>
          <w:lang w:val="fr-FR"/>
        </w:rPr>
        <w:t xml:space="preserve">, </w:t>
      </w:r>
      <w:r w:rsidRPr="00657BCB">
        <w:rPr>
          <w:rFonts w:cs="Tahoma"/>
          <w:lang w:val="fr-FR"/>
        </w:rPr>
        <w:t>taille</w:t>
      </w:r>
      <w:r>
        <w:rPr>
          <w:rFonts w:cs="Tahoma"/>
          <w:lang w:val="fr-FR"/>
        </w:rPr>
        <w:t>,</w:t>
      </w:r>
      <w:r w:rsidRPr="00657BCB">
        <w:rPr>
          <w:rFonts w:cs="Tahoma"/>
          <w:lang w:val="fr-FR"/>
        </w:rPr>
        <w:t xml:space="preserve"> </w:t>
      </w:r>
      <w:r>
        <w:rPr>
          <w:rFonts w:cs="Tahoma"/>
          <w:lang w:val="fr-FR"/>
        </w:rPr>
        <w:t>rapport P/T et catégorie de sortie</w:t>
      </w:r>
      <w:r w:rsidRPr="00657BCB">
        <w:rPr>
          <w:rFonts w:cs="Tahoma"/>
          <w:lang w:val="fr-FR"/>
        </w:rPr>
        <w:t xml:space="preserve">. </w:t>
      </w:r>
    </w:p>
    <w:p w:rsidR="006469DE" w:rsidRDefault="006469DE" w:rsidP="006469DE">
      <w:pPr>
        <w:rPr>
          <w:rFonts w:cs="Tahoma"/>
          <w:lang w:val="fr-FR"/>
        </w:rPr>
      </w:pPr>
    </w:p>
    <w:p w:rsidR="006469DE" w:rsidRDefault="006469DE" w:rsidP="009C7E50">
      <w:pPr>
        <w:pStyle w:val="Heading2"/>
        <w:rPr>
          <w:lang w:val="fr-FR"/>
        </w:rPr>
      </w:pPr>
      <w:r w:rsidRPr="00657BCB">
        <w:rPr>
          <w:lang w:val="fr-FR"/>
        </w:rPr>
        <w:t>Enfants de 6 à 59 mois</w:t>
      </w:r>
    </w:p>
    <w:p w:rsidR="006469DE" w:rsidRPr="00657BCB" w:rsidRDefault="006469DE" w:rsidP="006469DE">
      <w:pPr>
        <w:rPr>
          <w:lang w:val="fr-FR"/>
        </w:rPr>
      </w:pPr>
    </w:p>
    <w:p w:rsidR="006469DE" w:rsidRPr="00657BCB" w:rsidRDefault="006469DE" w:rsidP="006469DE">
      <w:pPr>
        <w:numPr>
          <w:ilvl w:val="0"/>
          <w:numId w:val="3"/>
        </w:numPr>
        <w:rPr>
          <w:lang w:val="fr-FR"/>
        </w:rPr>
      </w:pPr>
      <w:r w:rsidRPr="00657BCB">
        <w:rPr>
          <w:lang w:val="fr-FR"/>
        </w:rPr>
        <w:t xml:space="preserve">Un dépistage des enfants est effectué par les agents d’extension communautaire (agents de santé communautaire [ASC], bénévoles) en utilisant le PB et ensuite </w:t>
      </w:r>
      <w:r>
        <w:rPr>
          <w:lang w:val="fr-FR"/>
        </w:rPr>
        <w:t xml:space="preserve">les enfants </w:t>
      </w:r>
      <w:r w:rsidR="00071D33">
        <w:rPr>
          <w:lang w:val="fr-FR"/>
        </w:rPr>
        <w:t>souffrant</w:t>
      </w:r>
      <w:r>
        <w:rPr>
          <w:lang w:val="fr-FR"/>
        </w:rPr>
        <w:t xml:space="preserve"> malnutrition</w:t>
      </w:r>
      <w:r w:rsidRPr="00657BCB">
        <w:rPr>
          <w:lang w:val="fr-FR"/>
        </w:rPr>
        <w:t xml:space="preserve"> </w:t>
      </w:r>
      <w:r>
        <w:rPr>
          <w:lang w:val="fr-FR"/>
        </w:rPr>
        <w:t xml:space="preserve">aiguë </w:t>
      </w:r>
      <w:r w:rsidRPr="00657BCB">
        <w:rPr>
          <w:lang w:val="fr-FR"/>
        </w:rPr>
        <w:t xml:space="preserve">sont référés vers </w:t>
      </w:r>
      <w:r>
        <w:rPr>
          <w:lang w:val="fr-FR"/>
        </w:rPr>
        <w:t>un site PCMA ou un site PEC MAM directement. O</w:t>
      </w:r>
      <w:r w:rsidRPr="00657BCB">
        <w:rPr>
          <w:lang w:val="fr-FR"/>
        </w:rPr>
        <w:t xml:space="preserve">u alors </w:t>
      </w:r>
      <w:r>
        <w:rPr>
          <w:lang w:val="fr-FR"/>
        </w:rPr>
        <w:t>les enfants</w:t>
      </w:r>
      <w:r w:rsidRPr="00657BCB">
        <w:rPr>
          <w:lang w:val="fr-FR"/>
        </w:rPr>
        <w:t xml:space="preserve"> sont admis par voie d’autoréférence</w:t>
      </w:r>
      <w:r>
        <w:rPr>
          <w:lang w:val="fr-FR"/>
        </w:rPr>
        <w:t> :</w:t>
      </w:r>
      <w:r w:rsidRPr="00657BCB">
        <w:rPr>
          <w:lang w:val="fr-FR"/>
        </w:rPr>
        <w:t xml:space="preserve"> l</w:t>
      </w:r>
      <w:r>
        <w:rPr>
          <w:lang w:val="fr-FR"/>
        </w:rPr>
        <w:t>a</w:t>
      </w:r>
      <w:r w:rsidRPr="00657BCB">
        <w:rPr>
          <w:lang w:val="fr-FR"/>
        </w:rPr>
        <w:t xml:space="preserve"> mère</w:t>
      </w:r>
      <w:r>
        <w:rPr>
          <w:lang w:val="fr-FR"/>
        </w:rPr>
        <w:t xml:space="preserve"> ou l’accompagnant(e)s </w:t>
      </w:r>
      <w:r w:rsidRPr="00657BCB">
        <w:rPr>
          <w:lang w:val="fr-FR"/>
        </w:rPr>
        <w:t xml:space="preserve">de l’enfant amène </w:t>
      </w:r>
      <w:r>
        <w:rPr>
          <w:lang w:val="fr-FR"/>
        </w:rPr>
        <w:t>l’enfant à la structure sanitaire ou l’enfant est dépisté avec une malnutrition aiguë</w:t>
      </w:r>
      <w:r w:rsidRPr="00657BCB">
        <w:rPr>
          <w:lang w:val="fr-FR"/>
        </w:rPr>
        <w:t xml:space="preserve">. </w:t>
      </w:r>
    </w:p>
    <w:p w:rsidR="006469DE" w:rsidRPr="00657BCB" w:rsidRDefault="006469DE" w:rsidP="006469DE">
      <w:pPr>
        <w:rPr>
          <w:lang w:val="fr-FR"/>
        </w:rPr>
      </w:pPr>
    </w:p>
    <w:p w:rsidR="006469DE" w:rsidRPr="00657BCB" w:rsidRDefault="006469DE" w:rsidP="006469DE">
      <w:pPr>
        <w:numPr>
          <w:ilvl w:val="0"/>
          <w:numId w:val="3"/>
        </w:numPr>
        <w:rPr>
          <w:lang w:val="fr-FR"/>
        </w:rPr>
      </w:pPr>
      <w:r>
        <w:rPr>
          <w:lang w:val="fr-FR"/>
        </w:rPr>
        <w:t>L</w:t>
      </w:r>
      <w:r w:rsidRPr="00657BCB">
        <w:rPr>
          <w:lang w:val="fr-FR"/>
        </w:rPr>
        <w:t xml:space="preserve">es enfants avec MAM </w:t>
      </w:r>
      <w:r>
        <w:rPr>
          <w:lang w:val="fr-FR"/>
        </w:rPr>
        <w:t xml:space="preserve">sans complications médicales </w:t>
      </w:r>
      <w:r w:rsidRPr="00657BCB">
        <w:rPr>
          <w:lang w:val="fr-FR"/>
        </w:rPr>
        <w:t xml:space="preserve">sont admis d’office </w:t>
      </w:r>
      <w:r>
        <w:rPr>
          <w:lang w:val="fr-FR"/>
        </w:rPr>
        <w:t>à la PEC MAM</w:t>
      </w:r>
      <w:r w:rsidRPr="00657BCB">
        <w:rPr>
          <w:lang w:val="fr-FR"/>
        </w:rPr>
        <w:t xml:space="preserve">. Les enfants avec </w:t>
      </w:r>
      <w:r>
        <w:rPr>
          <w:lang w:val="fr-FR"/>
        </w:rPr>
        <w:t>MAM</w:t>
      </w:r>
      <w:r w:rsidRPr="00657BCB">
        <w:rPr>
          <w:lang w:val="fr-FR"/>
        </w:rPr>
        <w:t xml:space="preserve"> et complications médicales sont référés immédiatement vers un</w:t>
      </w:r>
      <w:r>
        <w:rPr>
          <w:lang w:val="fr-FR"/>
        </w:rPr>
        <w:t>e</w:t>
      </w:r>
      <w:r w:rsidRPr="00657BCB">
        <w:rPr>
          <w:lang w:val="fr-FR"/>
        </w:rPr>
        <w:t xml:space="preserve"> structure sanitaire où ils pourront être traités et/ou un examen supplémentaire pourra être fait. Ils devront avoir accès à un aliment supplémentaire riche en nutriments. Ils </w:t>
      </w:r>
      <w:r w:rsidR="00071D33">
        <w:rPr>
          <w:lang w:val="fr-FR"/>
        </w:rPr>
        <w:t>pourront revenir</w:t>
      </w:r>
      <w:r w:rsidRPr="00657BCB">
        <w:rPr>
          <w:lang w:val="fr-FR"/>
        </w:rPr>
        <w:t xml:space="preserve"> </w:t>
      </w:r>
      <w:r>
        <w:rPr>
          <w:lang w:val="fr-FR"/>
        </w:rPr>
        <w:t>à la PEC MAM</w:t>
      </w:r>
      <w:r w:rsidRPr="00657BCB">
        <w:rPr>
          <w:lang w:val="fr-FR"/>
        </w:rPr>
        <w:t xml:space="preserve"> dès que leur complication médicale </w:t>
      </w:r>
      <w:r w:rsidR="00071D33">
        <w:rPr>
          <w:lang w:val="fr-FR"/>
        </w:rPr>
        <w:t>sera</w:t>
      </w:r>
      <w:r w:rsidRPr="00657BCB">
        <w:rPr>
          <w:lang w:val="fr-FR"/>
        </w:rPr>
        <w:t xml:space="preserve"> résolue. </w:t>
      </w:r>
    </w:p>
    <w:p w:rsidR="006469DE" w:rsidRPr="00657BCB" w:rsidRDefault="006469DE" w:rsidP="006469DE">
      <w:pPr>
        <w:rPr>
          <w:lang w:val="fr-FR"/>
        </w:rPr>
      </w:pPr>
    </w:p>
    <w:p w:rsidR="006469DE" w:rsidRPr="00657BCB" w:rsidRDefault="006469DE" w:rsidP="006469DE">
      <w:pPr>
        <w:numPr>
          <w:ilvl w:val="0"/>
          <w:numId w:val="3"/>
        </w:numPr>
        <w:rPr>
          <w:lang w:val="fr-FR"/>
        </w:rPr>
      </w:pPr>
      <w:r w:rsidRPr="00657BCB">
        <w:rPr>
          <w:lang w:val="fr-FR"/>
        </w:rPr>
        <w:t>Les admissions comptent également les enfants qui sortent de</w:t>
      </w:r>
      <w:r>
        <w:rPr>
          <w:lang w:val="fr-FR"/>
        </w:rPr>
        <w:t xml:space="preserve"> la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parce qu’ils sont guéris et sont admis </w:t>
      </w:r>
      <w:r>
        <w:rPr>
          <w:lang w:val="fr-FR"/>
        </w:rPr>
        <w:t>à la PEC MAM</w:t>
      </w:r>
      <w:r w:rsidRPr="00657BCB">
        <w:rPr>
          <w:lang w:val="fr-FR"/>
        </w:rPr>
        <w:t xml:space="preserve"> pour un</w:t>
      </w:r>
      <w:r>
        <w:rPr>
          <w:lang w:val="fr-FR"/>
        </w:rPr>
        <w:t xml:space="preserve"> </w:t>
      </w:r>
      <w:r w:rsidRPr="00657BCB">
        <w:rPr>
          <w:lang w:val="fr-FR"/>
        </w:rPr>
        <w:t xml:space="preserve">temps donné </w:t>
      </w:r>
      <w:r>
        <w:rPr>
          <w:lang w:val="fr-FR"/>
        </w:rPr>
        <w:t xml:space="preserve">(deux mois ?) </w:t>
      </w:r>
      <w:r w:rsidRPr="00657BCB">
        <w:rPr>
          <w:lang w:val="fr-FR"/>
        </w:rPr>
        <w:t>quel que soit leur état anthropométrique actuel</w:t>
      </w:r>
      <w:r w:rsidR="00071D33">
        <w:rPr>
          <w:lang w:val="fr-FR"/>
        </w:rPr>
        <w:t>,</w:t>
      </w:r>
      <w:r>
        <w:rPr>
          <w:lang w:val="fr-FR"/>
        </w:rPr>
        <w:t xml:space="preserve"> </w:t>
      </w:r>
      <w:r w:rsidRPr="00657BCB">
        <w:rPr>
          <w:lang w:val="fr-FR"/>
        </w:rPr>
        <w:t xml:space="preserve">pour continuer leur récupération. </w:t>
      </w:r>
    </w:p>
    <w:p w:rsidR="006469DE" w:rsidRPr="00657BCB" w:rsidRDefault="006469DE" w:rsidP="006469DE">
      <w:pPr>
        <w:rPr>
          <w:lang w:val="fr-FR"/>
        </w:rPr>
      </w:pPr>
    </w:p>
    <w:p w:rsidR="006469DE" w:rsidRPr="008D2E55" w:rsidRDefault="006469DE" w:rsidP="006469DE">
      <w:pPr>
        <w:numPr>
          <w:ilvl w:val="0"/>
          <w:numId w:val="3"/>
        </w:numPr>
        <w:rPr>
          <w:lang w:val="fr-FR"/>
        </w:rPr>
      </w:pPr>
      <w:r w:rsidRPr="00657BCB">
        <w:rPr>
          <w:lang w:val="fr-FR"/>
        </w:rPr>
        <w:t xml:space="preserve">Le PB </w:t>
      </w:r>
      <w:r>
        <w:rPr>
          <w:lang w:val="fr-FR"/>
        </w:rPr>
        <w:t xml:space="preserve">et la présence des œdèmes bilatéraux sont les deux critères </w:t>
      </w:r>
      <w:r w:rsidRPr="00657BCB">
        <w:rPr>
          <w:lang w:val="fr-FR"/>
        </w:rPr>
        <w:t>utilisé</w:t>
      </w:r>
      <w:r>
        <w:rPr>
          <w:lang w:val="fr-FR"/>
        </w:rPr>
        <w:t>s</w:t>
      </w:r>
      <w:r w:rsidRPr="00657BCB">
        <w:rPr>
          <w:lang w:val="fr-FR"/>
        </w:rPr>
        <w:t xml:space="preserve"> pour le dépistage</w:t>
      </w:r>
      <w:r>
        <w:rPr>
          <w:lang w:val="fr-FR"/>
        </w:rPr>
        <w:t xml:space="preserve"> des enfants de moins de 5 ans avec malnutrition aigu</w:t>
      </w:r>
      <w:r w:rsidR="00071D33">
        <w:rPr>
          <w:lang w:val="fr-FR"/>
        </w:rPr>
        <w:t>ë</w:t>
      </w:r>
      <w:r>
        <w:rPr>
          <w:lang w:val="fr-FR"/>
        </w:rPr>
        <w:t xml:space="preserve"> dans la communauté. </w:t>
      </w:r>
      <w:r w:rsidRPr="008D2E55">
        <w:rPr>
          <w:lang w:val="fr-FR"/>
        </w:rPr>
        <w:t xml:space="preserve">Le PB et/ou le rapport P/T sont les </w:t>
      </w:r>
      <w:r w:rsidR="00071D33">
        <w:rPr>
          <w:lang w:val="fr-FR"/>
        </w:rPr>
        <w:t>critères</w:t>
      </w:r>
      <w:r w:rsidRPr="008D2E55">
        <w:rPr>
          <w:lang w:val="fr-FR"/>
        </w:rPr>
        <w:t xml:space="preserve"> utilisés pour l’admission à la PEC MAM. </w:t>
      </w:r>
    </w:p>
    <w:p w:rsidR="006469DE" w:rsidRDefault="006469DE" w:rsidP="006469DE">
      <w:pPr>
        <w:pStyle w:val="ListParagraph"/>
        <w:rPr>
          <w:lang w:val="fr-FR"/>
        </w:rPr>
      </w:pPr>
    </w:p>
    <w:p w:rsidR="006469DE" w:rsidRPr="00657BCB" w:rsidRDefault="006469DE" w:rsidP="006469DE">
      <w:pPr>
        <w:numPr>
          <w:ilvl w:val="0"/>
          <w:numId w:val="3"/>
        </w:numPr>
        <w:rPr>
          <w:lang w:val="fr-FR"/>
        </w:rPr>
      </w:pPr>
      <w:r>
        <w:rPr>
          <w:lang w:val="fr-FR"/>
        </w:rPr>
        <w:t>C</w:t>
      </w:r>
      <w:r w:rsidRPr="00657BCB">
        <w:rPr>
          <w:lang w:val="fr-FR"/>
        </w:rPr>
        <w:t xml:space="preserve">ertains </w:t>
      </w:r>
      <w:r>
        <w:rPr>
          <w:lang w:val="fr-FR"/>
        </w:rPr>
        <w:t>acteurs</w:t>
      </w:r>
      <w:r w:rsidRPr="00657BCB">
        <w:rPr>
          <w:lang w:val="fr-FR"/>
        </w:rPr>
        <w:t xml:space="preserve"> utilisent des critères doubles, à savoir </w:t>
      </w:r>
      <w:r>
        <w:rPr>
          <w:lang w:val="fr-FR"/>
        </w:rPr>
        <w:t xml:space="preserve">pour le </w:t>
      </w:r>
      <w:r w:rsidRPr="00657BCB">
        <w:rPr>
          <w:lang w:val="fr-FR"/>
        </w:rPr>
        <w:t xml:space="preserve">dépistage communautaire </w:t>
      </w:r>
      <w:r w:rsidR="00071D33">
        <w:rPr>
          <w:lang w:val="fr-FR"/>
        </w:rPr>
        <w:t>ils utilisent</w:t>
      </w:r>
      <w:r w:rsidRPr="00657BCB">
        <w:rPr>
          <w:lang w:val="fr-FR"/>
        </w:rPr>
        <w:t xml:space="preserve"> le PB et </w:t>
      </w:r>
      <w:r>
        <w:rPr>
          <w:lang w:val="fr-FR"/>
        </w:rPr>
        <w:t>pour l’</w:t>
      </w:r>
      <w:r w:rsidRPr="00657BCB">
        <w:rPr>
          <w:lang w:val="fr-FR"/>
        </w:rPr>
        <w:t xml:space="preserve">admission </w:t>
      </w:r>
      <w:r w:rsidR="00071D33">
        <w:rPr>
          <w:lang w:val="fr-FR"/>
        </w:rPr>
        <w:t>ils utilisent</w:t>
      </w:r>
      <w:r w:rsidRPr="00657BCB">
        <w:rPr>
          <w:lang w:val="fr-FR"/>
        </w:rPr>
        <w:t xml:space="preserve"> le </w:t>
      </w:r>
      <w:r>
        <w:rPr>
          <w:lang w:val="fr-FR"/>
        </w:rPr>
        <w:t xml:space="preserve">rapport </w:t>
      </w:r>
      <w:r w:rsidRPr="00657BCB">
        <w:rPr>
          <w:lang w:val="fr-FR"/>
        </w:rPr>
        <w:t xml:space="preserve">P/T. L’utilisation de différents critères </w:t>
      </w:r>
      <w:r>
        <w:rPr>
          <w:lang w:val="fr-FR"/>
        </w:rPr>
        <w:t xml:space="preserve">pour le dépistage et l’admission </w:t>
      </w:r>
      <w:r w:rsidRPr="00657BCB">
        <w:rPr>
          <w:lang w:val="fr-FR"/>
        </w:rPr>
        <w:t xml:space="preserve">augmente le nombre d’enfants qui sont refusés à l’admission, </w:t>
      </w:r>
      <w:r>
        <w:rPr>
          <w:lang w:val="fr-FR"/>
        </w:rPr>
        <w:t xml:space="preserve">comme les enfants dépistés avec un </w:t>
      </w:r>
      <w:r w:rsidR="005565FF">
        <w:rPr>
          <w:lang w:val="fr-FR"/>
        </w:rPr>
        <w:t>critère</w:t>
      </w:r>
      <w:r>
        <w:rPr>
          <w:lang w:val="fr-FR"/>
        </w:rPr>
        <w:t xml:space="preserve"> </w:t>
      </w:r>
      <w:r w:rsidR="005565FF">
        <w:rPr>
          <w:lang w:val="fr-FR"/>
        </w:rPr>
        <w:t xml:space="preserve">et qui </w:t>
      </w:r>
      <w:r>
        <w:rPr>
          <w:lang w:val="fr-FR"/>
        </w:rPr>
        <w:t>ne sont pas nécessairement éligible</w:t>
      </w:r>
      <w:r w:rsidR="005565FF">
        <w:rPr>
          <w:lang w:val="fr-FR"/>
        </w:rPr>
        <w:t>s</w:t>
      </w:r>
      <w:r>
        <w:rPr>
          <w:lang w:val="fr-FR"/>
        </w:rPr>
        <w:t xml:space="preserve"> à l’admission avec l’</w:t>
      </w:r>
      <w:r w:rsidR="005565FF">
        <w:rPr>
          <w:lang w:val="fr-FR"/>
        </w:rPr>
        <w:t>utilisation</w:t>
      </w:r>
      <w:r>
        <w:rPr>
          <w:lang w:val="fr-FR"/>
        </w:rPr>
        <w:t xml:space="preserve"> du second </w:t>
      </w:r>
      <w:r w:rsidR="005565FF">
        <w:rPr>
          <w:lang w:val="fr-FR"/>
        </w:rPr>
        <w:t>critère,</w:t>
      </w:r>
      <w:r>
        <w:rPr>
          <w:lang w:val="fr-FR"/>
        </w:rPr>
        <w:t xml:space="preserve"> </w:t>
      </w:r>
      <w:r w:rsidR="005565FF">
        <w:rPr>
          <w:lang w:val="fr-FR"/>
        </w:rPr>
        <w:t>ce qui entraine</w:t>
      </w:r>
      <w:r w:rsidRPr="00657BCB">
        <w:rPr>
          <w:lang w:val="fr-FR"/>
        </w:rPr>
        <w:t xml:space="preserve"> toutes les répercussions négatives que cela suppose sur l’accès </w:t>
      </w:r>
      <w:r>
        <w:rPr>
          <w:lang w:val="fr-FR"/>
        </w:rPr>
        <w:t>et la fréquentation de</w:t>
      </w:r>
      <w:r w:rsidRPr="00657BCB">
        <w:rPr>
          <w:lang w:val="fr-FR"/>
        </w:rPr>
        <w:t xml:space="preserve"> la PCMA. </w:t>
      </w:r>
    </w:p>
    <w:p w:rsidR="006469DE" w:rsidRPr="00657BCB" w:rsidRDefault="006469DE" w:rsidP="006469DE">
      <w:pPr>
        <w:rPr>
          <w:lang w:val="fr-FR"/>
        </w:rPr>
      </w:pPr>
    </w:p>
    <w:p w:rsidR="006469DE" w:rsidRPr="00657BCB" w:rsidRDefault="006469DE" w:rsidP="006469DE">
      <w:pPr>
        <w:numPr>
          <w:ilvl w:val="0"/>
          <w:numId w:val="3"/>
        </w:numPr>
        <w:rPr>
          <w:lang w:val="fr-FR"/>
        </w:rPr>
      </w:pPr>
      <w:r w:rsidRPr="00657BCB">
        <w:rPr>
          <w:lang w:val="fr-FR"/>
        </w:rPr>
        <w:lastRenderedPageBreak/>
        <w:t>La communauté internationale n’a pas encore a</w:t>
      </w:r>
      <w:r>
        <w:rPr>
          <w:lang w:val="fr-FR"/>
        </w:rPr>
        <w:t>dopté</w:t>
      </w:r>
      <w:r w:rsidRPr="00657BCB">
        <w:rPr>
          <w:lang w:val="fr-FR"/>
        </w:rPr>
        <w:t xml:space="preserve"> le PB comme critère indépendant d’admission au programme de nutrition supplémentaire. </w:t>
      </w:r>
      <w:r w:rsidR="005565FF">
        <w:rPr>
          <w:lang w:val="fr-FR"/>
        </w:rPr>
        <w:t>Des</w:t>
      </w:r>
      <w:r w:rsidRPr="00657BCB">
        <w:rPr>
          <w:lang w:val="fr-FR"/>
        </w:rPr>
        <w:t xml:space="preserve"> recherche</w:t>
      </w:r>
      <w:r w:rsidR="005565FF">
        <w:rPr>
          <w:lang w:val="fr-FR"/>
        </w:rPr>
        <w:t>s</w:t>
      </w:r>
      <w:r w:rsidRPr="00657BCB">
        <w:rPr>
          <w:lang w:val="fr-FR"/>
        </w:rPr>
        <w:t xml:space="preserve"> </w:t>
      </w:r>
      <w:r w:rsidR="005565FF">
        <w:rPr>
          <w:lang w:val="fr-FR"/>
        </w:rPr>
        <w:t>sont</w:t>
      </w:r>
      <w:r w:rsidRPr="00657BCB">
        <w:rPr>
          <w:lang w:val="fr-FR"/>
        </w:rPr>
        <w:t xml:space="preserve"> en cours et une déclaration conjointe des organisations internationales</w:t>
      </w:r>
      <w:r>
        <w:rPr>
          <w:lang w:val="fr-FR"/>
        </w:rPr>
        <w:t xml:space="preserve"> pour l’accepter</w:t>
      </w:r>
      <w:r w:rsidRPr="00657BCB">
        <w:rPr>
          <w:lang w:val="fr-FR"/>
        </w:rPr>
        <w:t xml:space="preserve"> est prévue</w:t>
      </w:r>
      <w:r>
        <w:rPr>
          <w:lang w:val="fr-FR"/>
        </w:rPr>
        <w:t xml:space="preserve"> en 2010</w:t>
      </w:r>
      <w:r w:rsidRPr="00657BCB">
        <w:rPr>
          <w:lang w:val="fr-FR"/>
        </w:rPr>
        <w:t xml:space="preserve">.    </w:t>
      </w:r>
    </w:p>
    <w:p w:rsidR="006469DE" w:rsidRPr="00657BCB" w:rsidRDefault="006469DE" w:rsidP="006469DE">
      <w:pPr>
        <w:rPr>
          <w:color w:val="000000"/>
          <w:lang w:val="fr-FR"/>
        </w:rPr>
      </w:pPr>
    </w:p>
    <w:p w:rsidR="006469DE" w:rsidRDefault="006469DE" w:rsidP="009C7E50">
      <w:pPr>
        <w:pStyle w:val="Heading2"/>
        <w:rPr>
          <w:lang w:val="fr-FR"/>
        </w:rPr>
      </w:pPr>
      <w:r w:rsidRPr="00D40ADE">
        <w:rPr>
          <w:lang w:val="fr-FR"/>
        </w:rPr>
        <w:t xml:space="preserve">Nourrissons de moins de 6 mois avec MAM </w:t>
      </w:r>
    </w:p>
    <w:p w:rsidR="006469DE" w:rsidRPr="00D40ADE" w:rsidRDefault="006469DE" w:rsidP="006469DE">
      <w:pPr>
        <w:rPr>
          <w:lang w:val="fr-FR"/>
        </w:rPr>
      </w:pPr>
    </w:p>
    <w:p w:rsidR="006469DE" w:rsidRPr="00657BCB" w:rsidRDefault="006469DE" w:rsidP="006469DE">
      <w:pPr>
        <w:numPr>
          <w:ilvl w:val="0"/>
          <w:numId w:val="4"/>
        </w:numPr>
        <w:rPr>
          <w:lang w:val="fr-FR"/>
        </w:rPr>
      </w:pPr>
      <w:r w:rsidRPr="00657BCB">
        <w:rPr>
          <w:rFonts w:cs="Tahoma"/>
          <w:lang w:val="fr-FR"/>
        </w:rPr>
        <w:t>Les nourrissons de moins de 6 mois ne sont jamais inclus dans l</w:t>
      </w:r>
      <w:r>
        <w:rPr>
          <w:rFonts w:cs="Tahoma"/>
          <w:lang w:val="fr-FR"/>
        </w:rPr>
        <w:t>a PEC MAM</w:t>
      </w:r>
      <w:r w:rsidRPr="00657BCB">
        <w:rPr>
          <w:rFonts w:cs="Tahoma"/>
          <w:lang w:val="fr-FR"/>
        </w:rPr>
        <w:t>. Si un nourrisson de moins de 6 mois souffre de malnutrition</w:t>
      </w:r>
      <w:r>
        <w:rPr>
          <w:rFonts w:cs="Tahoma"/>
          <w:lang w:val="fr-FR"/>
        </w:rPr>
        <w:t xml:space="preserve"> aiguë</w:t>
      </w:r>
      <w:r w:rsidRPr="00657BCB">
        <w:rPr>
          <w:rFonts w:cs="Tahoma"/>
          <w:lang w:val="fr-FR"/>
        </w:rPr>
        <w:t xml:space="preserve"> (avec ou sans complications médicales) ou si la mère n’a pas suffisamment de lait et que l’enfant court un risque élevé de malnutrition, la mère et le nourrisson sont référés tous les deux vers la PEC </w:t>
      </w:r>
      <w:smartTag w:uri="urn:schemas-microsoft-com:office:smarttags" w:element="stockticker">
        <w:r w:rsidRPr="00657BCB">
          <w:rPr>
            <w:rFonts w:cs="Tahoma"/>
            <w:lang w:val="fr-FR"/>
          </w:rPr>
          <w:t>MAS</w:t>
        </w:r>
      </w:smartTag>
      <w:r w:rsidRPr="00657BCB">
        <w:rPr>
          <w:rFonts w:cs="Tahoma"/>
          <w:lang w:val="fr-FR"/>
        </w:rPr>
        <w:t xml:space="preserve"> hospitalière</w:t>
      </w:r>
      <w:r>
        <w:rPr>
          <w:rFonts w:cs="Tahoma"/>
          <w:lang w:val="fr-FR"/>
        </w:rPr>
        <w:t xml:space="preserve"> ou ils reçoivent des soins spécialisés.</w:t>
      </w:r>
    </w:p>
    <w:p w:rsidR="006469DE" w:rsidRPr="00657BCB" w:rsidRDefault="006469DE" w:rsidP="006469DE">
      <w:pPr>
        <w:rPr>
          <w:lang w:val="fr-FR"/>
        </w:rPr>
      </w:pPr>
      <w:r w:rsidRPr="00657BCB">
        <w:rPr>
          <w:rFonts w:cs="Tahoma"/>
          <w:lang w:val="fr-FR"/>
        </w:rPr>
        <w:t xml:space="preserve"> </w:t>
      </w:r>
    </w:p>
    <w:p w:rsidR="006469DE" w:rsidRDefault="006469DE" w:rsidP="009C7E50">
      <w:pPr>
        <w:pStyle w:val="Heading2"/>
        <w:rPr>
          <w:lang w:val="fr-FR"/>
        </w:rPr>
      </w:pPr>
      <w:r w:rsidRPr="00657BCB">
        <w:rPr>
          <w:lang w:val="fr-FR"/>
        </w:rPr>
        <w:t>Enfants s</w:t>
      </w:r>
      <w:r w:rsidR="005565FF">
        <w:rPr>
          <w:rFonts w:cs="Tahoma"/>
          <w:lang w:val="fr-FR"/>
        </w:rPr>
        <w:t>É</w:t>
      </w:r>
      <w:r w:rsidRPr="00657BCB">
        <w:rPr>
          <w:lang w:val="fr-FR"/>
        </w:rPr>
        <w:t>ropositifs – VIH avec MAM</w:t>
      </w:r>
    </w:p>
    <w:p w:rsidR="006469DE" w:rsidRPr="00657BCB" w:rsidRDefault="006469DE" w:rsidP="006469DE">
      <w:pPr>
        <w:rPr>
          <w:b/>
          <w:lang w:val="fr-FR"/>
        </w:rPr>
      </w:pPr>
    </w:p>
    <w:p w:rsidR="006469DE" w:rsidRPr="00657BCB" w:rsidRDefault="006469DE" w:rsidP="006469DE">
      <w:pPr>
        <w:numPr>
          <w:ilvl w:val="0"/>
          <w:numId w:val="4"/>
        </w:numPr>
        <w:rPr>
          <w:b/>
          <w:lang w:val="fr-FR"/>
        </w:rPr>
      </w:pPr>
      <w:r w:rsidRPr="00657BCB">
        <w:rPr>
          <w:lang w:val="fr-FR"/>
        </w:rPr>
        <w:t xml:space="preserve">Les enfants avec </w:t>
      </w:r>
      <w:r>
        <w:rPr>
          <w:lang w:val="fr-FR"/>
        </w:rPr>
        <w:t>MAM qui sont</w:t>
      </w:r>
      <w:r w:rsidRPr="00657BCB">
        <w:rPr>
          <w:lang w:val="fr-FR"/>
        </w:rPr>
        <w:t xml:space="preserve"> séroposi</w:t>
      </w:r>
      <w:r>
        <w:rPr>
          <w:lang w:val="fr-FR"/>
        </w:rPr>
        <w:t>ti</w:t>
      </w:r>
      <w:r w:rsidRPr="00657BCB">
        <w:rPr>
          <w:lang w:val="fr-FR"/>
        </w:rPr>
        <w:t>fs-VIH peuvent être référés vers l</w:t>
      </w:r>
      <w:r>
        <w:rPr>
          <w:lang w:val="fr-FR"/>
        </w:rPr>
        <w:t>a</w:t>
      </w:r>
      <w:r w:rsidRPr="00657BCB">
        <w:rPr>
          <w:lang w:val="fr-FR"/>
        </w:rPr>
        <w:t xml:space="preserve"> </w:t>
      </w:r>
      <w:r>
        <w:rPr>
          <w:lang w:val="fr-FR"/>
        </w:rPr>
        <w:t xml:space="preserve">PEC MAM ou la </w:t>
      </w:r>
      <w:r w:rsidRPr="00657BCB">
        <w:rPr>
          <w:lang w:val="fr-FR"/>
        </w:rPr>
        <w:t xml:space="preserve">PEC </w:t>
      </w:r>
      <w:smartTag w:uri="urn:schemas-microsoft-com:office:smarttags" w:element="stockticker">
        <w:r w:rsidRPr="00657BCB">
          <w:rPr>
            <w:lang w:val="fr-FR"/>
          </w:rPr>
          <w:t>MAS</w:t>
        </w:r>
      </w:smartTag>
      <w:r w:rsidRPr="00657BCB">
        <w:rPr>
          <w:lang w:val="fr-FR"/>
        </w:rPr>
        <w:t xml:space="preserve"> ambulatoire ou la PEC </w:t>
      </w:r>
      <w:smartTag w:uri="urn:schemas-microsoft-com:office:smarttags" w:element="stockticker">
        <w:r w:rsidRPr="00657BCB">
          <w:rPr>
            <w:lang w:val="fr-FR"/>
          </w:rPr>
          <w:t>MAS</w:t>
        </w:r>
      </w:smartTag>
      <w:r w:rsidRPr="00657BCB">
        <w:rPr>
          <w:lang w:val="fr-FR"/>
        </w:rPr>
        <w:t xml:space="preserve"> hospitalière en fonction des directives nationales. On ne sait pas si ces enfants ont des besoins énergétiques et nutritionnels plus spécifiques ou si l’alimenta</w:t>
      </w:r>
      <w:r>
        <w:rPr>
          <w:lang w:val="fr-FR"/>
        </w:rPr>
        <w:t>tion</w:t>
      </w:r>
      <w:r w:rsidRPr="00657BCB">
        <w:rPr>
          <w:lang w:val="fr-FR"/>
        </w:rPr>
        <w:t xml:space="preserve"> supplémentaire les aiderait ou non. </w:t>
      </w:r>
      <w:r w:rsidR="00FE55B6">
        <w:rPr>
          <w:lang w:val="fr-FR"/>
        </w:rPr>
        <w:t>Des</w:t>
      </w:r>
      <w:r w:rsidRPr="00657BCB">
        <w:rPr>
          <w:lang w:val="fr-FR"/>
        </w:rPr>
        <w:t xml:space="preserve"> recherche</w:t>
      </w:r>
      <w:r w:rsidR="00FE55B6">
        <w:rPr>
          <w:lang w:val="fr-FR"/>
        </w:rPr>
        <w:t>s</w:t>
      </w:r>
      <w:r w:rsidRPr="00657BCB">
        <w:rPr>
          <w:lang w:val="fr-FR"/>
        </w:rPr>
        <w:t xml:space="preserve"> </w:t>
      </w:r>
      <w:r w:rsidR="00FE55B6">
        <w:rPr>
          <w:lang w:val="fr-FR"/>
        </w:rPr>
        <w:t>sont</w:t>
      </w:r>
      <w:r w:rsidRPr="00657BCB">
        <w:rPr>
          <w:lang w:val="fr-FR"/>
        </w:rPr>
        <w:t xml:space="preserve"> en cour</w:t>
      </w:r>
      <w:r w:rsidR="00FE55B6">
        <w:rPr>
          <w:lang w:val="fr-FR"/>
        </w:rPr>
        <w:t>s</w:t>
      </w:r>
      <w:r w:rsidRPr="00657BCB">
        <w:rPr>
          <w:lang w:val="fr-FR"/>
        </w:rPr>
        <w:t xml:space="preserve"> sur le traitement des enfants séropositifs malnutris.</w:t>
      </w:r>
    </w:p>
    <w:p w:rsidR="006469DE" w:rsidRPr="00657BCB" w:rsidRDefault="006469DE" w:rsidP="006469DE">
      <w:pPr>
        <w:tabs>
          <w:tab w:val="left" w:pos="1080"/>
          <w:tab w:val="left" w:pos="1800"/>
        </w:tabs>
        <w:ind w:left="1800" w:hanging="1800"/>
        <w:jc w:val="both"/>
        <w:rPr>
          <w:b/>
          <w:color w:val="000080"/>
          <w:lang w:val="fr-FR"/>
        </w:rPr>
      </w:pPr>
    </w:p>
    <w:p w:rsidR="006469DE" w:rsidRDefault="006469DE" w:rsidP="009C7E50">
      <w:pPr>
        <w:pStyle w:val="Heading2"/>
        <w:rPr>
          <w:lang w:val="fr-FR"/>
        </w:rPr>
      </w:pPr>
      <w:r w:rsidRPr="00657BCB">
        <w:rPr>
          <w:lang w:val="fr-FR"/>
        </w:rPr>
        <w:t>Femmes enceintes et allaitantes</w:t>
      </w:r>
    </w:p>
    <w:p w:rsidR="006469DE" w:rsidRPr="00657BCB" w:rsidRDefault="006469DE" w:rsidP="009C7E50">
      <w:pPr>
        <w:pStyle w:val="Heading2"/>
        <w:rPr>
          <w:lang w:val="fr-FR"/>
        </w:rPr>
      </w:pPr>
    </w:p>
    <w:p w:rsidR="006469DE" w:rsidRPr="00657BCB" w:rsidRDefault="006469DE" w:rsidP="006469DE">
      <w:pPr>
        <w:numPr>
          <w:ilvl w:val="0"/>
          <w:numId w:val="10"/>
        </w:numPr>
        <w:rPr>
          <w:lang w:val="fr-FR"/>
        </w:rPr>
      </w:pPr>
      <w:r w:rsidRPr="00657BCB">
        <w:rPr>
          <w:lang w:val="fr-FR"/>
        </w:rPr>
        <w:t xml:space="preserve">Dans les cas d’urgence, les femmes enceintes ou allaitantes </w:t>
      </w:r>
      <w:r>
        <w:rPr>
          <w:lang w:val="fr-FR"/>
        </w:rPr>
        <w:t>avec un nourrisson de moins de 6 mois avec MAM</w:t>
      </w:r>
      <w:r w:rsidRPr="00657BCB">
        <w:rPr>
          <w:lang w:val="fr-FR"/>
        </w:rPr>
        <w:t xml:space="preserve"> sont </w:t>
      </w:r>
      <w:r>
        <w:rPr>
          <w:lang w:val="fr-FR"/>
        </w:rPr>
        <w:t>prises en charge à la PEC MAM</w:t>
      </w:r>
      <w:r w:rsidRPr="00657BCB">
        <w:rPr>
          <w:lang w:val="fr-FR"/>
        </w:rPr>
        <w:t xml:space="preserve">, généralement en utilisant le PB comme critère d’admission. </w:t>
      </w:r>
    </w:p>
    <w:p w:rsidR="006469DE" w:rsidRDefault="006469DE" w:rsidP="006469DE">
      <w:pPr>
        <w:rPr>
          <w:lang w:val="fr-FR"/>
        </w:rPr>
        <w:sectPr w:rsidR="006469DE" w:rsidSect="008377E0">
          <w:headerReference w:type="default" r:id="rId37"/>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6.4 </w:t>
      </w:r>
    </w:p>
    <w:p w:rsidR="006469DE" w:rsidRPr="00657BCB" w:rsidRDefault="006469DE" w:rsidP="009C7E50">
      <w:pPr>
        <w:pStyle w:val="StyleLearning"/>
      </w:pPr>
      <w:r w:rsidRPr="00657BCB">
        <w:t>Critères d’admission et catégories d’entrée pour la PCMA</w:t>
      </w:r>
    </w:p>
    <w:p w:rsidR="006469DE" w:rsidRDefault="006469DE" w:rsidP="006469DE">
      <w:pPr>
        <w:pStyle w:val="Handout"/>
        <w:pBdr>
          <w:top w:val="none" w:sz="0" w:space="0" w:color="auto"/>
          <w:left w:val="none" w:sz="0" w:space="0" w:color="auto"/>
          <w:bottom w:val="none" w:sz="0" w:space="0" w:color="auto"/>
          <w:right w:val="none" w:sz="0" w:space="0" w:color="auto"/>
        </w:pBdr>
        <w:shd w:val="clear" w:color="auto" w:fill="FFFFFF"/>
        <w:rPr>
          <w:b w:val="0"/>
          <w:color w:val="auto"/>
          <w:sz w:val="24"/>
          <w:szCs w:val="24"/>
          <w:lang w:val="fr-FR"/>
        </w:rPr>
      </w:pPr>
    </w:p>
    <w:p w:rsidR="009E021B" w:rsidRDefault="009E021B" w:rsidP="009E021B">
      <w:pPr>
        <w:pStyle w:val="Heading2"/>
        <w:rPr>
          <w:lang w:val="fr-FR"/>
        </w:rPr>
      </w:pPr>
    </w:p>
    <w:p w:rsidR="009E021B" w:rsidRPr="00151961" w:rsidRDefault="009E021B" w:rsidP="009E021B">
      <w:pPr>
        <w:pStyle w:val="Heading2"/>
        <w:rPr>
          <w:lang w:val="fr-FR"/>
        </w:rPr>
      </w:pPr>
      <w:r w:rsidRPr="00151961">
        <w:rPr>
          <w:lang w:val="fr-FR"/>
        </w:rPr>
        <w:t>Crit</w:t>
      </w:r>
      <w:r>
        <w:rPr>
          <w:rFonts w:cs="Tahoma"/>
          <w:lang w:val="fr-FR"/>
        </w:rPr>
        <w:t>È</w:t>
      </w:r>
      <w:r>
        <w:rPr>
          <w:lang w:val="fr-FR"/>
        </w:rPr>
        <w:t>res d’admission pour la PCMA</w:t>
      </w:r>
    </w:p>
    <w:p w:rsidR="009E021B" w:rsidRPr="00151961" w:rsidRDefault="009E021B" w:rsidP="009E021B">
      <w:pPr>
        <w:rPr>
          <w:lang w:val="fr-FR"/>
        </w:rPr>
      </w:pPr>
    </w:p>
    <w:tbl>
      <w:tblPr>
        <w:tblW w:w="9720" w:type="dxa"/>
        <w:tblInd w:w="108" w:type="dxa"/>
        <w:tblBorders>
          <w:insideH w:val="single" w:sz="4" w:space="0" w:color="auto"/>
          <w:insideV w:val="single" w:sz="4" w:space="0" w:color="auto"/>
        </w:tblBorders>
        <w:tblLayout w:type="fixed"/>
        <w:tblLook w:val="01E0"/>
      </w:tblPr>
      <w:tblGrid>
        <w:gridCol w:w="2530"/>
        <w:gridCol w:w="1790"/>
        <w:gridCol w:w="2610"/>
        <w:gridCol w:w="2790"/>
      </w:tblGrid>
      <w:tr w:rsidR="009E021B" w:rsidRPr="004A25C3">
        <w:trPr>
          <w:trHeight w:val="350"/>
        </w:trPr>
        <w:tc>
          <w:tcPr>
            <w:tcW w:w="4320" w:type="dxa"/>
            <w:gridSpan w:val="2"/>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2610" w:type="dxa"/>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w:t>
            </w:r>
          </w:p>
        </w:tc>
        <w:tc>
          <w:tcPr>
            <w:tcW w:w="2790" w:type="dxa"/>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9E021B" w:rsidRPr="003F67DB">
        <w:trPr>
          <w:trHeight w:val="485"/>
        </w:trPr>
        <w:tc>
          <w:tcPr>
            <w:tcW w:w="9720" w:type="dxa"/>
            <w:gridSpan w:val="4"/>
            <w:shd w:val="pct10" w:color="000000" w:fill="FFFFFF"/>
            <w:vAlign w:val="center"/>
          </w:tcPr>
          <w:p w:rsidR="009E021B" w:rsidRPr="004A25C3" w:rsidRDefault="009E021B" w:rsidP="00F64997">
            <w:pPr>
              <w:autoSpaceDE w:val="0"/>
              <w:autoSpaceDN w:val="0"/>
              <w:adjustRightInd w:val="0"/>
              <w:rPr>
                <w:b/>
                <w:sz w:val="18"/>
                <w:lang w:val="fr-FR"/>
              </w:rPr>
            </w:pPr>
            <w:r w:rsidRPr="004A25C3">
              <w:rPr>
                <w:b/>
                <w:sz w:val="18"/>
                <w:lang w:val="fr-FR"/>
              </w:rPr>
              <w:t xml:space="preserve">Critères d’admissions pour les enfants de 6-59 mois </w:t>
            </w:r>
          </w:p>
        </w:tc>
      </w:tr>
      <w:tr w:rsidR="009E021B" w:rsidRPr="003F67DB">
        <w:trPr>
          <w:trHeight w:val="2564"/>
        </w:trPr>
        <w:tc>
          <w:tcPr>
            <w:tcW w:w="4320" w:type="dxa"/>
            <w:gridSpan w:val="2"/>
            <w:tcBorders>
              <w:top w:val="single" w:sz="4" w:space="0" w:color="auto"/>
              <w:bottom w:val="nil"/>
            </w:tcBorders>
          </w:tcPr>
          <w:p w:rsidR="009E021B" w:rsidRPr="004A25C3" w:rsidRDefault="009E021B" w:rsidP="00F64997">
            <w:pPr>
              <w:autoSpaceDE w:val="0"/>
              <w:autoSpaceDN w:val="0"/>
              <w:adjustRightInd w:val="0"/>
              <w:rPr>
                <w:sz w:val="18"/>
                <w:lang w:val="fr-FR"/>
              </w:rPr>
            </w:pPr>
          </w:p>
          <w:p w:rsidR="009E021B" w:rsidRPr="004A25C3" w:rsidRDefault="00C95B26" w:rsidP="00F64997">
            <w:pPr>
              <w:autoSpaceDE w:val="0"/>
              <w:autoSpaceDN w:val="0"/>
              <w:adjustRightInd w:val="0"/>
              <w:rPr>
                <w:b/>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sidRPr="004A25C3">
              <w:rPr>
                <w:sz w:val="18"/>
                <w:lang w:val="fr-FR"/>
              </w:rPr>
              <w:t>Œdèmes bilatéraux +++</w:t>
            </w:r>
          </w:p>
          <w:p w:rsidR="009E021B" w:rsidRPr="004A25C3" w:rsidRDefault="009E021B" w:rsidP="00F64997">
            <w:pPr>
              <w:autoSpaceDE w:val="0"/>
              <w:autoSpaceDN w:val="0"/>
              <w:adjustRightInd w:val="0"/>
              <w:rPr>
                <w:rFonts w:cs="Tahoma"/>
                <w:b/>
                <w:sz w:val="18"/>
                <w:szCs w:val="18"/>
                <w:lang w:val="fr-FR"/>
              </w:rPr>
            </w:pPr>
          </w:p>
          <w:p w:rsidR="009E021B" w:rsidRDefault="009E021B" w:rsidP="00F64997">
            <w:pPr>
              <w:autoSpaceDE w:val="0"/>
              <w:autoSpaceDN w:val="0"/>
              <w:adjustRightInd w:val="0"/>
              <w:rPr>
                <w:rFonts w:cs="Tahoma"/>
                <w:b/>
                <w:sz w:val="18"/>
                <w:szCs w:val="18"/>
                <w:lang w:val="fr-FR"/>
              </w:rPr>
            </w:pPr>
          </w:p>
          <w:p w:rsidR="009E021B" w:rsidRPr="004A25C3" w:rsidRDefault="009E021B" w:rsidP="00F64997">
            <w:pPr>
              <w:autoSpaceDE w:val="0"/>
              <w:autoSpaceDN w:val="0"/>
              <w:adjustRightInd w:val="0"/>
              <w:rPr>
                <w:rFonts w:cs="Tahoma"/>
                <w:b/>
                <w:sz w:val="18"/>
                <w:szCs w:val="18"/>
                <w:lang w:val="fr-FR"/>
              </w:rPr>
            </w:pPr>
            <w:r w:rsidRPr="004A25C3">
              <w:rPr>
                <w:rFonts w:cs="Tahoma"/>
                <w:b/>
                <w:sz w:val="18"/>
                <w:szCs w:val="18"/>
                <w:lang w:val="fr-FR"/>
              </w:rPr>
              <w:t>Ou</w:t>
            </w: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sidRPr="004A25C3">
              <w:rPr>
                <w:sz w:val="18"/>
                <w:lang w:val="fr-FR"/>
              </w:rPr>
              <w:t xml:space="preserve">Kwashiorkor avec marasme: </w:t>
            </w:r>
          </w:p>
          <w:p w:rsidR="009E021B" w:rsidRPr="004A25C3" w:rsidRDefault="009E021B" w:rsidP="00F64997">
            <w:pPr>
              <w:autoSpaceDE w:val="0"/>
              <w:autoSpaceDN w:val="0"/>
              <w:adjustRightInd w:val="0"/>
              <w:rPr>
                <w:sz w:val="18"/>
                <w:szCs w:val="18"/>
                <w:lang w:val="fr-FR"/>
              </w:rPr>
            </w:pPr>
            <w:r w:rsidRPr="004A25C3">
              <w:rPr>
                <w:sz w:val="18"/>
                <w:lang w:val="fr-FR"/>
              </w:rPr>
              <w:t xml:space="preserve">Tout degré d’œdèmes bilatéraux avec émaciation grave </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b/>
                <w:sz w:val="18"/>
                <w:lang w:val="fr-FR"/>
              </w:rPr>
            </w:pPr>
            <w:r w:rsidRPr="004A25C3">
              <w:rPr>
                <w:b/>
                <w:sz w:val="18"/>
                <w:lang w:val="fr-FR"/>
              </w:rPr>
              <w:t>Ou</w:t>
            </w: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7F0A9A">
              <w:rPr>
                <w:rFonts w:cs="Tahoma"/>
                <w:bCs/>
                <w:sz w:val="18"/>
                <w:szCs w:val="18"/>
                <w:lang w:val="pt-BR"/>
              </w:rPr>
              <w:t xml:space="preserve"> </w:t>
            </w:r>
            <w:r w:rsidR="009E021B" w:rsidRPr="004A25C3">
              <w:rPr>
                <w:sz w:val="18"/>
                <w:lang w:val="fr-FR"/>
              </w:rPr>
              <w:t xml:space="preserve">Œdèmes bilatéraux + ou ++ </w:t>
            </w:r>
          </w:p>
          <w:p w:rsidR="009E021B" w:rsidRPr="004A25C3" w:rsidRDefault="009E021B" w:rsidP="00F64997">
            <w:pPr>
              <w:autoSpaceDE w:val="0"/>
              <w:autoSpaceDN w:val="0"/>
              <w:adjustRightInd w:val="0"/>
              <w:rPr>
                <w:b/>
                <w:sz w:val="18"/>
                <w:u w:val="single"/>
                <w:lang w:val="fr-FR"/>
              </w:rPr>
            </w:pPr>
            <w:r w:rsidRPr="004A25C3">
              <w:rPr>
                <w:sz w:val="18"/>
                <w:lang w:val="fr-FR"/>
              </w:rPr>
              <w:t xml:space="preserve">ou émaciation grave </w:t>
            </w:r>
            <w:r w:rsidRPr="004A25C3">
              <w:rPr>
                <w:b/>
                <w:sz w:val="18"/>
                <w:lang w:val="fr-FR"/>
              </w:rPr>
              <w:t>avec</w:t>
            </w:r>
            <w:r w:rsidRPr="004A25C3">
              <w:rPr>
                <w:sz w:val="18"/>
                <w:lang w:val="fr-FR"/>
              </w:rPr>
              <w:t xml:space="preserve"> l’une quelconque des complications médicales suivantes : </w:t>
            </w:r>
          </w:p>
        </w:tc>
        <w:tc>
          <w:tcPr>
            <w:tcW w:w="2610" w:type="dxa"/>
            <w:vMerge w:val="restart"/>
          </w:tcPr>
          <w:p w:rsidR="009E021B" w:rsidRPr="004A25C3" w:rsidRDefault="009E021B" w:rsidP="00F64997">
            <w:pPr>
              <w:autoSpaceDE w:val="0"/>
              <w:autoSpaceDN w:val="0"/>
              <w:adjustRightInd w:val="0"/>
              <w:rPr>
                <w:sz w:val="18"/>
                <w:lang w:val="fr-FR"/>
              </w:rPr>
            </w:pP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sidRPr="004A25C3">
              <w:rPr>
                <w:sz w:val="18"/>
                <w:lang w:val="fr-FR"/>
              </w:rPr>
              <w:t>Œdèmes bilatéraux + et ++</w:t>
            </w:r>
          </w:p>
          <w:p w:rsidR="009E021B" w:rsidRPr="004A25C3"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b/>
                <w:sz w:val="18"/>
                <w:lang w:val="fr-FR"/>
              </w:rPr>
            </w:pPr>
            <w:r w:rsidRPr="004A25C3">
              <w:rPr>
                <w:b/>
                <w:sz w:val="18"/>
                <w:lang w:val="fr-FR"/>
              </w:rPr>
              <w:t>Ou</w:t>
            </w:r>
          </w:p>
          <w:p w:rsidR="009E021B" w:rsidRPr="004A25C3" w:rsidRDefault="00C95B26" w:rsidP="00F64997">
            <w:pPr>
              <w:autoSpaceDE w:val="0"/>
              <w:autoSpaceDN w:val="0"/>
              <w:adjustRightInd w:val="0"/>
              <w:rPr>
                <w:b/>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sidRPr="004A25C3">
              <w:rPr>
                <w:sz w:val="18"/>
                <w:lang w:val="fr-FR"/>
              </w:rPr>
              <w:t>PB &lt; 115 mm</w:t>
            </w:r>
            <w:r w:rsidR="009E021B" w:rsidRPr="004A25C3">
              <w:rPr>
                <w:b/>
                <w:sz w:val="18"/>
                <w:lang w:val="fr-FR"/>
              </w:rPr>
              <w:t xml:space="preserve"> </w:t>
            </w:r>
          </w:p>
          <w:p w:rsidR="009E021B" w:rsidRPr="004A25C3"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b/>
                <w:sz w:val="18"/>
                <w:lang w:val="fr-FR"/>
              </w:rPr>
            </w:pPr>
            <w:r w:rsidRPr="004A25C3">
              <w:rPr>
                <w:b/>
                <w:sz w:val="18"/>
                <w:lang w:val="fr-FR"/>
              </w:rPr>
              <w:t>Ou</w:t>
            </w:r>
          </w:p>
          <w:p w:rsidR="009E021B" w:rsidRPr="004A25C3" w:rsidRDefault="00C95B26" w:rsidP="00F64997">
            <w:pPr>
              <w:tabs>
                <w:tab w:val="left" w:pos="1976"/>
              </w:tabs>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7F0A9A">
              <w:rPr>
                <w:rFonts w:cs="Tahoma"/>
                <w:bCs/>
                <w:sz w:val="18"/>
                <w:szCs w:val="18"/>
                <w:lang w:val="pt-BR"/>
              </w:rPr>
              <w:t xml:space="preserve"> </w:t>
            </w:r>
            <w:r w:rsidR="009E021B" w:rsidRPr="004A25C3">
              <w:rPr>
                <w:sz w:val="18"/>
                <w:szCs w:val="18"/>
                <w:lang w:val="fr-FR"/>
              </w:rPr>
              <w:t>P/T &lt; -3 z-score</w:t>
            </w:r>
          </w:p>
          <w:p w:rsidR="009E021B" w:rsidRPr="007F0A9A" w:rsidRDefault="009E021B" w:rsidP="00F64997">
            <w:pPr>
              <w:autoSpaceDE w:val="0"/>
              <w:autoSpaceDN w:val="0"/>
              <w:adjustRightInd w:val="0"/>
              <w:rPr>
                <w:i/>
                <w:sz w:val="18"/>
                <w:lang w:val="fr-FR"/>
              </w:rPr>
            </w:pPr>
            <w:r w:rsidRPr="007F0A9A">
              <w:rPr>
                <w:i/>
                <w:sz w:val="18"/>
                <w:lang w:val="fr-FR"/>
              </w:rPr>
              <w:t>Et</w:t>
            </w:r>
          </w:p>
          <w:p w:rsidR="009E021B" w:rsidRPr="004A25C3" w:rsidRDefault="009E021B" w:rsidP="009E021B">
            <w:pPr>
              <w:numPr>
                <w:ilvl w:val="0"/>
                <w:numId w:val="36"/>
              </w:numPr>
              <w:tabs>
                <w:tab w:val="clear" w:pos="1080"/>
                <w:tab w:val="num" w:pos="252"/>
              </w:tabs>
              <w:autoSpaceDE w:val="0"/>
              <w:autoSpaceDN w:val="0"/>
              <w:adjustRightInd w:val="0"/>
              <w:ind w:left="302" w:hanging="180"/>
              <w:rPr>
                <w:sz w:val="18"/>
                <w:lang w:val="fr-FR"/>
              </w:rPr>
            </w:pPr>
            <w:r w:rsidRPr="004A25C3">
              <w:rPr>
                <w:sz w:val="18"/>
                <w:lang w:val="fr-FR"/>
              </w:rPr>
              <w:t>Appétit</w:t>
            </w:r>
          </w:p>
          <w:p w:rsidR="009E021B" w:rsidRPr="004A25C3" w:rsidRDefault="009E021B" w:rsidP="009E021B">
            <w:pPr>
              <w:numPr>
                <w:ilvl w:val="0"/>
                <w:numId w:val="36"/>
              </w:numPr>
              <w:tabs>
                <w:tab w:val="clear" w:pos="1080"/>
                <w:tab w:val="num" w:pos="252"/>
              </w:tabs>
              <w:autoSpaceDE w:val="0"/>
              <w:autoSpaceDN w:val="0"/>
              <w:adjustRightInd w:val="0"/>
              <w:ind w:left="302" w:hanging="180"/>
              <w:rPr>
                <w:sz w:val="18"/>
                <w:lang w:val="fr-FR"/>
              </w:rPr>
            </w:pPr>
            <w:r w:rsidRPr="004A25C3">
              <w:rPr>
                <w:sz w:val="18"/>
                <w:lang w:val="fr-FR"/>
              </w:rPr>
              <w:t>Bien portant cliniquement</w:t>
            </w:r>
          </w:p>
          <w:p w:rsidR="009E021B" w:rsidRPr="004A25C3" w:rsidRDefault="009E021B" w:rsidP="009E021B">
            <w:pPr>
              <w:numPr>
                <w:ilvl w:val="0"/>
                <w:numId w:val="36"/>
              </w:numPr>
              <w:tabs>
                <w:tab w:val="clear" w:pos="1080"/>
                <w:tab w:val="num" w:pos="252"/>
              </w:tabs>
              <w:autoSpaceDE w:val="0"/>
              <w:autoSpaceDN w:val="0"/>
              <w:adjustRightInd w:val="0"/>
              <w:ind w:left="302" w:hanging="180"/>
              <w:rPr>
                <w:sz w:val="18"/>
                <w:lang w:val="fr-FR"/>
              </w:rPr>
            </w:pPr>
            <w:r w:rsidRPr="004A25C3">
              <w:rPr>
                <w:sz w:val="18"/>
                <w:lang w:val="fr-FR"/>
              </w:rPr>
              <w:t>Alerte</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b/>
                <w:sz w:val="18"/>
                <w:lang w:val="fr-FR"/>
              </w:rPr>
            </w:pPr>
          </w:p>
        </w:tc>
        <w:tc>
          <w:tcPr>
            <w:tcW w:w="2790" w:type="dxa"/>
            <w:vMerge w:val="restart"/>
          </w:tcPr>
          <w:p w:rsidR="009E021B" w:rsidRPr="004A25C3" w:rsidRDefault="009E021B" w:rsidP="00F64997">
            <w:pPr>
              <w:autoSpaceDE w:val="0"/>
              <w:autoSpaceDN w:val="0"/>
              <w:adjustRightInd w:val="0"/>
              <w:rPr>
                <w:sz w:val="18"/>
                <w:lang w:val="fr-FR"/>
              </w:rPr>
            </w:pP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Pr>
                <w:rFonts w:cs="Tahoma"/>
                <w:bCs/>
                <w:sz w:val="18"/>
                <w:szCs w:val="18"/>
              </w:rPr>
              <w:instrText xml:space="preserve"> FORMCHECKBOX </w:instrText>
            </w:r>
            <w:r>
              <w:rPr>
                <w:rFonts w:cs="Tahoma"/>
                <w:bCs/>
                <w:sz w:val="18"/>
                <w:szCs w:val="18"/>
              </w:rPr>
            </w:r>
            <w:r>
              <w:rPr>
                <w:rFonts w:cs="Tahoma"/>
                <w:bCs/>
                <w:sz w:val="18"/>
                <w:szCs w:val="18"/>
              </w:rPr>
              <w:fldChar w:fldCharType="end"/>
            </w:r>
            <w:r w:rsidR="009E021B">
              <w:rPr>
                <w:rFonts w:cs="Tahoma"/>
                <w:bCs/>
                <w:sz w:val="18"/>
                <w:szCs w:val="18"/>
              </w:rPr>
              <w:t xml:space="preserve"> </w:t>
            </w:r>
            <w:r w:rsidR="009E021B" w:rsidRPr="004A25C3">
              <w:rPr>
                <w:sz w:val="18"/>
                <w:lang w:val="fr-FR"/>
              </w:rPr>
              <w:t xml:space="preserve">PB </w:t>
            </w:r>
            <w:r w:rsidR="009E021B" w:rsidRPr="004A25C3">
              <w:rPr>
                <w:rFonts w:cs="Tahoma"/>
                <w:sz w:val="18"/>
                <w:lang w:val="fr-FR"/>
              </w:rPr>
              <w:t>≥</w:t>
            </w:r>
            <w:r w:rsidR="009E021B" w:rsidRPr="004A25C3">
              <w:rPr>
                <w:rFonts w:cs="Tahoma"/>
                <w:b/>
                <w:sz w:val="18"/>
                <w:lang w:val="fr-FR"/>
              </w:rPr>
              <w:t xml:space="preserve"> </w:t>
            </w:r>
            <w:r w:rsidR="009E021B" w:rsidRPr="004A25C3">
              <w:rPr>
                <w:sz w:val="18"/>
                <w:lang w:val="fr-FR"/>
              </w:rPr>
              <w:t>115 mm et &lt;</w:t>
            </w:r>
            <w:r w:rsidR="009E021B" w:rsidRPr="004A25C3">
              <w:rPr>
                <w:b/>
                <w:sz w:val="18"/>
                <w:lang w:val="fr-FR"/>
              </w:rPr>
              <w:t xml:space="preserve"> </w:t>
            </w:r>
            <w:smartTag w:uri="urn:schemas-microsoft-com:office:smarttags" w:element="metricconverter">
              <w:smartTagPr>
                <w:attr w:name="ProductID" w:val="125 mm"/>
              </w:smartTagPr>
              <w:r w:rsidR="009E021B" w:rsidRPr="004A25C3">
                <w:rPr>
                  <w:sz w:val="18"/>
                  <w:lang w:val="fr-FR"/>
                </w:rPr>
                <w:t>125 mm</w:t>
              </w:r>
            </w:smartTag>
            <w:r w:rsidR="009E021B" w:rsidRPr="004A25C3">
              <w:rPr>
                <w:sz w:val="18"/>
                <w:lang w:val="fr-FR"/>
              </w:rPr>
              <w:t xml:space="preserve"> </w:t>
            </w:r>
          </w:p>
          <w:p w:rsidR="009E021B" w:rsidRPr="004A25C3"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b/>
                <w:sz w:val="18"/>
                <w:lang w:val="fr-FR"/>
              </w:rPr>
            </w:pPr>
            <w:r w:rsidRPr="004A25C3">
              <w:rPr>
                <w:b/>
                <w:sz w:val="18"/>
                <w:lang w:val="fr-FR"/>
              </w:rPr>
              <w:t>Ou</w:t>
            </w: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Pr>
                <w:rFonts w:cs="Tahoma"/>
                <w:bCs/>
                <w:sz w:val="18"/>
                <w:szCs w:val="18"/>
              </w:rPr>
              <w:instrText xml:space="preserve"> FORMCHECKBOX </w:instrText>
            </w:r>
            <w:r>
              <w:rPr>
                <w:rFonts w:cs="Tahoma"/>
                <w:bCs/>
                <w:sz w:val="18"/>
                <w:szCs w:val="18"/>
              </w:rPr>
            </w:r>
            <w:r>
              <w:rPr>
                <w:rFonts w:cs="Tahoma"/>
                <w:bCs/>
                <w:sz w:val="18"/>
                <w:szCs w:val="18"/>
              </w:rPr>
              <w:fldChar w:fldCharType="end"/>
            </w:r>
            <w:r w:rsidR="009E021B">
              <w:rPr>
                <w:rFonts w:cs="Tahoma"/>
                <w:bCs/>
                <w:sz w:val="18"/>
                <w:szCs w:val="18"/>
              </w:rPr>
              <w:t xml:space="preserve"> </w:t>
            </w:r>
            <w:r w:rsidR="009E021B" w:rsidRPr="004A25C3">
              <w:rPr>
                <w:sz w:val="18"/>
                <w:szCs w:val="18"/>
                <w:lang w:val="fr-FR"/>
              </w:rPr>
              <w:t xml:space="preserve">P/T </w:t>
            </w:r>
            <w:r w:rsidR="009E021B" w:rsidRPr="004A25C3">
              <w:rPr>
                <w:rFonts w:cs="Tahoma"/>
                <w:sz w:val="18"/>
                <w:szCs w:val="18"/>
                <w:lang w:val="fr-FR"/>
              </w:rPr>
              <w:t>≥</w:t>
            </w:r>
            <w:r w:rsidR="009E021B" w:rsidRPr="004A25C3">
              <w:rPr>
                <w:b/>
                <w:bCs/>
                <w:sz w:val="18"/>
                <w:szCs w:val="18"/>
                <w:lang w:val="fr-FR"/>
              </w:rPr>
              <w:t xml:space="preserve"> </w:t>
            </w:r>
            <w:r w:rsidR="009E021B" w:rsidRPr="004A25C3">
              <w:rPr>
                <w:sz w:val="18"/>
                <w:szCs w:val="18"/>
                <w:lang w:val="fr-FR"/>
              </w:rPr>
              <w:t xml:space="preserve">-3 z-score et &lt; -2 z-score </w:t>
            </w:r>
          </w:p>
          <w:p w:rsidR="009E021B" w:rsidRPr="007F0A9A" w:rsidRDefault="009E021B" w:rsidP="00F64997">
            <w:pPr>
              <w:autoSpaceDE w:val="0"/>
              <w:autoSpaceDN w:val="0"/>
              <w:adjustRightInd w:val="0"/>
              <w:rPr>
                <w:i/>
                <w:sz w:val="18"/>
                <w:lang w:val="fr-FR"/>
              </w:rPr>
            </w:pPr>
            <w:r w:rsidRPr="007F0A9A">
              <w:rPr>
                <w:i/>
                <w:sz w:val="18"/>
                <w:lang w:val="fr-FR"/>
              </w:rPr>
              <w:t>Et</w:t>
            </w:r>
          </w:p>
          <w:p w:rsidR="009E021B" w:rsidRPr="004A25C3" w:rsidRDefault="009E021B" w:rsidP="009E021B">
            <w:pPr>
              <w:numPr>
                <w:ilvl w:val="0"/>
                <w:numId w:val="37"/>
              </w:numPr>
              <w:tabs>
                <w:tab w:val="num" w:pos="432"/>
              </w:tabs>
              <w:autoSpaceDE w:val="0"/>
              <w:autoSpaceDN w:val="0"/>
              <w:adjustRightInd w:val="0"/>
              <w:ind w:left="432" w:hanging="180"/>
              <w:rPr>
                <w:sz w:val="18"/>
                <w:lang w:val="fr-FR"/>
              </w:rPr>
            </w:pPr>
            <w:r w:rsidRPr="004A25C3">
              <w:rPr>
                <w:sz w:val="18"/>
                <w:lang w:val="fr-FR"/>
              </w:rPr>
              <w:t>Appétit</w:t>
            </w:r>
          </w:p>
          <w:p w:rsidR="009E021B" w:rsidRPr="004A25C3" w:rsidRDefault="009E021B" w:rsidP="009E021B">
            <w:pPr>
              <w:numPr>
                <w:ilvl w:val="0"/>
                <w:numId w:val="37"/>
              </w:numPr>
              <w:tabs>
                <w:tab w:val="num" w:pos="432"/>
              </w:tabs>
              <w:autoSpaceDE w:val="0"/>
              <w:autoSpaceDN w:val="0"/>
              <w:adjustRightInd w:val="0"/>
              <w:ind w:left="432" w:hanging="180"/>
              <w:rPr>
                <w:sz w:val="18"/>
                <w:lang w:val="fr-FR"/>
              </w:rPr>
            </w:pPr>
            <w:r w:rsidRPr="004A25C3">
              <w:rPr>
                <w:sz w:val="18"/>
                <w:lang w:val="fr-FR"/>
              </w:rPr>
              <w:t>Bien portant cliniquement</w:t>
            </w:r>
          </w:p>
          <w:p w:rsidR="009E021B" w:rsidRPr="004A25C3" w:rsidRDefault="009E021B" w:rsidP="009E021B">
            <w:pPr>
              <w:numPr>
                <w:ilvl w:val="0"/>
                <w:numId w:val="37"/>
              </w:numPr>
              <w:tabs>
                <w:tab w:val="num" w:pos="432"/>
              </w:tabs>
              <w:autoSpaceDE w:val="0"/>
              <w:autoSpaceDN w:val="0"/>
              <w:adjustRightInd w:val="0"/>
              <w:ind w:left="432" w:hanging="180"/>
              <w:rPr>
                <w:sz w:val="18"/>
                <w:lang w:val="fr-FR"/>
              </w:rPr>
            </w:pPr>
            <w:r w:rsidRPr="004A25C3">
              <w:rPr>
                <w:sz w:val="18"/>
                <w:lang w:val="fr-FR"/>
              </w:rPr>
              <w:t>Alerte</w:t>
            </w:r>
          </w:p>
          <w:p w:rsidR="009E021B" w:rsidRPr="004A25C3" w:rsidRDefault="009E021B" w:rsidP="00F64997">
            <w:pPr>
              <w:tabs>
                <w:tab w:val="num" w:pos="432"/>
              </w:tabs>
              <w:autoSpaceDE w:val="0"/>
              <w:autoSpaceDN w:val="0"/>
              <w:adjustRightInd w:val="0"/>
              <w:ind w:left="432" w:hanging="180"/>
              <w:rPr>
                <w:b/>
                <w:sz w:val="18"/>
                <w:u w:val="single"/>
                <w:lang w:val="fr-FR"/>
              </w:rPr>
            </w:pPr>
          </w:p>
          <w:p w:rsidR="009E021B" w:rsidRPr="004A25C3"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b/>
                <w:sz w:val="18"/>
                <w:lang w:val="fr-FR"/>
              </w:rPr>
            </w:pPr>
            <w:r w:rsidRPr="004A25C3">
              <w:rPr>
                <w:b/>
                <w:sz w:val="18"/>
                <w:lang w:val="fr-FR"/>
              </w:rPr>
              <w:t>Egalement :</w:t>
            </w:r>
          </w:p>
          <w:p w:rsidR="009E021B" w:rsidRPr="004A25C3" w:rsidRDefault="009E021B" w:rsidP="00F64997">
            <w:pPr>
              <w:autoSpaceDE w:val="0"/>
              <w:autoSpaceDN w:val="0"/>
              <w:adjustRightInd w:val="0"/>
              <w:rPr>
                <w:sz w:val="18"/>
                <w:lang w:val="fr-FR"/>
              </w:rPr>
            </w:pPr>
            <w:r w:rsidRPr="004A25C3">
              <w:rPr>
                <w:sz w:val="18"/>
                <w:lang w:val="fr-FR"/>
              </w:rPr>
              <w:t xml:space="preserve">Références des enfants récupérant après </w:t>
            </w:r>
            <w:smartTag w:uri="urn:schemas-microsoft-com:office:smarttags" w:element="stockticker">
              <w:r w:rsidRPr="004A25C3">
                <w:rPr>
                  <w:sz w:val="18"/>
                  <w:lang w:val="fr-FR"/>
                </w:rPr>
                <w:t>MAS</w:t>
              </w:r>
            </w:smartTag>
            <w:r w:rsidRPr="004A25C3">
              <w:rPr>
                <w:sz w:val="18"/>
                <w:lang w:val="fr-FR"/>
              </w:rPr>
              <w:t xml:space="preserve">, après fin de traitement PEC </w:t>
            </w:r>
            <w:smartTag w:uri="urn:schemas-microsoft-com:office:smarttags" w:element="stockticker">
              <w:r w:rsidRPr="004A25C3">
                <w:rPr>
                  <w:sz w:val="18"/>
                  <w:lang w:val="fr-FR"/>
                </w:rPr>
                <w:t>MAS</w:t>
              </w:r>
            </w:smartTag>
            <w:r w:rsidRPr="004A25C3">
              <w:rPr>
                <w:sz w:val="18"/>
                <w:lang w:val="fr-FR"/>
              </w:rPr>
              <w:t xml:space="preserve"> quelle que soit leur anthropométrie.</w:t>
            </w:r>
          </w:p>
          <w:p w:rsidR="009E021B" w:rsidRPr="004A25C3"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i/>
                <w:sz w:val="18"/>
                <w:lang w:val="fr-FR"/>
              </w:rPr>
            </w:pPr>
          </w:p>
          <w:p w:rsidR="009E021B" w:rsidRPr="004A25C3" w:rsidRDefault="009E021B" w:rsidP="00F64997">
            <w:pPr>
              <w:autoSpaceDE w:val="0"/>
              <w:autoSpaceDN w:val="0"/>
              <w:adjustRightInd w:val="0"/>
              <w:rPr>
                <w:sz w:val="18"/>
                <w:lang w:val="fr-FR"/>
              </w:rPr>
            </w:pPr>
          </w:p>
        </w:tc>
      </w:tr>
      <w:tr w:rsidR="009E021B" w:rsidRPr="003F67DB">
        <w:trPr>
          <w:trHeight w:val="1767"/>
        </w:trPr>
        <w:tc>
          <w:tcPr>
            <w:tcW w:w="2530" w:type="dxa"/>
            <w:tcBorders>
              <w:top w:val="nil"/>
              <w:bottom w:val="nil"/>
              <w:right w:val="nil"/>
            </w:tcBorders>
          </w:tcPr>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Anorexie, manque d’appétit</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 xml:space="preserve">Vomissements </w:t>
            </w:r>
            <w:r>
              <w:rPr>
                <w:sz w:val="18"/>
                <w:lang w:val="fr-FR"/>
              </w:rPr>
              <w:t>persistant</w:t>
            </w:r>
            <w:r w:rsidRPr="004A25C3">
              <w:rPr>
                <w:sz w:val="18"/>
                <w:lang w:val="fr-FR"/>
              </w:rPr>
              <w:t>s</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Convulsions</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Léthargie, n’est pas alerte</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Perte de connaissance</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 xml:space="preserve">Infections respiratoires inférieures </w:t>
            </w:r>
          </w:p>
        </w:tc>
        <w:tc>
          <w:tcPr>
            <w:tcW w:w="1790" w:type="dxa"/>
            <w:tcBorders>
              <w:top w:val="nil"/>
              <w:left w:val="nil"/>
              <w:bottom w:val="nil"/>
            </w:tcBorders>
          </w:tcPr>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Fièvre élevée</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Grave déshydratation</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lang w:val="fr-FR"/>
              </w:rPr>
            </w:pPr>
            <w:r w:rsidRPr="004A25C3">
              <w:rPr>
                <w:sz w:val="18"/>
                <w:lang w:val="fr-FR"/>
              </w:rPr>
              <w:t>Anémie grave</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szCs w:val="18"/>
                <w:lang w:val="fr-FR"/>
              </w:rPr>
            </w:pPr>
            <w:r w:rsidRPr="004A25C3">
              <w:rPr>
                <w:sz w:val="18"/>
                <w:szCs w:val="18"/>
                <w:lang w:val="fr-FR"/>
              </w:rPr>
              <w:t>Hypoglycémie</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szCs w:val="18"/>
                <w:lang w:val="fr-FR"/>
              </w:rPr>
            </w:pPr>
            <w:r w:rsidRPr="004A25C3">
              <w:rPr>
                <w:sz w:val="18"/>
                <w:szCs w:val="18"/>
                <w:lang w:val="fr-FR"/>
              </w:rPr>
              <w:t>Hypothermie</w:t>
            </w:r>
          </w:p>
          <w:p w:rsidR="009E021B" w:rsidRPr="004A25C3" w:rsidRDefault="009E021B" w:rsidP="009E021B">
            <w:pPr>
              <w:numPr>
                <w:ilvl w:val="0"/>
                <w:numId w:val="34"/>
              </w:numPr>
              <w:tabs>
                <w:tab w:val="clear" w:pos="360"/>
                <w:tab w:val="num" w:pos="162"/>
              </w:tabs>
              <w:autoSpaceDE w:val="0"/>
              <w:autoSpaceDN w:val="0"/>
              <w:adjustRightInd w:val="0"/>
              <w:ind w:left="0" w:firstLine="0"/>
              <w:rPr>
                <w:sz w:val="18"/>
                <w:szCs w:val="18"/>
                <w:lang w:val="fr-FR"/>
              </w:rPr>
            </w:pPr>
            <w:r w:rsidRPr="004A25C3">
              <w:rPr>
                <w:sz w:val="18"/>
                <w:szCs w:val="18"/>
                <w:lang w:val="fr-FR"/>
              </w:rPr>
              <w:t>Lésions cutanées</w:t>
            </w:r>
          </w:p>
          <w:p w:rsidR="009E021B" w:rsidRPr="007F0A9A" w:rsidRDefault="009E021B" w:rsidP="009E021B">
            <w:pPr>
              <w:numPr>
                <w:ilvl w:val="0"/>
                <w:numId w:val="34"/>
              </w:numPr>
              <w:tabs>
                <w:tab w:val="clear" w:pos="360"/>
                <w:tab w:val="num" w:pos="162"/>
              </w:tabs>
              <w:autoSpaceDE w:val="0"/>
              <w:autoSpaceDN w:val="0"/>
              <w:adjustRightInd w:val="0"/>
              <w:ind w:left="0" w:firstLine="0"/>
              <w:rPr>
                <w:sz w:val="18"/>
                <w:szCs w:val="18"/>
                <w:lang w:val="fr-FR"/>
              </w:rPr>
            </w:pPr>
            <w:r w:rsidRPr="004A25C3">
              <w:rPr>
                <w:sz w:val="18"/>
                <w:szCs w:val="18"/>
                <w:lang w:val="fr-FR"/>
              </w:rPr>
              <w:t>Signes oculaires d’avitaminose A</w:t>
            </w:r>
          </w:p>
        </w:tc>
        <w:tc>
          <w:tcPr>
            <w:tcW w:w="2610" w:type="dxa"/>
            <w:vMerge/>
          </w:tcPr>
          <w:p w:rsidR="009E021B" w:rsidRPr="004A25C3" w:rsidRDefault="009E021B" w:rsidP="00F64997">
            <w:pPr>
              <w:autoSpaceDE w:val="0"/>
              <w:autoSpaceDN w:val="0"/>
              <w:adjustRightInd w:val="0"/>
              <w:rPr>
                <w:sz w:val="18"/>
                <w:lang w:val="fr-FR"/>
              </w:rPr>
            </w:pPr>
          </w:p>
        </w:tc>
        <w:tc>
          <w:tcPr>
            <w:tcW w:w="2790" w:type="dxa"/>
            <w:vMerge/>
          </w:tcPr>
          <w:p w:rsidR="009E021B" w:rsidRPr="004A25C3" w:rsidRDefault="009E021B" w:rsidP="00F64997">
            <w:pPr>
              <w:autoSpaceDE w:val="0"/>
              <w:autoSpaceDN w:val="0"/>
              <w:adjustRightInd w:val="0"/>
              <w:rPr>
                <w:sz w:val="18"/>
                <w:lang w:val="fr-FR"/>
              </w:rPr>
            </w:pPr>
          </w:p>
        </w:tc>
      </w:tr>
      <w:tr w:rsidR="009E021B" w:rsidRPr="003F67DB">
        <w:trPr>
          <w:trHeight w:val="1178"/>
        </w:trPr>
        <w:tc>
          <w:tcPr>
            <w:tcW w:w="4320" w:type="dxa"/>
            <w:gridSpan w:val="2"/>
            <w:tcBorders>
              <w:top w:val="nil"/>
              <w:bottom w:val="single" w:sz="4" w:space="0" w:color="auto"/>
            </w:tcBorders>
          </w:tcPr>
          <w:p w:rsidR="009E021B"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b/>
                <w:sz w:val="18"/>
                <w:lang w:val="fr-FR"/>
              </w:rPr>
            </w:pPr>
            <w:r w:rsidRPr="004A25C3">
              <w:rPr>
                <w:b/>
                <w:sz w:val="18"/>
                <w:lang w:val="fr-FR"/>
              </w:rPr>
              <w:t>Ou</w:t>
            </w:r>
          </w:p>
          <w:p w:rsidR="009E021B" w:rsidRPr="004A25C3" w:rsidRDefault="00C95B26" w:rsidP="00F64997">
            <w:pPr>
              <w:autoSpaceDE w:val="0"/>
              <w:autoSpaceDN w:val="0"/>
              <w:adjustRightInd w:val="0"/>
              <w:rPr>
                <w:b/>
                <w:sz w:val="18"/>
                <w:u w:val="single"/>
                <w:lang w:val="fr-FR"/>
              </w:rPr>
            </w:pPr>
            <w:r>
              <w:rPr>
                <w:rFonts w:cs="Tahoma"/>
                <w:bCs/>
                <w:sz w:val="18"/>
                <w:szCs w:val="18"/>
              </w:rPr>
              <w:fldChar w:fldCharType="begin">
                <w:ffData>
                  <w:name w:val="Check1"/>
                  <w:enabled/>
                  <w:calcOnExit w:val="0"/>
                  <w:checkBox>
                    <w:sizeAuto/>
                    <w:default w:val="0"/>
                  </w:checkBox>
                </w:ffData>
              </w:fldChar>
            </w:r>
            <w:r w:rsidR="009E021B"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7F0A9A">
              <w:rPr>
                <w:rFonts w:cs="Tahoma"/>
                <w:bCs/>
                <w:sz w:val="18"/>
                <w:szCs w:val="18"/>
                <w:lang w:val="pt-BR"/>
              </w:rPr>
              <w:t xml:space="preserve"> </w:t>
            </w:r>
            <w:r w:rsidR="009E021B" w:rsidRPr="004A25C3">
              <w:rPr>
                <w:sz w:val="18"/>
                <w:lang w:val="fr-FR"/>
              </w:rPr>
              <w:t xml:space="preserve">Référés de la PEC </w:t>
            </w:r>
            <w:smartTag w:uri="urn:schemas-microsoft-com:office:smarttags" w:element="stockticker">
              <w:r w:rsidR="009E021B" w:rsidRPr="004A25C3">
                <w:rPr>
                  <w:sz w:val="18"/>
                  <w:lang w:val="fr-FR"/>
                </w:rPr>
                <w:t>MAS</w:t>
              </w:r>
            </w:smartTag>
            <w:r w:rsidR="009E021B" w:rsidRPr="004A25C3">
              <w:rPr>
                <w:sz w:val="18"/>
                <w:lang w:val="fr-FR"/>
              </w:rPr>
              <w:t xml:space="preserve"> ambulatoire selon le protocole d’action </w:t>
            </w:r>
          </w:p>
          <w:p w:rsidR="009E021B" w:rsidRPr="004A25C3" w:rsidRDefault="009E021B" w:rsidP="00F64997">
            <w:pPr>
              <w:autoSpaceDE w:val="0"/>
              <w:autoSpaceDN w:val="0"/>
              <w:adjustRightInd w:val="0"/>
              <w:rPr>
                <w:sz w:val="18"/>
                <w:lang w:val="fr-FR"/>
              </w:rPr>
            </w:pPr>
            <w:r w:rsidRPr="004A25C3">
              <w:rPr>
                <w:sz w:val="18"/>
                <w:lang w:val="fr-FR"/>
              </w:rPr>
              <w:t xml:space="preserve">Autre: nourrisson </w:t>
            </w:r>
            <w:r w:rsidRPr="004A25C3">
              <w:rPr>
                <w:rFonts w:cs="Tahoma"/>
                <w:sz w:val="18"/>
                <w:lang w:val="fr-FR"/>
              </w:rPr>
              <w:t>≥ 6 mois et &lt; 4kg</w:t>
            </w:r>
          </w:p>
        </w:tc>
        <w:tc>
          <w:tcPr>
            <w:tcW w:w="2610" w:type="dxa"/>
            <w:vMerge/>
          </w:tcPr>
          <w:p w:rsidR="009E021B" w:rsidRPr="004A25C3" w:rsidRDefault="009E021B" w:rsidP="00F64997">
            <w:pPr>
              <w:autoSpaceDE w:val="0"/>
              <w:autoSpaceDN w:val="0"/>
              <w:adjustRightInd w:val="0"/>
              <w:rPr>
                <w:sz w:val="18"/>
                <w:lang w:val="fr-FR"/>
              </w:rPr>
            </w:pPr>
          </w:p>
        </w:tc>
        <w:tc>
          <w:tcPr>
            <w:tcW w:w="2790" w:type="dxa"/>
            <w:vMerge/>
          </w:tcPr>
          <w:p w:rsidR="009E021B" w:rsidRPr="004A25C3" w:rsidRDefault="009E021B" w:rsidP="00F64997">
            <w:pPr>
              <w:autoSpaceDE w:val="0"/>
              <w:autoSpaceDN w:val="0"/>
              <w:adjustRightInd w:val="0"/>
              <w:rPr>
                <w:sz w:val="18"/>
                <w:lang w:val="fr-FR"/>
              </w:rPr>
            </w:pPr>
          </w:p>
        </w:tc>
      </w:tr>
      <w:tr w:rsidR="009E021B" w:rsidRPr="00B96CF7">
        <w:trPr>
          <w:trHeight w:val="467"/>
        </w:trPr>
        <w:tc>
          <w:tcPr>
            <w:tcW w:w="9720" w:type="dxa"/>
            <w:gridSpan w:val="4"/>
            <w:shd w:val="clear" w:color="auto" w:fill="D9D9D9"/>
            <w:vAlign w:val="center"/>
          </w:tcPr>
          <w:p w:rsidR="009E021B" w:rsidRPr="004A25C3" w:rsidDel="006F3ACC" w:rsidRDefault="009E021B" w:rsidP="00F64997">
            <w:pPr>
              <w:autoSpaceDE w:val="0"/>
              <w:autoSpaceDN w:val="0"/>
              <w:adjustRightInd w:val="0"/>
              <w:rPr>
                <w:b/>
                <w:sz w:val="18"/>
                <w:u w:val="single"/>
                <w:lang w:val="fr-FR"/>
              </w:rPr>
            </w:pPr>
            <w:r w:rsidRPr="004A25C3">
              <w:rPr>
                <w:b/>
                <w:sz w:val="18"/>
                <w:lang w:val="fr-FR"/>
              </w:rPr>
              <w:t>Critères d’admission pour les nourrissons &lt;  6 Mois</w:t>
            </w:r>
          </w:p>
        </w:tc>
      </w:tr>
      <w:tr w:rsidR="009E021B" w:rsidRPr="00B96CF7">
        <w:trPr>
          <w:trHeight w:val="647"/>
        </w:trPr>
        <w:tc>
          <w:tcPr>
            <w:tcW w:w="4320" w:type="dxa"/>
            <w:gridSpan w:val="2"/>
            <w:vAlign w:val="center"/>
          </w:tcPr>
          <w:p w:rsidR="009E021B" w:rsidRPr="004A25C3" w:rsidRDefault="009E021B" w:rsidP="00F64997">
            <w:pPr>
              <w:autoSpaceDE w:val="0"/>
              <w:autoSpaceDN w:val="0"/>
              <w:adjustRightInd w:val="0"/>
              <w:rPr>
                <w:b/>
                <w:sz w:val="18"/>
                <w:u w:val="single"/>
                <w:lang w:val="fr-FR"/>
              </w:rPr>
            </w:pPr>
            <w:r w:rsidRPr="004A25C3">
              <w:rPr>
                <w:sz w:val="18"/>
                <w:lang w:val="fr-FR"/>
              </w:rPr>
              <w:t>Nourrissons &lt; 6 mois avec</w:t>
            </w:r>
            <w:r w:rsidRPr="004A25C3">
              <w:rPr>
                <w:sz w:val="18"/>
                <w:szCs w:val="18"/>
                <w:lang w:val="fr-FR"/>
              </w:rPr>
              <w:t xml:space="preserve"> œdèmes bilatéraux ou émaciation visible (ou allaitement maternel insuffisant dans un contexte de vulnérabilité)</w:t>
            </w:r>
          </w:p>
        </w:tc>
        <w:tc>
          <w:tcPr>
            <w:tcW w:w="2610" w:type="dxa"/>
            <w:vAlign w:val="center"/>
          </w:tcPr>
          <w:p w:rsidR="009E021B" w:rsidRPr="004A25C3" w:rsidDel="006F3ACC" w:rsidRDefault="009E021B" w:rsidP="00F64997">
            <w:pPr>
              <w:autoSpaceDE w:val="0"/>
              <w:autoSpaceDN w:val="0"/>
              <w:adjustRightInd w:val="0"/>
              <w:rPr>
                <w:b/>
                <w:sz w:val="18"/>
                <w:u w:val="single"/>
                <w:lang w:val="fr-FR"/>
              </w:rPr>
            </w:pPr>
          </w:p>
        </w:tc>
        <w:tc>
          <w:tcPr>
            <w:tcW w:w="2790" w:type="dxa"/>
            <w:vAlign w:val="center"/>
          </w:tcPr>
          <w:p w:rsidR="009E021B" w:rsidRPr="004A25C3" w:rsidDel="006F3ACC" w:rsidRDefault="009E021B" w:rsidP="00F64997">
            <w:pPr>
              <w:autoSpaceDE w:val="0"/>
              <w:autoSpaceDN w:val="0"/>
              <w:adjustRightInd w:val="0"/>
              <w:rPr>
                <w:b/>
                <w:sz w:val="18"/>
                <w:u w:val="single"/>
                <w:lang w:val="fr-FR"/>
              </w:rPr>
            </w:pPr>
          </w:p>
        </w:tc>
      </w:tr>
      <w:tr w:rsidR="009E021B" w:rsidRPr="00B96CF7">
        <w:trPr>
          <w:trHeight w:val="413"/>
        </w:trPr>
        <w:tc>
          <w:tcPr>
            <w:tcW w:w="9720" w:type="dxa"/>
            <w:gridSpan w:val="4"/>
            <w:shd w:val="clear" w:color="auto" w:fill="D9D9D9"/>
            <w:vAlign w:val="center"/>
          </w:tcPr>
          <w:p w:rsidR="009E021B" w:rsidRPr="004A25C3" w:rsidDel="006F3ACC" w:rsidRDefault="009E021B" w:rsidP="00F64997">
            <w:pPr>
              <w:autoSpaceDE w:val="0"/>
              <w:autoSpaceDN w:val="0"/>
              <w:adjustRightInd w:val="0"/>
              <w:rPr>
                <w:b/>
                <w:sz w:val="18"/>
                <w:u w:val="single"/>
                <w:lang w:val="fr-FR"/>
              </w:rPr>
            </w:pPr>
            <w:r w:rsidRPr="004A25C3">
              <w:rPr>
                <w:b/>
                <w:sz w:val="18"/>
                <w:lang w:val="fr-FR"/>
              </w:rPr>
              <w:t>Critères d’admission pour les femmes enceintes et allaitantes</w:t>
            </w:r>
          </w:p>
        </w:tc>
      </w:tr>
      <w:tr w:rsidR="009E021B" w:rsidRPr="00B96CF7">
        <w:trPr>
          <w:trHeight w:val="269"/>
        </w:trPr>
        <w:tc>
          <w:tcPr>
            <w:tcW w:w="4320" w:type="dxa"/>
            <w:gridSpan w:val="2"/>
          </w:tcPr>
          <w:p w:rsidR="009E021B" w:rsidRPr="004A25C3" w:rsidRDefault="009E021B" w:rsidP="00F64997">
            <w:pPr>
              <w:autoSpaceDE w:val="0"/>
              <w:autoSpaceDN w:val="0"/>
              <w:adjustRightInd w:val="0"/>
              <w:rPr>
                <w:sz w:val="18"/>
                <w:lang w:val="fr-FR"/>
              </w:rPr>
            </w:pPr>
          </w:p>
        </w:tc>
        <w:tc>
          <w:tcPr>
            <w:tcW w:w="2610" w:type="dxa"/>
          </w:tcPr>
          <w:p w:rsidR="009E021B" w:rsidRPr="004A25C3" w:rsidDel="006F3ACC" w:rsidRDefault="009E021B" w:rsidP="00F64997">
            <w:pPr>
              <w:autoSpaceDE w:val="0"/>
              <w:autoSpaceDN w:val="0"/>
              <w:adjustRightInd w:val="0"/>
              <w:rPr>
                <w:b/>
                <w:sz w:val="18"/>
                <w:u w:val="single"/>
                <w:lang w:val="fr-FR"/>
              </w:rPr>
            </w:pPr>
          </w:p>
        </w:tc>
        <w:tc>
          <w:tcPr>
            <w:tcW w:w="2790" w:type="dxa"/>
          </w:tcPr>
          <w:p w:rsidR="009E021B" w:rsidRPr="004A25C3" w:rsidRDefault="009E021B" w:rsidP="00F64997">
            <w:pPr>
              <w:autoSpaceDE w:val="0"/>
              <w:autoSpaceDN w:val="0"/>
              <w:adjustRightInd w:val="0"/>
              <w:rPr>
                <w:b/>
                <w:sz w:val="18"/>
                <w:u w:val="single"/>
                <w:lang w:val="fr-FR"/>
              </w:rPr>
            </w:pPr>
            <w:r w:rsidRPr="004A25C3">
              <w:rPr>
                <w:b/>
                <w:sz w:val="18"/>
                <w:u w:val="single"/>
                <w:lang w:val="fr-FR"/>
              </w:rPr>
              <w:t xml:space="preserve">Femmes enceintes </w:t>
            </w:r>
          </w:p>
          <w:p w:rsidR="009E021B" w:rsidRPr="004A25C3" w:rsidRDefault="009E021B" w:rsidP="00F64997">
            <w:pPr>
              <w:autoSpaceDE w:val="0"/>
              <w:autoSpaceDN w:val="0"/>
              <w:adjustRightInd w:val="0"/>
              <w:rPr>
                <w:sz w:val="18"/>
                <w:lang w:val="fr-FR"/>
              </w:rPr>
            </w:pPr>
            <w:r w:rsidRPr="004A25C3">
              <w:rPr>
                <w:sz w:val="18"/>
                <w:lang w:val="fr-FR"/>
              </w:rPr>
              <w:t xml:space="preserve">Premier et deuxième trimestres avec PB &lt; </w:t>
            </w:r>
            <w:smartTag w:uri="urn:schemas-microsoft-com:office:smarttags" w:element="metricconverter">
              <w:smartTagPr>
                <w:attr w:name="ProductID" w:val="210 mm"/>
              </w:smartTagPr>
              <w:r w:rsidRPr="004A25C3">
                <w:rPr>
                  <w:sz w:val="18"/>
                  <w:lang w:val="fr-FR"/>
                </w:rPr>
                <w:t>210 mm</w:t>
              </w:r>
            </w:smartTag>
          </w:p>
          <w:p w:rsidR="009E021B" w:rsidRPr="004A25C3" w:rsidRDefault="009E021B" w:rsidP="00F64997">
            <w:pPr>
              <w:autoSpaceDE w:val="0"/>
              <w:autoSpaceDN w:val="0"/>
              <w:adjustRightInd w:val="0"/>
              <w:rPr>
                <w:b/>
                <w:sz w:val="18"/>
                <w:u w:val="single"/>
                <w:lang w:val="fr-FR"/>
              </w:rPr>
            </w:pPr>
          </w:p>
          <w:p w:rsidR="009E021B" w:rsidRPr="004A25C3" w:rsidRDefault="009E021B" w:rsidP="00F64997">
            <w:pPr>
              <w:autoSpaceDE w:val="0"/>
              <w:autoSpaceDN w:val="0"/>
              <w:adjustRightInd w:val="0"/>
              <w:rPr>
                <w:b/>
                <w:sz w:val="18"/>
                <w:u w:val="single"/>
                <w:lang w:val="fr-FR"/>
              </w:rPr>
            </w:pPr>
            <w:r w:rsidRPr="004A25C3">
              <w:rPr>
                <w:b/>
                <w:sz w:val="18"/>
                <w:u w:val="single"/>
                <w:lang w:val="fr-FR"/>
              </w:rPr>
              <w:t>Femmes allaitantes</w:t>
            </w:r>
          </w:p>
          <w:p w:rsidR="009E021B" w:rsidRPr="004A25C3" w:rsidDel="006F3ACC" w:rsidRDefault="009E021B" w:rsidP="00F64997">
            <w:pPr>
              <w:autoSpaceDE w:val="0"/>
              <w:autoSpaceDN w:val="0"/>
              <w:adjustRightInd w:val="0"/>
              <w:rPr>
                <w:b/>
                <w:sz w:val="18"/>
                <w:u w:val="single"/>
                <w:lang w:val="fr-FR"/>
              </w:rPr>
            </w:pPr>
            <w:r w:rsidRPr="004A25C3">
              <w:rPr>
                <w:sz w:val="18"/>
                <w:lang w:val="fr-FR"/>
              </w:rPr>
              <w:t xml:space="preserve">Mères avec nourrissons &lt; 6 mois avec PB &lt; </w:t>
            </w:r>
            <w:smartTag w:uri="urn:schemas-microsoft-com:office:smarttags" w:element="metricconverter">
              <w:smartTagPr>
                <w:attr w:name="ProductID" w:val="210 mm"/>
              </w:smartTagPr>
              <w:r w:rsidRPr="004A25C3">
                <w:rPr>
                  <w:sz w:val="18"/>
                  <w:lang w:val="fr-FR"/>
                </w:rPr>
                <w:t>210 mm</w:t>
              </w:r>
            </w:smartTag>
          </w:p>
        </w:tc>
      </w:tr>
    </w:tbl>
    <w:p w:rsidR="009E021B" w:rsidRDefault="009E021B" w:rsidP="009E021B">
      <w:pPr>
        <w:pStyle w:val="Header"/>
        <w:tabs>
          <w:tab w:val="clear" w:pos="4320"/>
          <w:tab w:val="clear" w:pos="8640"/>
        </w:tabs>
        <w:rPr>
          <w:lang w:val="fr-FR"/>
        </w:rPr>
      </w:pPr>
    </w:p>
    <w:p w:rsidR="009E021B" w:rsidRDefault="009E021B" w:rsidP="009E021B">
      <w:pPr>
        <w:pStyle w:val="Heading2"/>
        <w:rPr>
          <w:lang w:val="fr-FR"/>
        </w:rPr>
      </w:pPr>
    </w:p>
    <w:p w:rsidR="009E021B" w:rsidRDefault="009E021B" w:rsidP="009E021B">
      <w:pPr>
        <w:pStyle w:val="Heading2"/>
        <w:rPr>
          <w:lang w:val="fr-FR"/>
        </w:rPr>
      </w:pPr>
    </w:p>
    <w:p w:rsidR="009E021B" w:rsidRDefault="009E021B" w:rsidP="009E021B">
      <w:pPr>
        <w:pStyle w:val="Heading2"/>
        <w:rPr>
          <w:lang w:val="fr-FR"/>
        </w:rPr>
      </w:pPr>
    </w:p>
    <w:p w:rsidR="009E021B" w:rsidRDefault="009E021B" w:rsidP="009E021B">
      <w:pPr>
        <w:pStyle w:val="Heading2"/>
        <w:rPr>
          <w:lang w:val="fr-FR"/>
        </w:rPr>
      </w:pPr>
    </w:p>
    <w:p w:rsidR="009E021B" w:rsidRDefault="009E021B" w:rsidP="009E021B">
      <w:pPr>
        <w:pStyle w:val="Heading2"/>
        <w:rPr>
          <w:lang w:val="fr-FR"/>
        </w:rPr>
      </w:pPr>
    </w:p>
    <w:p w:rsidR="009E021B" w:rsidRDefault="009E021B" w:rsidP="009E021B">
      <w:pPr>
        <w:pStyle w:val="Heading2"/>
        <w:rPr>
          <w:lang w:val="fr-FR"/>
        </w:rPr>
      </w:pPr>
    </w:p>
    <w:p w:rsidR="009E021B" w:rsidRDefault="009E021B" w:rsidP="009E021B">
      <w:pPr>
        <w:pStyle w:val="Heading2"/>
        <w:rPr>
          <w:lang w:val="fr-FR"/>
        </w:rPr>
      </w:pPr>
    </w:p>
    <w:p w:rsidR="009E021B" w:rsidRDefault="009E021B" w:rsidP="009E021B">
      <w:pPr>
        <w:pStyle w:val="Heading2"/>
        <w:rPr>
          <w:lang w:val="fr-FR"/>
        </w:rPr>
      </w:pPr>
      <w:r>
        <w:rPr>
          <w:lang w:val="fr-FR"/>
        </w:rPr>
        <w:t>Cat</w:t>
      </w:r>
      <w:r>
        <w:rPr>
          <w:rFonts w:cs="Tahoma"/>
          <w:lang w:val="fr-FR"/>
        </w:rPr>
        <w:t>É</w:t>
      </w:r>
      <w:r w:rsidRPr="004A25C3">
        <w:rPr>
          <w:lang w:val="fr-FR"/>
        </w:rPr>
        <w:t>gories d’entr</w:t>
      </w:r>
      <w:r>
        <w:rPr>
          <w:rFonts w:cs="Tahoma"/>
          <w:lang w:val="fr-FR"/>
        </w:rPr>
        <w:t>É</w:t>
      </w:r>
      <w:r w:rsidRPr="004A25C3">
        <w:rPr>
          <w:lang w:val="fr-FR"/>
        </w:rPr>
        <w:t>e pour la PCMA</w:t>
      </w:r>
    </w:p>
    <w:p w:rsidR="009E021B" w:rsidRDefault="009E021B" w:rsidP="009E021B">
      <w:pPr>
        <w:pStyle w:val="Header"/>
        <w:tabs>
          <w:tab w:val="clear" w:pos="4320"/>
          <w:tab w:val="clear" w:pos="8640"/>
        </w:tabs>
        <w:rPr>
          <w:lang w:val="fr-FR"/>
        </w:rPr>
      </w:pPr>
    </w:p>
    <w:p w:rsidR="009E021B" w:rsidRDefault="009E021B" w:rsidP="009E021B">
      <w:pPr>
        <w:pStyle w:val="Header"/>
        <w:tabs>
          <w:tab w:val="clear" w:pos="4320"/>
          <w:tab w:val="clear" w:pos="8640"/>
        </w:tabs>
        <w:rPr>
          <w:lang w:val="fr-FR"/>
        </w:rPr>
      </w:pPr>
    </w:p>
    <w:tbl>
      <w:tblPr>
        <w:tblW w:w="9720" w:type="dxa"/>
        <w:tblInd w:w="108" w:type="dxa"/>
        <w:tblBorders>
          <w:insideH w:val="single" w:sz="4" w:space="0" w:color="auto"/>
          <w:insideV w:val="single" w:sz="4" w:space="0" w:color="auto"/>
        </w:tblBorders>
        <w:tblLayout w:type="fixed"/>
        <w:tblLook w:val="01E0"/>
      </w:tblPr>
      <w:tblGrid>
        <w:gridCol w:w="3300"/>
        <w:gridCol w:w="3300"/>
        <w:gridCol w:w="3120"/>
      </w:tblGrid>
      <w:tr w:rsidR="009E021B" w:rsidRPr="004A25C3">
        <w:trPr>
          <w:trHeight w:val="350"/>
        </w:trPr>
        <w:tc>
          <w:tcPr>
            <w:tcW w:w="3300" w:type="dxa"/>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300" w:type="dxa"/>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w:t>
            </w:r>
          </w:p>
        </w:tc>
        <w:tc>
          <w:tcPr>
            <w:tcW w:w="3120" w:type="dxa"/>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9E021B" w:rsidRPr="003F67DB">
        <w:trPr>
          <w:trHeight w:val="368"/>
        </w:trPr>
        <w:tc>
          <w:tcPr>
            <w:tcW w:w="9720" w:type="dxa"/>
            <w:gridSpan w:val="3"/>
            <w:shd w:val="pct10" w:color="000000" w:fill="FFFFFF"/>
            <w:vAlign w:val="center"/>
          </w:tcPr>
          <w:p w:rsidR="009E021B" w:rsidRPr="004A25C3" w:rsidRDefault="009E021B" w:rsidP="00F64997">
            <w:pPr>
              <w:autoSpaceDE w:val="0"/>
              <w:autoSpaceDN w:val="0"/>
              <w:adjustRightInd w:val="0"/>
              <w:rPr>
                <w:b/>
                <w:sz w:val="18"/>
                <w:lang w:val="fr-FR"/>
              </w:rPr>
            </w:pPr>
            <w:r w:rsidRPr="004A25C3">
              <w:rPr>
                <w:b/>
                <w:sz w:val="18"/>
                <w:lang w:val="fr-FR"/>
              </w:rPr>
              <w:t xml:space="preserve">Nouvelles admissions, </w:t>
            </w:r>
            <w:r>
              <w:rPr>
                <w:b/>
                <w:sz w:val="18"/>
                <w:lang w:val="fr-FR"/>
              </w:rPr>
              <w:t>E</w:t>
            </w:r>
            <w:r w:rsidRPr="004A25C3">
              <w:rPr>
                <w:b/>
                <w:sz w:val="18"/>
                <w:lang w:val="fr-FR"/>
              </w:rPr>
              <w:t>nfants de 6 à 59 mois</w:t>
            </w:r>
          </w:p>
        </w:tc>
      </w:tr>
      <w:tr w:rsidR="009E021B" w:rsidRPr="003F67DB">
        <w:trPr>
          <w:trHeight w:val="1088"/>
        </w:trPr>
        <w:tc>
          <w:tcPr>
            <w:tcW w:w="3300" w:type="dxa"/>
          </w:tcPr>
          <w:p w:rsidR="009E021B" w:rsidRPr="002040B5" w:rsidRDefault="009E021B" w:rsidP="00F64997">
            <w:pPr>
              <w:autoSpaceDE w:val="0"/>
              <w:autoSpaceDN w:val="0"/>
              <w:adjustRightInd w:val="0"/>
              <w:rPr>
                <w:b/>
                <w:sz w:val="18"/>
                <w:lang w:val="fr-FR"/>
              </w:rPr>
            </w:pPr>
            <w:r w:rsidRPr="002040B5">
              <w:rPr>
                <w:b/>
                <w:sz w:val="18"/>
                <w:lang w:val="fr-FR"/>
              </w:rPr>
              <w:t xml:space="preserve">Nouveaux cas de </w:t>
            </w:r>
            <w:smartTag w:uri="urn:schemas-microsoft-com:office:smarttags" w:element="stockticker">
              <w:r w:rsidRPr="002040B5">
                <w:rPr>
                  <w:b/>
                  <w:sz w:val="18"/>
                  <w:lang w:val="fr-FR"/>
                </w:rPr>
                <w:t>MAS</w:t>
              </w:r>
            </w:smartTag>
            <w:r w:rsidRPr="002040B5">
              <w:rPr>
                <w:b/>
                <w:sz w:val="18"/>
                <w:lang w:val="fr-FR"/>
              </w:rPr>
              <w:t xml:space="preserve"> </w:t>
            </w:r>
          </w:p>
          <w:p w:rsidR="009E021B" w:rsidRPr="004A25C3" w:rsidRDefault="009E021B" w:rsidP="00F64997">
            <w:pPr>
              <w:autoSpaceDE w:val="0"/>
              <w:autoSpaceDN w:val="0"/>
              <w:adjustRightInd w:val="0"/>
              <w:rPr>
                <w:sz w:val="18"/>
                <w:lang w:val="fr-FR"/>
              </w:rPr>
            </w:pP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Pr>
                <w:sz w:val="18"/>
                <w:lang w:val="fr-FR"/>
              </w:rPr>
              <w:t xml:space="preserve">Enfant </w:t>
            </w:r>
            <w:r w:rsidR="009E021B" w:rsidRPr="004A25C3">
              <w:rPr>
                <w:sz w:val="18"/>
                <w:lang w:val="fr-FR"/>
              </w:rPr>
              <w:t xml:space="preserve">répond aux critères d’admission </w:t>
            </w:r>
          </w:p>
          <w:p w:rsidR="009E021B" w:rsidRPr="004A25C3" w:rsidRDefault="009E021B" w:rsidP="00F64997">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p>
        </w:tc>
        <w:tc>
          <w:tcPr>
            <w:tcW w:w="3300" w:type="dxa"/>
          </w:tcPr>
          <w:p w:rsidR="009E021B" w:rsidRPr="002040B5" w:rsidRDefault="009E021B" w:rsidP="00F64997">
            <w:pPr>
              <w:autoSpaceDE w:val="0"/>
              <w:autoSpaceDN w:val="0"/>
              <w:adjustRightInd w:val="0"/>
              <w:rPr>
                <w:b/>
                <w:sz w:val="18"/>
                <w:lang w:val="fr-FR"/>
              </w:rPr>
            </w:pPr>
            <w:r w:rsidRPr="002040B5">
              <w:rPr>
                <w:b/>
                <w:sz w:val="18"/>
                <w:lang w:val="fr-FR"/>
              </w:rPr>
              <w:t xml:space="preserve">Nouveaux cas de </w:t>
            </w:r>
            <w:smartTag w:uri="urn:schemas-microsoft-com:office:smarttags" w:element="stockticker">
              <w:r w:rsidRPr="002040B5">
                <w:rPr>
                  <w:b/>
                  <w:sz w:val="18"/>
                  <w:lang w:val="fr-FR"/>
                </w:rPr>
                <w:t>MAS</w:t>
              </w:r>
            </w:smartTag>
            <w:r w:rsidRPr="002040B5">
              <w:rPr>
                <w:b/>
                <w:sz w:val="18"/>
                <w:lang w:val="fr-FR"/>
              </w:rPr>
              <w:t xml:space="preserve"> </w:t>
            </w:r>
          </w:p>
          <w:p w:rsidR="009E021B" w:rsidRPr="004A25C3" w:rsidRDefault="009E021B" w:rsidP="00F64997">
            <w:pPr>
              <w:autoSpaceDE w:val="0"/>
              <w:autoSpaceDN w:val="0"/>
              <w:adjustRightInd w:val="0"/>
              <w:rPr>
                <w:sz w:val="18"/>
                <w:lang w:val="fr-FR"/>
              </w:rPr>
            </w:pP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Pr>
                <w:sz w:val="18"/>
                <w:lang w:val="fr-FR"/>
              </w:rPr>
              <w:t>Enfant</w:t>
            </w:r>
            <w:r w:rsidR="009E021B" w:rsidRPr="004A25C3">
              <w:rPr>
                <w:sz w:val="18"/>
                <w:lang w:val="fr-FR"/>
              </w:rPr>
              <w:t xml:space="preserve"> répond aux critères d’admission </w:t>
            </w:r>
          </w:p>
          <w:p w:rsidR="009E021B" w:rsidRDefault="009E021B" w:rsidP="00F64997">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9E021B" w:rsidRDefault="009E021B" w:rsidP="00F64997">
            <w:pPr>
              <w:autoSpaceDE w:val="0"/>
              <w:autoSpaceDN w:val="0"/>
              <w:adjustRightInd w:val="0"/>
              <w:rPr>
                <w:sz w:val="18"/>
                <w:lang w:val="fr-FR"/>
              </w:rPr>
            </w:pPr>
          </w:p>
          <w:p w:rsidR="009E021B" w:rsidRDefault="009E021B" w:rsidP="00F64997">
            <w:pPr>
              <w:autoSpaceDE w:val="0"/>
              <w:autoSpaceDN w:val="0"/>
              <w:adjustRightInd w:val="0"/>
              <w:rPr>
                <w:sz w:val="18"/>
                <w:lang w:val="fr-FR"/>
              </w:rPr>
            </w:pPr>
          </w:p>
          <w:p w:rsidR="009E021B" w:rsidRDefault="009E021B" w:rsidP="00F64997">
            <w:pPr>
              <w:autoSpaceDE w:val="0"/>
              <w:autoSpaceDN w:val="0"/>
              <w:adjustRightInd w:val="0"/>
              <w:rPr>
                <w:sz w:val="18"/>
                <w:lang w:val="fr-FR"/>
              </w:rPr>
            </w:pPr>
            <w:r>
              <w:rPr>
                <w:b/>
                <w:sz w:val="18"/>
                <w:lang w:val="fr-FR"/>
              </w:rPr>
              <w:t>(</w:t>
            </w:r>
            <w:r w:rsidRPr="00C4749C">
              <w:rPr>
                <w:b/>
                <w:i/>
                <w:sz w:val="18"/>
                <w:lang w:val="fr-FR"/>
              </w:rPr>
              <w:t>Inclues les enfants référés de la PEC MAM :</w:t>
            </w:r>
            <w:r>
              <w:rPr>
                <w:sz w:val="18"/>
                <w:lang w:val="fr-FR"/>
              </w:rPr>
              <w:t xml:space="preserve"> </w:t>
            </w:r>
          </w:p>
          <w:p w:rsidR="009E021B" w:rsidRPr="004A25C3" w:rsidRDefault="009E021B" w:rsidP="00F64997">
            <w:pPr>
              <w:autoSpaceDE w:val="0"/>
              <w:autoSpaceDN w:val="0"/>
              <w:adjustRightInd w:val="0"/>
              <w:rPr>
                <w:sz w:val="18"/>
                <w:lang w:val="fr-FR"/>
              </w:rPr>
            </w:pPr>
            <w:r>
              <w:rPr>
                <w:sz w:val="18"/>
                <w:lang w:val="fr-FR"/>
              </w:rPr>
              <w:t>L</w:t>
            </w:r>
            <w:r w:rsidRPr="004A25C3">
              <w:rPr>
                <w:sz w:val="18"/>
                <w:lang w:val="fr-FR"/>
              </w:rPr>
              <w:t xml:space="preserve">’état de santé de l’enfant s’est </w:t>
            </w:r>
            <w:r>
              <w:rPr>
                <w:sz w:val="18"/>
                <w:lang w:val="fr-FR"/>
              </w:rPr>
              <w:t>aggrav</w:t>
            </w:r>
            <w:r w:rsidRPr="004A25C3">
              <w:rPr>
                <w:sz w:val="18"/>
                <w:lang w:val="fr-FR"/>
              </w:rPr>
              <w:t xml:space="preserve">é dans la PEC </w:t>
            </w:r>
            <w:r>
              <w:rPr>
                <w:sz w:val="18"/>
                <w:lang w:val="fr-FR"/>
              </w:rPr>
              <w:t>MAM</w:t>
            </w:r>
            <w:r w:rsidRPr="004A25C3">
              <w:rPr>
                <w:sz w:val="18"/>
                <w:lang w:val="fr-FR"/>
              </w:rPr>
              <w:t xml:space="preserve"> et l’enfant </w:t>
            </w:r>
            <w:r>
              <w:rPr>
                <w:sz w:val="18"/>
                <w:lang w:val="fr-FR"/>
              </w:rPr>
              <w:t>répond</w:t>
            </w:r>
            <w:r w:rsidRPr="004A25C3">
              <w:rPr>
                <w:sz w:val="18"/>
                <w:lang w:val="fr-FR"/>
              </w:rPr>
              <w:t xml:space="preserve"> aux critères d’admission P</w:t>
            </w:r>
            <w:r>
              <w:rPr>
                <w:sz w:val="18"/>
                <w:lang w:val="fr-FR"/>
              </w:rPr>
              <w:t>E</w:t>
            </w:r>
            <w:r w:rsidRPr="004A25C3">
              <w:rPr>
                <w:sz w:val="18"/>
                <w:lang w:val="fr-FR"/>
              </w:rPr>
              <w:t xml:space="preserve">C </w:t>
            </w:r>
            <w:smartTag w:uri="urn:schemas-microsoft-com:office:smarttags" w:element="stockticker">
              <w:r w:rsidRPr="004A25C3">
                <w:rPr>
                  <w:sz w:val="18"/>
                  <w:lang w:val="fr-FR"/>
                </w:rPr>
                <w:t>MAS</w:t>
              </w:r>
            </w:smartTag>
            <w:r>
              <w:rPr>
                <w:sz w:val="18"/>
                <w:lang w:val="fr-FR"/>
              </w:rPr>
              <w:t xml:space="preserve"> ambulatoire)</w:t>
            </w:r>
          </w:p>
          <w:p w:rsidR="009E021B" w:rsidRPr="004A25C3" w:rsidRDefault="009E021B" w:rsidP="00F64997">
            <w:pPr>
              <w:autoSpaceDE w:val="0"/>
              <w:autoSpaceDN w:val="0"/>
              <w:adjustRightInd w:val="0"/>
              <w:rPr>
                <w:b/>
                <w:i/>
                <w:sz w:val="18"/>
                <w:lang w:val="fr-FR"/>
              </w:rPr>
            </w:pPr>
          </w:p>
        </w:tc>
        <w:tc>
          <w:tcPr>
            <w:tcW w:w="3120" w:type="dxa"/>
          </w:tcPr>
          <w:p w:rsidR="009E021B" w:rsidRPr="002040B5" w:rsidRDefault="009E021B" w:rsidP="00F64997">
            <w:pPr>
              <w:autoSpaceDE w:val="0"/>
              <w:autoSpaceDN w:val="0"/>
              <w:adjustRightInd w:val="0"/>
              <w:rPr>
                <w:b/>
                <w:sz w:val="18"/>
                <w:lang w:val="fr-FR"/>
              </w:rPr>
            </w:pPr>
            <w:r w:rsidRPr="002040B5">
              <w:rPr>
                <w:b/>
                <w:sz w:val="18"/>
                <w:lang w:val="fr-FR"/>
              </w:rPr>
              <w:t xml:space="preserve">Nouveaux cas de MAM  </w:t>
            </w:r>
          </w:p>
          <w:p w:rsidR="009E021B" w:rsidRPr="004A25C3" w:rsidRDefault="009E021B" w:rsidP="00F64997">
            <w:pPr>
              <w:autoSpaceDE w:val="0"/>
              <w:autoSpaceDN w:val="0"/>
              <w:adjustRightInd w:val="0"/>
              <w:rPr>
                <w:sz w:val="18"/>
                <w:lang w:val="fr-FR"/>
              </w:rPr>
            </w:pPr>
          </w:p>
          <w:p w:rsidR="009E021B" w:rsidRPr="004A25C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9E021B">
              <w:rPr>
                <w:rFonts w:cs="Tahoma"/>
                <w:bCs/>
                <w:sz w:val="18"/>
                <w:szCs w:val="18"/>
                <w:lang w:val="pt-BR"/>
              </w:rPr>
              <w:t xml:space="preserve"> </w:t>
            </w:r>
            <w:r w:rsidR="009E021B">
              <w:rPr>
                <w:sz w:val="18"/>
                <w:lang w:val="fr-FR"/>
              </w:rPr>
              <w:t>Enfant</w:t>
            </w:r>
            <w:r w:rsidR="009E021B" w:rsidRPr="004A25C3">
              <w:rPr>
                <w:sz w:val="18"/>
                <w:lang w:val="fr-FR"/>
              </w:rPr>
              <w:t xml:space="preserve"> répond aux critères d’admission </w:t>
            </w:r>
          </w:p>
          <w:p w:rsidR="009E021B" w:rsidRPr="004A25C3" w:rsidRDefault="009E021B" w:rsidP="00F64997">
            <w:pPr>
              <w:autoSpaceDE w:val="0"/>
              <w:autoSpaceDN w:val="0"/>
              <w:adjustRightInd w:val="0"/>
              <w:rPr>
                <w:sz w:val="18"/>
                <w:lang w:val="fr-FR"/>
              </w:rPr>
            </w:pPr>
            <w:r w:rsidRPr="004A25C3">
              <w:rPr>
                <w:sz w:val="18"/>
                <w:lang w:val="fr-FR"/>
              </w:rPr>
              <w:t xml:space="preserve">-y compris </w:t>
            </w:r>
            <w:r w:rsidRPr="004A25C3">
              <w:rPr>
                <w:i/>
                <w:sz w:val="18"/>
                <w:lang w:val="fr-FR"/>
              </w:rPr>
              <w:t>rechute</w:t>
            </w:r>
            <w:r w:rsidRPr="004A25C3">
              <w:rPr>
                <w:sz w:val="18"/>
                <w:lang w:val="fr-FR"/>
              </w:rPr>
              <w:t xml:space="preserve"> après guérison</w:t>
            </w:r>
          </w:p>
          <w:p w:rsidR="009E021B" w:rsidRPr="004A25C3" w:rsidRDefault="009E021B" w:rsidP="00F64997">
            <w:pPr>
              <w:autoSpaceDE w:val="0"/>
              <w:autoSpaceDN w:val="0"/>
              <w:adjustRightInd w:val="0"/>
              <w:rPr>
                <w:sz w:val="18"/>
                <w:lang w:val="fr-FR"/>
              </w:rPr>
            </w:pPr>
          </w:p>
          <w:p w:rsidR="009E021B" w:rsidRDefault="009E021B" w:rsidP="00F64997">
            <w:pPr>
              <w:autoSpaceDE w:val="0"/>
              <w:autoSpaceDN w:val="0"/>
              <w:adjustRightInd w:val="0"/>
              <w:rPr>
                <w:b/>
                <w:i/>
                <w:sz w:val="18"/>
                <w:lang w:val="fr-FR"/>
              </w:rPr>
            </w:pPr>
          </w:p>
          <w:p w:rsidR="009E021B" w:rsidRPr="005E664D" w:rsidRDefault="009E021B" w:rsidP="00F64997">
            <w:pPr>
              <w:autoSpaceDE w:val="0"/>
              <w:autoSpaceDN w:val="0"/>
              <w:adjustRightInd w:val="0"/>
              <w:rPr>
                <w:b/>
                <w:i/>
                <w:sz w:val="18"/>
                <w:lang w:val="fr-FR"/>
              </w:rPr>
            </w:pPr>
            <w:r>
              <w:rPr>
                <w:b/>
                <w:i/>
                <w:sz w:val="18"/>
                <w:lang w:val="fr-FR"/>
              </w:rPr>
              <w:t>(</w:t>
            </w:r>
            <w:r w:rsidRPr="005E664D">
              <w:rPr>
                <w:b/>
                <w:i/>
                <w:sz w:val="18"/>
                <w:lang w:val="fr-FR"/>
              </w:rPr>
              <w:t>Catégorie à part:</w:t>
            </w:r>
          </w:p>
          <w:p w:rsidR="009E021B" w:rsidRPr="005E664D" w:rsidRDefault="009E021B" w:rsidP="00F64997">
            <w:pPr>
              <w:autoSpaceDE w:val="0"/>
              <w:autoSpaceDN w:val="0"/>
              <w:adjustRightInd w:val="0"/>
              <w:rPr>
                <w:b/>
                <w:sz w:val="18"/>
                <w:lang w:val="fr-FR"/>
              </w:rPr>
            </w:pPr>
            <w:r w:rsidRPr="005E664D">
              <w:rPr>
                <w:bCs/>
                <w:iCs/>
                <w:sz w:val="18"/>
                <w:lang w:val="fr-FR"/>
              </w:rPr>
              <w:t>Enfant non-MAM est admis a</w:t>
            </w:r>
            <w:r w:rsidRPr="005E664D">
              <w:rPr>
                <w:sz w:val="18"/>
                <w:lang w:val="fr-FR"/>
              </w:rPr>
              <w:t>près</w:t>
            </w:r>
            <w:r>
              <w:rPr>
                <w:sz w:val="18"/>
                <w:lang w:val="fr-FR"/>
              </w:rPr>
              <w:t xml:space="preserve"> contre référence de la PEC MAS : enfant </w:t>
            </w:r>
            <w:r w:rsidRPr="005E664D">
              <w:rPr>
                <w:sz w:val="18"/>
                <w:lang w:val="fr-FR"/>
              </w:rPr>
              <w:t>récupéré de la MAS</w:t>
            </w:r>
            <w:r>
              <w:rPr>
                <w:sz w:val="18"/>
                <w:lang w:val="fr-FR"/>
              </w:rPr>
              <w:t xml:space="preserve"> nécessitant un supplément)</w:t>
            </w:r>
          </w:p>
          <w:p w:rsidR="009E021B" w:rsidRPr="004A25C3" w:rsidRDefault="009E021B" w:rsidP="00F64997">
            <w:pPr>
              <w:autoSpaceDE w:val="0"/>
              <w:autoSpaceDN w:val="0"/>
              <w:adjustRightInd w:val="0"/>
              <w:rPr>
                <w:b/>
                <w:i/>
                <w:sz w:val="18"/>
                <w:lang w:val="fr-FR"/>
              </w:rPr>
            </w:pPr>
          </w:p>
        </w:tc>
      </w:tr>
      <w:tr w:rsidR="009E021B" w:rsidRPr="00B96CF7">
        <w:trPr>
          <w:trHeight w:val="458"/>
        </w:trPr>
        <w:tc>
          <w:tcPr>
            <w:tcW w:w="9720" w:type="dxa"/>
            <w:gridSpan w:val="3"/>
            <w:shd w:val="clear" w:color="auto" w:fill="D9D9D9"/>
            <w:vAlign w:val="center"/>
          </w:tcPr>
          <w:p w:rsidR="009E021B" w:rsidRPr="004A25C3" w:rsidRDefault="009E021B" w:rsidP="00F64997">
            <w:pPr>
              <w:autoSpaceDE w:val="0"/>
              <w:autoSpaceDN w:val="0"/>
              <w:adjustRightInd w:val="0"/>
              <w:rPr>
                <w:b/>
                <w:sz w:val="18"/>
                <w:lang w:val="fr-FR"/>
              </w:rPr>
            </w:pPr>
            <w:r w:rsidRPr="004A25C3">
              <w:rPr>
                <w:b/>
                <w:sz w:val="18"/>
                <w:lang w:val="fr-FR"/>
              </w:rPr>
              <w:t xml:space="preserve">Nouvelles admissions, </w:t>
            </w:r>
            <w:r>
              <w:rPr>
                <w:b/>
                <w:sz w:val="18"/>
                <w:lang w:val="fr-FR"/>
              </w:rPr>
              <w:t>A</w:t>
            </w:r>
            <w:r w:rsidRPr="004A25C3">
              <w:rPr>
                <w:b/>
                <w:sz w:val="18"/>
                <w:lang w:val="fr-FR"/>
              </w:rPr>
              <w:t>utres  group</w:t>
            </w:r>
            <w:r>
              <w:rPr>
                <w:b/>
                <w:sz w:val="18"/>
                <w:lang w:val="fr-FR"/>
              </w:rPr>
              <w:t>e</w:t>
            </w:r>
            <w:r w:rsidRPr="004A25C3">
              <w:rPr>
                <w:b/>
                <w:sz w:val="18"/>
                <w:lang w:val="fr-FR"/>
              </w:rPr>
              <w:t>s d’âge</w:t>
            </w:r>
          </w:p>
        </w:tc>
      </w:tr>
      <w:tr w:rsidR="009E021B" w:rsidRPr="009471DE">
        <w:trPr>
          <w:trHeight w:val="890"/>
        </w:trPr>
        <w:tc>
          <w:tcPr>
            <w:tcW w:w="3300" w:type="dxa"/>
          </w:tcPr>
          <w:p w:rsidR="009E021B" w:rsidRPr="002040B5" w:rsidRDefault="009E021B" w:rsidP="00F64997">
            <w:pPr>
              <w:autoSpaceDE w:val="0"/>
              <w:autoSpaceDN w:val="0"/>
              <w:adjustRightInd w:val="0"/>
              <w:rPr>
                <w:b/>
                <w:sz w:val="18"/>
                <w:lang w:val="fr-FR"/>
              </w:rPr>
            </w:pPr>
            <w:r w:rsidRPr="002040B5">
              <w:rPr>
                <w:b/>
                <w:sz w:val="18"/>
                <w:lang w:val="fr-FR"/>
              </w:rPr>
              <w:t>Nouveaux cas de MAS</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Pr>
                <w:sz w:val="18"/>
                <w:lang w:val="fr-FR"/>
              </w:rPr>
              <w:t>Nourrisson</w:t>
            </w:r>
            <w:r w:rsidRPr="004A25C3">
              <w:rPr>
                <w:sz w:val="18"/>
                <w:lang w:val="fr-FR"/>
              </w:rPr>
              <w:t xml:space="preserve"> &lt; 6 mois </w:t>
            </w:r>
          </w:p>
          <w:p w:rsidR="009E021B" w:rsidRPr="004A25C3" w:rsidRDefault="009E021B" w:rsidP="00F64997">
            <w:pPr>
              <w:autoSpaceDE w:val="0"/>
              <w:autoSpaceDN w:val="0"/>
              <w:adjustRightInd w:val="0"/>
              <w:rPr>
                <w:sz w:val="18"/>
                <w:lang w:val="fr-FR"/>
              </w:rPr>
            </w:pPr>
            <w:r>
              <w:rPr>
                <w:sz w:val="18"/>
                <w:lang w:val="fr-FR"/>
              </w:rPr>
              <w:t>Enfant</w:t>
            </w:r>
            <w:r w:rsidRPr="004A25C3">
              <w:rPr>
                <w:sz w:val="18"/>
                <w:lang w:val="fr-FR"/>
              </w:rPr>
              <w:t xml:space="preserve"> </w:t>
            </w:r>
            <w:r w:rsidRPr="004A25C3">
              <w:rPr>
                <w:rFonts w:cs="Tahoma"/>
                <w:sz w:val="18"/>
                <w:lang w:val="fr-FR"/>
              </w:rPr>
              <w:t>≥</w:t>
            </w:r>
            <w:r w:rsidRPr="004A25C3">
              <w:rPr>
                <w:sz w:val="18"/>
                <w:lang w:val="fr-FR"/>
              </w:rPr>
              <w:t xml:space="preserve"> 5 ans</w:t>
            </w:r>
          </w:p>
          <w:p w:rsidR="009E021B" w:rsidRPr="004A25C3" w:rsidRDefault="009E021B" w:rsidP="00F64997">
            <w:pPr>
              <w:autoSpaceDE w:val="0"/>
              <w:autoSpaceDN w:val="0"/>
              <w:adjustRightInd w:val="0"/>
              <w:rPr>
                <w:sz w:val="18"/>
                <w:lang w:val="fr-FR"/>
              </w:rPr>
            </w:pPr>
            <w:r>
              <w:rPr>
                <w:sz w:val="18"/>
                <w:lang w:val="fr-FR"/>
              </w:rPr>
              <w:t>Adolescent</w:t>
            </w:r>
            <w:r w:rsidRPr="004A25C3">
              <w:rPr>
                <w:sz w:val="18"/>
                <w:lang w:val="fr-FR"/>
              </w:rPr>
              <w:t xml:space="preserve"> </w:t>
            </w:r>
          </w:p>
          <w:p w:rsidR="009E021B" w:rsidRPr="004A25C3" w:rsidRDefault="009E021B" w:rsidP="00F64997">
            <w:pPr>
              <w:autoSpaceDE w:val="0"/>
              <w:autoSpaceDN w:val="0"/>
              <w:adjustRightInd w:val="0"/>
              <w:rPr>
                <w:sz w:val="18"/>
                <w:lang w:val="fr-FR"/>
              </w:rPr>
            </w:pPr>
            <w:r>
              <w:rPr>
                <w:sz w:val="18"/>
                <w:lang w:val="fr-FR"/>
              </w:rPr>
              <w:t>A</w:t>
            </w:r>
            <w:r w:rsidRPr="004A25C3">
              <w:rPr>
                <w:sz w:val="18"/>
                <w:lang w:val="fr-FR"/>
              </w:rPr>
              <w:t>dulte</w:t>
            </w:r>
          </w:p>
        </w:tc>
        <w:tc>
          <w:tcPr>
            <w:tcW w:w="3300" w:type="dxa"/>
          </w:tcPr>
          <w:p w:rsidR="009E021B" w:rsidRPr="002040B5" w:rsidRDefault="009E021B" w:rsidP="00F64997">
            <w:pPr>
              <w:autoSpaceDE w:val="0"/>
              <w:autoSpaceDN w:val="0"/>
              <w:adjustRightInd w:val="0"/>
              <w:rPr>
                <w:b/>
                <w:sz w:val="18"/>
                <w:lang w:val="fr-FR"/>
              </w:rPr>
            </w:pPr>
            <w:r w:rsidRPr="002040B5">
              <w:rPr>
                <w:b/>
                <w:sz w:val="18"/>
                <w:lang w:val="fr-FR"/>
              </w:rPr>
              <w:t>Nouveaux cas de MAS</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Pr>
                <w:sz w:val="18"/>
                <w:lang w:val="fr-FR"/>
              </w:rPr>
              <w:t xml:space="preserve">Personne </w:t>
            </w:r>
            <w:r w:rsidRPr="004A25C3">
              <w:rPr>
                <w:sz w:val="18"/>
                <w:lang w:val="fr-FR"/>
              </w:rPr>
              <w:t xml:space="preserve">ne répond pas aux critères d’admission préfixés </w:t>
            </w:r>
          </w:p>
          <w:p w:rsidR="009E021B" w:rsidRPr="004A25C3" w:rsidRDefault="009E021B" w:rsidP="00F64997">
            <w:pPr>
              <w:autoSpaceDE w:val="0"/>
              <w:autoSpaceDN w:val="0"/>
              <w:adjustRightInd w:val="0"/>
              <w:rPr>
                <w:sz w:val="18"/>
                <w:lang w:val="fr-FR"/>
              </w:rPr>
            </w:pPr>
            <w:r w:rsidRPr="004A25C3">
              <w:rPr>
                <w:sz w:val="18"/>
                <w:lang w:val="fr-FR"/>
              </w:rPr>
              <w:t xml:space="preserve">et </w:t>
            </w:r>
            <w:r>
              <w:rPr>
                <w:sz w:val="18"/>
                <w:lang w:val="fr-FR"/>
              </w:rPr>
              <w:t>reçoit</w:t>
            </w:r>
            <w:r w:rsidRPr="004A25C3">
              <w:rPr>
                <w:sz w:val="18"/>
                <w:lang w:val="fr-FR"/>
              </w:rPr>
              <w:t xml:space="preserve"> une PEC </w:t>
            </w:r>
            <w:smartTag w:uri="urn:schemas-microsoft-com:office:smarttags" w:element="stockticker">
              <w:r w:rsidRPr="004A25C3">
                <w:rPr>
                  <w:sz w:val="18"/>
                  <w:lang w:val="fr-FR"/>
                </w:rPr>
                <w:t>MAS</w:t>
              </w:r>
            </w:smartTag>
            <w:r w:rsidRPr="004A25C3">
              <w:rPr>
                <w:sz w:val="18"/>
                <w:lang w:val="fr-FR"/>
              </w:rPr>
              <w:t xml:space="preserve"> ambulatoire (cas d’exception)</w:t>
            </w:r>
          </w:p>
          <w:p w:rsidR="009E021B" w:rsidRPr="004A25C3" w:rsidRDefault="009E021B" w:rsidP="00F64997">
            <w:pPr>
              <w:autoSpaceDE w:val="0"/>
              <w:autoSpaceDN w:val="0"/>
              <w:adjustRightInd w:val="0"/>
              <w:rPr>
                <w:b/>
                <w:sz w:val="18"/>
                <w:u w:val="single"/>
                <w:lang w:val="fr-FR"/>
              </w:rPr>
            </w:pPr>
          </w:p>
        </w:tc>
        <w:tc>
          <w:tcPr>
            <w:tcW w:w="3120" w:type="dxa"/>
          </w:tcPr>
          <w:p w:rsidR="009E021B" w:rsidRPr="002040B5" w:rsidRDefault="009E021B" w:rsidP="00F64997">
            <w:pPr>
              <w:autoSpaceDE w:val="0"/>
              <w:autoSpaceDN w:val="0"/>
              <w:adjustRightInd w:val="0"/>
              <w:rPr>
                <w:b/>
                <w:sz w:val="18"/>
                <w:lang w:val="fr-FR"/>
              </w:rPr>
            </w:pPr>
            <w:r w:rsidRPr="002040B5">
              <w:rPr>
                <w:b/>
                <w:sz w:val="18"/>
                <w:lang w:val="fr-FR"/>
              </w:rPr>
              <w:t xml:space="preserve">Nouveaux cas de MAM </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Pr>
                <w:sz w:val="18"/>
                <w:lang w:val="fr-FR"/>
              </w:rPr>
              <w:t>Personne</w:t>
            </w:r>
            <w:r w:rsidRPr="004A25C3">
              <w:rPr>
                <w:sz w:val="18"/>
                <w:lang w:val="fr-FR"/>
              </w:rPr>
              <w:t xml:space="preserve"> ne répond pas aux critères d’admission préfixés </w:t>
            </w:r>
          </w:p>
          <w:p w:rsidR="009E021B" w:rsidRPr="004A25C3" w:rsidRDefault="009E021B" w:rsidP="00F64997">
            <w:pPr>
              <w:autoSpaceDE w:val="0"/>
              <w:autoSpaceDN w:val="0"/>
              <w:adjustRightInd w:val="0"/>
              <w:rPr>
                <w:b/>
                <w:i/>
                <w:sz w:val="18"/>
                <w:lang w:val="fr-FR"/>
              </w:rPr>
            </w:pPr>
            <w:r w:rsidRPr="004A25C3">
              <w:rPr>
                <w:sz w:val="18"/>
                <w:lang w:val="fr-FR"/>
              </w:rPr>
              <w:t xml:space="preserve">et </w:t>
            </w:r>
            <w:r>
              <w:rPr>
                <w:sz w:val="18"/>
                <w:lang w:val="fr-FR"/>
              </w:rPr>
              <w:t>reçoit</w:t>
            </w:r>
            <w:r w:rsidRPr="004A25C3">
              <w:rPr>
                <w:sz w:val="18"/>
                <w:lang w:val="fr-FR"/>
              </w:rPr>
              <w:t xml:space="preserve"> une PEC MAM </w:t>
            </w:r>
          </w:p>
          <w:p w:rsidR="009E021B" w:rsidRPr="004A25C3" w:rsidRDefault="009E021B" w:rsidP="00F64997">
            <w:pPr>
              <w:autoSpaceDE w:val="0"/>
              <w:autoSpaceDN w:val="0"/>
              <w:adjustRightInd w:val="0"/>
              <w:rPr>
                <w:b/>
                <w:sz w:val="18"/>
                <w:u w:val="single"/>
                <w:lang w:val="fr-FR"/>
              </w:rPr>
            </w:pPr>
          </w:p>
        </w:tc>
      </w:tr>
      <w:tr w:rsidR="009E021B" w:rsidRPr="003F67DB">
        <w:trPr>
          <w:trHeight w:val="431"/>
        </w:trPr>
        <w:tc>
          <w:tcPr>
            <w:tcW w:w="9720" w:type="dxa"/>
            <w:gridSpan w:val="3"/>
            <w:shd w:val="clear" w:color="auto" w:fill="D9D9D9"/>
            <w:vAlign w:val="center"/>
          </w:tcPr>
          <w:p w:rsidR="009E021B" w:rsidRPr="004A25C3" w:rsidRDefault="009E021B" w:rsidP="00F64997">
            <w:pPr>
              <w:autoSpaceDE w:val="0"/>
              <w:autoSpaceDN w:val="0"/>
              <w:adjustRightInd w:val="0"/>
              <w:rPr>
                <w:b/>
                <w:sz w:val="18"/>
                <w:lang w:val="fr-FR"/>
              </w:rPr>
            </w:pPr>
            <w:r w:rsidRPr="004A25C3">
              <w:rPr>
                <w:b/>
                <w:sz w:val="18"/>
                <w:lang w:val="fr-FR"/>
              </w:rPr>
              <w:t>Anciens cas</w:t>
            </w:r>
            <w:r>
              <w:rPr>
                <w:b/>
                <w:sz w:val="18"/>
                <w:lang w:val="fr-FR"/>
              </w:rPr>
              <w:t>, E</w:t>
            </w:r>
            <w:r w:rsidRPr="004A25C3">
              <w:rPr>
                <w:b/>
                <w:sz w:val="18"/>
                <w:lang w:val="fr-FR"/>
              </w:rPr>
              <w:t>nfants de 6 à 59 mois</w:t>
            </w:r>
            <w:r w:rsidRPr="004A25C3" w:rsidDel="00251F5D">
              <w:rPr>
                <w:b/>
                <w:sz w:val="18"/>
                <w:lang w:val="fr-FR"/>
              </w:rPr>
              <w:t xml:space="preserve"> </w:t>
            </w:r>
          </w:p>
        </w:tc>
      </w:tr>
      <w:tr w:rsidR="009E021B" w:rsidRPr="00B96CF7">
        <w:trPr>
          <w:trHeight w:val="2312"/>
        </w:trPr>
        <w:tc>
          <w:tcPr>
            <w:tcW w:w="3300" w:type="dxa"/>
          </w:tcPr>
          <w:p w:rsidR="009E021B" w:rsidRPr="00251F5D" w:rsidRDefault="009E021B" w:rsidP="00F64997">
            <w:pPr>
              <w:autoSpaceDE w:val="0"/>
              <w:autoSpaceDN w:val="0"/>
              <w:adjustRightInd w:val="0"/>
              <w:rPr>
                <w:b/>
                <w:sz w:val="18"/>
                <w:lang w:val="fr-FR"/>
              </w:rPr>
            </w:pPr>
            <w:r w:rsidRPr="00251F5D">
              <w:rPr>
                <w:b/>
                <w:sz w:val="18"/>
                <w:lang w:val="fr-FR"/>
              </w:rPr>
              <w:t xml:space="preserve">Référence de la PEC </w:t>
            </w:r>
            <w:smartTag w:uri="urn:schemas-microsoft-com:office:smarttags" w:element="stockticker">
              <w:r w:rsidRPr="00251F5D">
                <w:rPr>
                  <w:b/>
                  <w:sz w:val="18"/>
                  <w:lang w:val="fr-FR"/>
                </w:rPr>
                <w:t>MAS</w:t>
              </w:r>
            </w:smartTag>
            <w:r w:rsidRPr="00251F5D">
              <w:rPr>
                <w:b/>
                <w:sz w:val="18"/>
                <w:lang w:val="fr-FR"/>
              </w:rPr>
              <w:t xml:space="preserve"> ambulatoire</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sidRPr="004A25C3">
              <w:rPr>
                <w:sz w:val="18"/>
                <w:lang w:val="fr-FR"/>
              </w:rPr>
              <w:t xml:space="preserve">L’état de santé de l’enfant s’est aggravé dans la PEC </w:t>
            </w:r>
            <w:smartTag w:uri="urn:schemas-microsoft-com:office:smarttags" w:element="stockticker">
              <w:r w:rsidRPr="004A25C3">
                <w:rPr>
                  <w:sz w:val="18"/>
                  <w:lang w:val="fr-FR"/>
                </w:rPr>
                <w:t>MAS</w:t>
              </w:r>
            </w:smartTag>
            <w:r w:rsidRPr="004A25C3">
              <w:rPr>
                <w:sz w:val="18"/>
                <w:lang w:val="fr-FR"/>
              </w:rPr>
              <w:t xml:space="preserve"> ambulatoires (selon le protocole </w:t>
            </w:r>
            <w:r>
              <w:rPr>
                <w:sz w:val="18"/>
                <w:lang w:val="fr-FR"/>
              </w:rPr>
              <w:t xml:space="preserve">d’admission et </w:t>
            </w:r>
            <w:r w:rsidRPr="004A25C3">
              <w:rPr>
                <w:sz w:val="18"/>
                <w:lang w:val="fr-FR"/>
              </w:rPr>
              <w:t xml:space="preserve">d’action) </w:t>
            </w:r>
          </w:p>
          <w:p w:rsidR="009E021B" w:rsidRDefault="009E021B" w:rsidP="00F64997">
            <w:pPr>
              <w:autoSpaceDE w:val="0"/>
              <w:autoSpaceDN w:val="0"/>
              <w:adjustRightInd w:val="0"/>
              <w:rPr>
                <w:sz w:val="18"/>
                <w:lang w:val="fr-FR"/>
              </w:rPr>
            </w:pPr>
          </w:p>
          <w:p w:rsidR="009E021B" w:rsidRPr="005D34C2" w:rsidRDefault="009E021B" w:rsidP="00F64997">
            <w:pPr>
              <w:autoSpaceDE w:val="0"/>
              <w:autoSpaceDN w:val="0"/>
              <w:adjustRightInd w:val="0"/>
              <w:rPr>
                <w:b/>
                <w:sz w:val="18"/>
                <w:lang w:val="fr-FR"/>
              </w:rPr>
            </w:pPr>
            <w:r w:rsidRPr="005D34C2">
              <w:rPr>
                <w:b/>
                <w:sz w:val="18"/>
                <w:lang w:val="fr-FR"/>
              </w:rPr>
              <w:t>Mouvement</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nfant</w:t>
            </w:r>
            <w:r>
              <w:rPr>
                <w:sz w:val="18"/>
                <w:lang w:val="fr-FR"/>
              </w:rPr>
              <w:t xml:space="preserve"> est</w:t>
            </w:r>
            <w:r w:rsidRPr="004A25C3">
              <w:rPr>
                <w:sz w:val="18"/>
                <w:lang w:val="fr-FR"/>
              </w:rPr>
              <w:t xml:space="preserve"> revenu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w:t>
            </w:r>
            <w:smartTag w:uri="urn:schemas-microsoft-com:office:smarttags" w:element="stockticker">
              <w:r w:rsidRPr="004A25C3">
                <w:rPr>
                  <w:sz w:val="18"/>
                  <w:lang w:val="fr-FR"/>
                </w:rPr>
                <w:t>MAS</w:t>
              </w:r>
            </w:smartTag>
            <w:r w:rsidRPr="004A25C3">
              <w:rPr>
                <w:sz w:val="18"/>
                <w:lang w:val="fr-FR"/>
              </w:rPr>
              <w:t xml:space="preserve"> hospitalière</w:t>
            </w:r>
          </w:p>
        </w:tc>
        <w:tc>
          <w:tcPr>
            <w:tcW w:w="3300" w:type="dxa"/>
          </w:tcPr>
          <w:p w:rsidR="009E021B" w:rsidRPr="00251F5D" w:rsidRDefault="009E021B" w:rsidP="00F64997">
            <w:pPr>
              <w:autoSpaceDE w:val="0"/>
              <w:autoSpaceDN w:val="0"/>
              <w:adjustRightInd w:val="0"/>
              <w:rPr>
                <w:b/>
                <w:sz w:val="18"/>
                <w:lang w:val="fr-FR"/>
              </w:rPr>
            </w:pPr>
            <w:r>
              <w:rPr>
                <w:b/>
                <w:sz w:val="18"/>
                <w:lang w:val="fr-FR"/>
              </w:rPr>
              <w:t xml:space="preserve">(Contre) </w:t>
            </w:r>
            <w:r w:rsidRPr="00251F5D">
              <w:rPr>
                <w:b/>
                <w:sz w:val="18"/>
                <w:lang w:val="fr-FR"/>
              </w:rPr>
              <w:t xml:space="preserve">Référence de la PEC </w:t>
            </w:r>
            <w:smartTag w:uri="urn:schemas-microsoft-com:office:smarttags" w:element="stockticker">
              <w:r w:rsidRPr="00251F5D">
                <w:rPr>
                  <w:b/>
                  <w:sz w:val="18"/>
                  <w:lang w:val="fr-FR"/>
                </w:rPr>
                <w:t>MAS</w:t>
              </w:r>
            </w:smartTag>
            <w:r w:rsidRPr="00251F5D">
              <w:rPr>
                <w:b/>
                <w:sz w:val="18"/>
                <w:lang w:val="fr-FR"/>
              </w:rPr>
              <w:t xml:space="preserve"> hospitalière</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sidRPr="004A25C3">
              <w:rPr>
                <w:sz w:val="18"/>
                <w:lang w:val="fr-FR"/>
              </w:rPr>
              <w:t xml:space="preserve">L’état de santé de l’enfant s’est amélioré dans la PEC </w:t>
            </w:r>
            <w:smartTag w:uri="urn:schemas-microsoft-com:office:smarttags" w:element="stockticker">
              <w:r w:rsidRPr="004A25C3">
                <w:rPr>
                  <w:sz w:val="18"/>
                  <w:lang w:val="fr-FR"/>
                </w:rPr>
                <w:t>MAS</w:t>
              </w:r>
            </w:smartTag>
            <w:r w:rsidRPr="004A25C3">
              <w:rPr>
                <w:sz w:val="18"/>
                <w:lang w:val="fr-FR"/>
              </w:rPr>
              <w:t xml:space="preserve"> hospitalière et l’enfant continue son traitement en P</w:t>
            </w:r>
            <w:r>
              <w:rPr>
                <w:sz w:val="18"/>
                <w:lang w:val="fr-FR"/>
              </w:rPr>
              <w:t>E</w:t>
            </w:r>
            <w:r w:rsidRPr="004A25C3">
              <w:rPr>
                <w:sz w:val="18"/>
                <w:lang w:val="fr-FR"/>
              </w:rPr>
              <w:t xml:space="preserve">C </w:t>
            </w:r>
            <w:smartTag w:uri="urn:schemas-microsoft-com:office:smarttags" w:element="stockticker">
              <w:r w:rsidRPr="004A25C3">
                <w:rPr>
                  <w:sz w:val="18"/>
                  <w:lang w:val="fr-FR"/>
                </w:rPr>
                <w:t>MAS</w:t>
              </w:r>
            </w:smartTag>
            <w:r w:rsidRPr="004A25C3">
              <w:rPr>
                <w:sz w:val="18"/>
                <w:lang w:val="fr-FR"/>
              </w:rPr>
              <w:t xml:space="preserve"> ambulatoire.</w:t>
            </w:r>
          </w:p>
          <w:p w:rsidR="009E021B" w:rsidRPr="004A25C3" w:rsidRDefault="009E021B" w:rsidP="00F64997">
            <w:pPr>
              <w:autoSpaceDE w:val="0"/>
              <w:autoSpaceDN w:val="0"/>
              <w:adjustRightInd w:val="0"/>
              <w:rPr>
                <w:sz w:val="18"/>
                <w:lang w:val="fr-FR"/>
              </w:rPr>
            </w:pPr>
          </w:p>
          <w:p w:rsidR="009E021B" w:rsidRPr="005D34C2" w:rsidRDefault="009E021B" w:rsidP="00F64997">
            <w:pPr>
              <w:autoSpaceDE w:val="0"/>
              <w:autoSpaceDN w:val="0"/>
              <w:adjustRightInd w:val="0"/>
              <w:rPr>
                <w:b/>
                <w:sz w:val="18"/>
                <w:lang w:val="fr-FR"/>
              </w:rPr>
            </w:pPr>
            <w:r w:rsidRPr="005D34C2">
              <w:rPr>
                <w:b/>
                <w:sz w:val="18"/>
                <w:lang w:val="fr-FR"/>
              </w:rPr>
              <w:t>Mouvement</w:t>
            </w:r>
          </w:p>
          <w:p w:rsidR="009E021B"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 xml:space="preserve">nfant </w:t>
            </w:r>
            <w:r>
              <w:rPr>
                <w:sz w:val="18"/>
                <w:lang w:val="fr-FR"/>
              </w:rPr>
              <w:t>est</w:t>
            </w:r>
            <w:r w:rsidRPr="004A25C3">
              <w:rPr>
                <w:sz w:val="18"/>
                <w:lang w:val="fr-FR"/>
              </w:rPr>
              <w:t xml:space="preserve"> revenu</w:t>
            </w:r>
            <w:r>
              <w:rPr>
                <w:sz w:val="18"/>
                <w:lang w:val="fr-FR"/>
              </w:rPr>
              <w:t>s</w:t>
            </w:r>
            <w:r w:rsidRPr="004A25C3">
              <w:rPr>
                <w:sz w:val="18"/>
                <w:lang w:val="fr-FR"/>
              </w:rPr>
              <w:t xml:space="preserve">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w:t>
            </w:r>
            <w:smartTag w:uri="urn:schemas-microsoft-com:office:smarttags" w:element="stockticker">
              <w:r w:rsidRPr="004A25C3">
                <w:rPr>
                  <w:sz w:val="18"/>
                  <w:lang w:val="fr-FR"/>
                </w:rPr>
                <w:t>MAS</w:t>
              </w:r>
            </w:smartTag>
            <w:r w:rsidRPr="004A25C3">
              <w:rPr>
                <w:sz w:val="18"/>
                <w:lang w:val="fr-FR"/>
              </w:rPr>
              <w:t xml:space="preserve"> ambulatoire</w:t>
            </w:r>
          </w:p>
        </w:tc>
        <w:tc>
          <w:tcPr>
            <w:tcW w:w="3120" w:type="dxa"/>
          </w:tcPr>
          <w:p w:rsidR="009E021B" w:rsidRDefault="009E021B" w:rsidP="00F64997">
            <w:pPr>
              <w:autoSpaceDE w:val="0"/>
              <w:autoSpaceDN w:val="0"/>
              <w:adjustRightInd w:val="0"/>
              <w:rPr>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sz w:val="18"/>
                <w:lang w:val="fr-FR"/>
              </w:rPr>
            </w:pPr>
          </w:p>
          <w:p w:rsidR="009E021B" w:rsidRPr="005D34C2" w:rsidRDefault="009E021B" w:rsidP="00F64997">
            <w:pPr>
              <w:autoSpaceDE w:val="0"/>
              <w:autoSpaceDN w:val="0"/>
              <w:adjustRightInd w:val="0"/>
              <w:rPr>
                <w:b/>
                <w:sz w:val="18"/>
                <w:lang w:val="fr-FR"/>
              </w:rPr>
            </w:pPr>
            <w:r w:rsidRPr="005D34C2">
              <w:rPr>
                <w:b/>
                <w:sz w:val="18"/>
                <w:lang w:val="fr-FR"/>
              </w:rPr>
              <w:t>Mouvement</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Pr>
                <w:sz w:val="18"/>
                <w:lang w:val="fr-FR"/>
              </w:rPr>
              <w:t>En</w:t>
            </w:r>
            <w:r w:rsidRPr="004A25C3">
              <w:rPr>
                <w:sz w:val="18"/>
                <w:lang w:val="fr-FR"/>
              </w:rPr>
              <w:t>fant</w:t>
            </w:r>
            <w:r>
              <w:rPr>
                <w:sz w:val="18"/>
                <w:lang w:val="fr-FR"/>
              </w:rPr>
              <w:t xml:space="preserve"> est </w:t>
            </w:r>
            <w:r w:rsidRPr="004A25C3">
              <w:rPr>
                <w:sz w:val="18"/>
                <w:lang w:val="fr-FR"/>
              </w:rPr>
              <w:t>revenu</w:t>
            </w:r>
            <w:r>
              <w:rPr>
                <w:sz w:val="18"/>
                <w:lang w:val="fr-FR"/>
              </w:rPr>
              <w:t>s</w:t>
            </w:r>
            <w:r w:rsidRPr="004A25C3">
              <w:rPr>
                <w:sz w:val="18"/>
                <w:lang w:val="fr-FR"/>
              </w:rPr>
              <w:t xml:space="preserve"> après abandon récent, ou</w:t>
            </w:r>
            <w:r>
              <w:rPr>
                <w:sz w:val="18"/>
                <w:lang w:val="fr-FR"/>
              </w:rPr>
              <w:t xml:space="preserve"> </w:t>
            </w:r>
            <w:r w:rsidRPr="004A25C3">
              <w:rPr>
                <w:sz w:val="18"/>
                <w:lang w:val="fr-FR"/>
              </w:rPr>
              <w:t>vien</w:t>
            </w:r>
            <w:r>
              <w:rPr>
                <w:sz w:val="18"/>
                <w:lang w:val="fr-FR"/>
              </w:rPr>
              <w:t>t</w:t>
            </w:r>
            <w:r w:rsidRPr="004A25C3">
              <w:rPr>
                <w:sz w:val="18"/>
                <w:lang w:val="fr-FR"/>
              </w:rPr>
              <w:t xml:space="preserve"> d’un autre site PEC MAM</w:t>
            </w:r>
          </w:p>
        </w:tc>
      </w:tr>
    </w:tbl>
    <w:p w:rsidR="009E021B" w:rsidRDefault="009E021B" w:rsidP="009E021B">
      <w:pPr>
        <w:pStyle w:val="Header"/>
        <w:tabs>
          <w:tab w:val="clear" w:pos="4320"/>
          <w:tab w:val="clear" w:pos="8640"/>
        </w:tabs>
        <w:rPr>
          <w:lang w:val="fr-FR"/>
        </w:rPr>
      </w:pPr>
    </w:p>
    <w:p w:rsidR="00D50E72" w:rsidRPr="00657BCB" w:rsidRDefault="00D50E72" w:rsidP="006469DE">
      <w:pPr>
        <w:pStyle w:val="Handout"/>
        <w:pBdr>
          <w:top w:val="none" w:sz="0" w:space="0" w:color="auto"/>
          <w:left w:val="none" w:sz="0" w:space="0" w:color="auto"/>
          <w:bottom w:val="none" w:sz="0" w:space="0" w:color="auto"/>
          <w:right w:val="none" w:sz="0" w:space="0" w:color="auto"/>
        </w:pBdr>
        <w:shd w:val="clear" w:color="auto" w:fill="FFFFFF"/>
        <w:rPr>
          <w:b w:val="0"/>
          <w:color w:val="auto"/>
          <w:sz w:val="24"/>
          <w:szCs w:val="24"/>
          <w:lang w:val="fr-FR"/>
        </w:rPr>
      </w:pPr>
    </w:p>
    <w:p w:rsidR="006469DE" w:rsidRDefault="006469DE" w:rsidP="006469DE">
      <w:pPr>
        <w:ind w:left="360"/>
        <w:rPr>
          <w:rFonts w:cs="Tahoma"/>
          <w:lang w:val="fr-FR"/>
        </w:rPr>
      </w:pPr>
    </w:p>
    <w:p w:rsidR="006469DE" w:rsidRDefault="006469DE" w:rsidP="006469DE">
      <w:pPr>
        <w:ind w:left="360"/>
        <w:rPr>
          <w:rFonts w:cs="Tahoma"/>
          <w:lang w:val="fr-FR"/>
        </w:rPr>
        <w:sectPr w:rsidR="006469DE" w:rsidSect="008377E0">
          <w:headerReference w:type="default" r:id="rId38"/>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6.5 </w:t>
      </w:r>
    </w:p>
    <w:p w:rsidR="006469DE" w:rsidRDefault="006469DE" w:rsidP="009C7E50">
      <w:pPr>
        <w:pStyle w:val="StyleLearning"/>
      </w:pPr>
      <w:r w:rsidRPr="00657BCB">
        <w:t xml:space="preserve">Critères </w:t>
      </w:r>
      <w:r w:rsidR="00D50E72">
        <w:t xml:space="preserve">de fin de traitement </w:t>
      </w:r>
      <w:r w:rsidRPr="00657BCB">
        <w:t>et catégories de sortie pour la PCMA</w:t>
      </w:r>
    </w:p>
    <w:p w:rsidR="00D50E72" w:rsidRPr="009E021B" w:rsidRDefault="00D50E72" w:rsidP="009C7E50">
      <w:pPr>
        <w:pStyle w:val="StyleLearning"/>
        <w:rPr>
          <w:sz w:val="12"/>
          <w:szCs w:val="12"/>
        </w:rPr>
      </w:pPr>
    </w:p>
    <w:p w:rsidR="009E021B" w:rsidRPr="00151961" w:rsidRDefault="009E021B" w:rsidP="009E021B">
      <w:pPr>
        <w:pStyle w:val="Heading2"/>
        <w:rPr>
          <w:lang w:val="fr-FR"/>
        </w:rPr>
      </w:pPr>
      <w:r w:rsidRPr="00151961">
        <w:rPr>
          <w:lang w:val="fr-FR"/>
        </w:rPr>
        <w:t>Crit</w:t>
      </w:r>
      <w:r>
        <w:rPr>
          <w:rFonts w:cs="Tahoma"/>
          <w:lang w:val="fr-FR"/>
        </w:rPr>
        <w:t>È</w:t>
      </w:r>
      <w:r>
        <w:rPr>
          <w:lang w:val="fr-FR"/>
        </w:rPr>
        <w:t>res dE FIN DE TRAITEMENT pour la PCMA</w:t>
      </w:r>
    </w:p>
    <w:p w:rsidR="009E021B" w:rsidRDefault="009E021B" w:rsidP="009E021B">
      <w:pPr>
        <w:rPr>
          <w:lang w:val="fr-FR"/>
        </w:rPr>
      </w:pPr>
    </w:p>
    <w:tbl>
      <w:tblPr>
        <w:tblpPr w:leftFromText="180" w:rightFromText="180" w:vertAnchor="text" w:horzAnchor="margin" w:tblpY="-60"/>
        <w:tblW w:w="9900" w:type="dxa"/>
        <w:tblBorders>
          <w:insideH w:val="single" w:sz="4" w:space="0" w:color="auto"/>
          <w:insideV w:val="single" w:sz="4" w:space="0" w:color="auto"/>
        </w:tblBorders>
        <w:tblLayout w:type="fixed"/>
        <w:tblLook w:val="01E0"/>
      </w:tblPr>
      <w:tblGrid>
        <w:gridCol w:w="3738"/>
        <w:gridCol w:w="3520"/>
        <w:gridCol w:w="2642"/>
      </w:tblGrid>
      <w:tr w:rsidR="009E021B" w:rsidRPr="00B96CF7">
        <w:trPr>
          <w:trHeight w:val="541"/>
        </w:trPr>
        <w:tc>
          <w:tcPr>
            <w:tcW w:w="3738" w:type="dxa"/>
            <w:tcBorders>
              <w:bottom w:val="single" w:sz="4" w:space="0" w:color="auto"/>
            </w:tcBorders>
            <w:shd w:val="clear" w:color="auto" w:fill="FFFFFF"/>
            <w:vAlign w:val="center"/>
          </w:tcPr>
          <w:p w:rsidR="009E021B" w:rsidRPr="004A25C3" w:rsidRDefault="009E021B" w:rsidP="00F64997">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520" w:type="dxa"/>
            <w:tcBorders>
              <w:bottom w:val="single" w:sz="4" w:space="0" w:color="auto"/>
            </w:tcBorders>
            <w:shd w:val="clear" w:color="auto" w:fill="FFFFFF"/>
            <w:vAlign w:val="center"/>
          </w:tcPr>
          <w:p w:rsidR="009E021B" w:rsidRPr="004A25C3" w:rsidRDefault="009E021B" w:rsidP="00F64997">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 </w:t>
            </w:r>
          </w:p>
        </w:tc>
        <w:tc>
          <w:tcPr>
            <w:tcW w:w="2642" w:type="dxa"/>
            <w:tcBorders>
              <w:bottom w:val="single" w:sz="4" w:space="0" w:color="auto"/>
            </w:tcBorders>
            <w:shd w:val="clear" w:color="auto" w:fill="FFFFFF"/>
            <w:vAlign w:val="center"/>
          </w:tcPr>
          <w:p w:rsidR="009E021B" w:rsidRPr="004A25C3" w:rsidRDefault="009E021B" w:rsidP="00F64997">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9E021B" w:rsidRPr="003F67DB">
        <w:trPr>
          <w:trHeight w:val="549"/>
        </w:trPr>
        <w:tc>
          <w:tcPr>
            <w:tcW w:w="9900" w:type="dxa"/>
            <w:gridSpan w:val="3"/>
            <w:tcBorders>
              <w:top w:val="single" w:sz="4" w:space="0" w:color="auto"/>
              <w:bottom w:val="single" w:sz="4" w:space="0" w:color="auto"/>
            </w:tcBorders>
            <w:shd w:val="clear" w:color="auto" w:fill="D9D9D9"/>
            <w:vAlign w:val="center"/>
          </w:tcPr>
          <w:p w:rsidR="009E021B" w:rsidRPr="004A25C3" w:rsidRDefault="009E021B" w:rsidP="00F64997">
            <w:pPr>
              <w:autoSpaceDE w:val="0"/>
              <w:autoSpaceDN w:val="0"/>
              <w:adjustRightInd w:val="0"/>
              <w:rPr>
                <w:b/>
                <w:sz w:val="18"/>
                <w:lang w:val="fr-FR"/>
              </w:rPr>
            </w:pPr>
            <w:r w:rsidRPr="004A25C3">
              <w:rPr>
                <w:b/>
                <w:sz w:val="18"/>
                <w:lang w:val="fr-FR"/>
              </w:rPr>
              <w:t xml:space="preserve">Critères de </w:t>
            </w:r>
            <w:r>
              <w:rPr>
                <w:b/>
                <w:sz w:val="18"/>
                <w:lang w:val="fr-FR"/>
              </w:rPr>
              <w:t>fin de traitement (ou de contre référence)</w:t>
            </w:r>
            <w:r w:rsidRPr="004A25C3">
              <w:rPr>
                <w:b/>
                <w:sz w:val="18"/>
                <w:lang w:val="fr-FR"/>
              </w:rPr>
              <w:t xml:space="preserve"> pour les enfants de 6-59 mois</w:t>
            </w:r>
          </w:p>
        </w:tc>
      </w:tr>
      <w:tr w:rsidR="009E021B" w:rsidRPr="009E021B">
        <w:trPr>
          <w:trHeight w:val="5537"/>
        </w:trPr>
        <w:tc>
          <w:tcPr>
            <w:tcW w:w="3738" w:type="dxa"/>
            <w:tcBorders>
              <w:top w:val="single" w:sz="4" w:space="0" w:color="auto"/>
              <w:bottom w:val="single" w:sz="4" w:space="0" w:color="auto"/>
            </w:tcBorders>
          </w:tcPr>
          <w:p w:rsidR="009E021B" w:rsidRPr="00C23C53" w:rsidRDefault="009E021B" w:rsidP="00F64997">
            <w:pPr>
              <w:autoSpaceDE w:val="0"/>
              <w:autoSpaceDN w:val="0"/>
              <w:adjustRightInd w:val="0"/>
              <w:rPr>
                <w:b/>
                <w:sz w:val="18"/>
                <w:lang w:val="fr-FR"/>
              </w:rPr>
            </w:pPr>
            <w:r w:rsidRPr="00C23C53">
              <w:rPr>
                <w:b/>
                <w:sz w:val="18"/>
                <w:szCs w:val="18"/>
                <w:lang w:val="fr-FR"/>
              </w:rPr>
              <w:t xml:space="preserve">Quitte la PEC </w:t>
            </w:r>
            <w:smartTag w:uri="urn:schemas-microsoft-com:office:smarttags" w:element="stockticker">
              <w:r w:rsidRPr="00C23C53">
                <w:rPr>
                  <w:b/>
                  <w:sz w:val="18"/>
                  <w:szCs w:val="18"/>
                  <w:lang w:val="fr-FR"/>
                </w:rPr>
                <w:t>MAS</w:t>
              </w:r>
            </w:smartTag>
            <w:r w:rsidRPr="00C23C53">
              <w:rPr>
                <w:b/>
                <w:sz w:val="18"/>
                <w:szCs w:val="18"/>
                <w:lang w:val="fr-FR"/>
              </w:rPr>
              <w:t xml:space="preserve"> </w:t>
            </w:r>
            <w:r w:rsidRPr="00C23C53">
              <w:rPr>
                <w:sz w:val="18"/>
                <w:szCs w:val="18"/>
                <w:lang w:val="fr-FR"/>
              </w:rPr>
              <w:t xml:space="preserve"> </w:t>
            </w:r>
            <w:r w:rsidRPr="00C23C53">
              <w:rPr>
                <w:b/>
                <w:sz w:val="18"/>
                <w:szCs w:val="18"/>
                <w:lang w:val="fr-FR"/>
              </w:rPr>
              <w:t>hospitalière</w:t>
            </w:r>
            <w:r w:rsidRPr="00C23C53" w:rsidDel="00A515C2">
              <w:rPr>
                <w:b/>
                <w:sz w:val="18"/>
                <w:lang w:val="fr-FR"/>
              </w:rPr>
              <w:t xml:space="preserve"> </w:t>
            </w:r>
            <w:r w:rsidRPr="00C23C53">
              <w:rPr>
                <w:b/>
                <w:sz w:val="18"/>
                <w:lang w:val="fr-FR"/>
              </w:rPr>
              <w:t xml:space="preserve"> (contre référence) pour continuer le traitement and PEC MAS ambulatoire:</w:t>
            </w:r>
          </w:p>
          <w:p w:rsidR="009E021B" w:rsidRPr="004A25C3" w:rsidRDefault="009E021B" w:rsidP="00F64997">
            <w:pPr>
              <w:autoSpaceDE w:val="0"/>
              <w:autoSpaceDN w:val="0"/>
              <w:adjustRightInd w:val="0"/>
              <w:rPr>
                <w:sz w:val="18"/>
                <w:lang w:val="fr-FR"/>
              </w:rPr>
            </w:pPr>
          </w:p>
          <w:p w:rsidR="009E021B" w:rsidRPr="00C23C5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C23C53">
              <w:rPr>
                <w:sz w:val="18"/>
                <w:lang w:val="fr-FR"/>
              </w:rPr>
              <w:t xml:space="preserve">Si l’enfant </w:t>
            </w:r>
            <w:r w:rsidR="009E021B" w:rsidRPr="00C23C53">
              <w:rPr>
                <w:iCs/>
                <w:sz w:val="18"/>
                <w:lang w:val="fr-FR"/>
              </w:rPr>
              <w:t xml:space="preserve">était admis sur base  de </w:t>
            </w:r>
            <w:r w:rsidR="009E021B" w:rsidRPr="00C23C53">
              <w:rPr>
                <w:sz w:val="18"/>
                <w:lang w:val="fr-FR"/>
              </w:rPr>
              <w:t>kwashiorkor grave:</w:t>
            </w:r>
          </w:p>
          <w:p w:rsidR="009E021B" w:rsidRPr="004A25C3" w:rsidRDefault="009E021B" w:rsidP="00F64997">
            <w:pPr>
              <w:autoSpaceDE w:val="0"/>
              <w:autoSpaceDN w:val="0"/>
              <w:adjustRightInd w:val="0"/>
              <w:rPr>
                <w:sz w:val="18"/>
                <w:lang w:val="fr-FR"/>
              </w:rPr>
            </w:pPr>
            <w:r>
              <w:rPr>
                <w:sz w:val="18"/>
                <w:lang w:val="fr-FR"/>
              </w:rPr>
              <w:t>Oe</w:t>
            </w:r>
            <w:r w:rsidRPr="004A25C3">
              <w:rPr>
                <w:sz w:val="18"/>
                <w:lang w:val="fr-FR"/>
              </w:rPr>
              <w:t xml:space="preserve">dèmes bilatéraux ont diminué </w:t>
            </w:r>
          </w:p>
          <w:p w:rsidR="009E021B" w:rsidRPr="004A25C3" w:rsidRDefault="009E021B" w:rsidP="00F64997">
            <w:pPr>
              <w:autoSpaceDE w:val="0"/>
              <w:autoSpaceDN w:val="0"/>
              <w:adjustRightInd w:val="0"/>
              <w:rPr>
                <w:sz w:val="18"/>
                <w:lang w:val="fr-FR"/>
              </w:rPr>
            </w:pPr>
            <w:r>
              <w:rPr>
                <w:b/>
                <w:sz w:val="18"/>
                <w:lang w:val="fr-FR"/>
              </w:rPr>
              <w:t xml:space="preserve">et </w:t>
            </w:r>
            <w:r>
              <w:rPr>
                <w:sz w:val="18"/>
                <w:lang w:val="fr-FR"/>
              </w:rPr>
              <w:t>E</w:t>
            </w:r>
            <w:r w:rsidRPr="004A25C3">
              <w:rPr>
                <w:sz w:val="18"/>
                <w:lang w:val="fr-FR"/>
              </w:rPr>
              <w:t>nfant est cliniquement bien portant et alerte</w:t>
            </w:r>
          </w:p>
          <w:p w:rsidR="009E021B" w:rsidRDefault="009E021B" w:rsidP="00F64997">
            <w:pPr>
              <w:autoSpaceDE w:val="0"/>
              <w:autoSpaceDN w:val="0"/>
              <w:adjustRightInd w:val="0"/>
              <w:rPr>
                <w:sz w:val="18"/>
                <w:u w:val="single"/>
                <w:lang w:val="fr-FR"/>
              </w:rPr>
            </w:pPr>
          </w:p>
          <w:p w:rsidR="009E021B" w:rsidRPr="00C23C5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C23C53">
              <w:rPr>
                <w:sz w:val="18"/>
                <w:lang w:val="fr-FR"/>
              </w:rPr>
              <w:t xml:space="preserve">Si l’enfant </w:t>
            </w:r>
            <w:r w:rsidR="009E021B" w:rsidRPr="00C23C53">
              <w:rPr>
                <w:iCs/>
                <w:sz w:val="18"/>
                <w:lang w:val="fr-FR"/>
              </w:rPr>
              <w:t xml:space="preserve">était admis sur base  de </w:t>
            </w:r>
            <w:r w:rsidR="009E021B" w:rsidRPr="00C23C53">
              <w:rPr>
                <w:sz w:val="18"/>
                <w:lang w:val="fr-FR"/>
              </w:rPr>
              <w:t>marasme avec complications médicales :</w:t>
            </w:r>
          </w:p>
          <w:p w:rsidR="009E021B" w:rsidRDefault="009E021B" w:rsidP="00F64997">
            <w:pPr>
              <w:autoSpaceDE w:val="0"/>
              <w:autoSpaceDN w:val="0"/>
              <w:adjustRightInd w:val="0"/>
              <w:rPr>
                <w:sz w:val="18"/>
                <w:lang w:val="fr-FR"/>
              </w:rPr>
            </w:pPr>
            <w:r>
              <w:rPr>
                <w:sz w:val="18"/>
                <w:lang w:val="fr-FR"/>
              </w:rPr>
              <w:t>A</w:t>
            </w:r>
            <w:r w:rsidRPr="004A25C3">
              <w:rPr>
                <w:sz w:val="18"/>
                <w:lang w:val="fr-FR"/>
              </w:rPr>
              <w:t>ppétit est de retour (l’enfant a passé le test d’appétit</w:t>
            </w:r>
            <w:r>
              <w:rPr>
                <w:sz w:val="18"/>
                <w:lang w:val="fr-FR"/>
              </w:rPr>
              <w:t xml:space="preserve"> avec succès</w:t>
            </w:r>
            <w:r w:rsidRPr="004A25C3">
              <w:rPr>
                <w:sz w:val="18"/>
                <w:lang w:val="fr-FR"/>
              </w:rPr>
              <w:t>)</w:t>
            </w:r>
          </w:p>
          <w:p w:rsidR="009E021B" w:rsidRDefault="009E021B" w:rsidP="00F64997">
            <w:pPr>
              <w:autoSpaceDE w:val="0"/>
              <w:autoSpaceDN w:val="0"/>
              <w:adjustRightInd w:val="0"/>
              <w:rPr>
                <w:sz w:val="18"/>
                <w:lang w:val="fr-FR"/>
              </w:rPr>
            </w:pPr>
            <w:r>
              <w:rPr>
                <w:b/>
                <w:sz w:val="18"/>
                <w:lang w:val="fr-FR"/>
              </w:rPr>
              <w:t xml:space="preserve">et </w:t>
            </w:r>
            <w:r>
              <w:rPr>
                <w:sz w:val="18"/>
                <w:lang w:val="fr-FR"/>
              </w:rPr>
              <w:t>C</w:t>
            </w:r>
            <w:r w:rsidRPr="004A25C3">
              <w:rPr>
                <w:sz w:val="18"/>
                <w:lang w:val="fr-FR"/>
              </w:rPr>
              <w:t xml:space="preserve">omplications médicales se résolvent </w:t>
            </w:r>
          </w:p>
          <w:p w:rsidR="009E021B" w:rsidRPr="004A25C3" w:rsidRDefault="009E021B" w:rsidP="00F64997">
            <w:pPr>
              <w:autoSpaceDE w:val="0"/>
              <w:autoSpaceDN w:val="0"/>
              <w:adjustRightInd w:val="0"/>
              <w:rPr>
                <w:sz w:val="18"/>
                <w:lang w:val="fr-FR"/>
              </w:rPr>
            </w:pPr>
            <w:r>
              <w:rPr>
                <w:b/>
                <w:sz w:val="18"/>
                <w:lang w:val="fr-FR"/>
              </w:rPr>
              <w:t>e</w:t>
            </w:r>
            <w:r w:rsidRPr="00E34875">
              <w:rPr>
                <w:b/>
                <w:sz w:val="18"/>
                <w:lang w:val="fr-FR"/>
              </w:rPr>
              <w:t>t</w:t>
            </w:r>
            <w:r>
              <w:rPr>
                <w:b/>
                <w:sz w:val="18"/>
                <w:lang w:val="fr-FR"/>
              </w:rPr>
              <w:t xml:space="preserve"> </w:t>
            </w:r>
            <w:r>
              <w:rPr>
                <w:sz w:val="18"/>
                <w:lang w:val="fr-FR"/>
              </w:rPr>
              <w:t>E</w:t>
            </w:r>
            <w:r w:rsidRPr="004A25C3">
              <w:rPr>
                <w:sz w:val="18"/>
                <w:lang w:val="fr-FR"/>
              </w:rPr>
              <w:t>nfant est cliniquement bien portant et alerte</w:t>
            </w:r>
          </w:p>
          <w:p w:rsidR="009E021B" w:rsidRDefault="009E021B" w:rsidP="00F64997">
            <w:pPr>
              <w:autoSpaceDE w:val="0"/>
              <w:autoSpaceDN w:val="0"/>
              <w:adjustRightInd w:val="0"/>
              <w:rPr>
                <w:sz w:val="18"/>
                <w:lang w:val="fr-FR"/>
              </w:rPr>
            </w:pPr>
          </w:p>
          <w:p w:rsidR="009E021B" w:rsidRPr="00C23C53" w:rsidRDefault="00C95B26" w:rsidP="00F64997">
            <w:pPr>
              <w:autoSpaceDE w:val="0"/>
              <w:autoSpaceDN w:val="0"/>
              <w:adjustRightInd w:val="0"/>
              <w:rPr>
                <w:sz w:val="18"/>
                <w:lang w:val="fr-FR"/>
              </w:rPr>
            </w:pPr>
            <w:r>
              <w:rPr>
                <w:rFonts w:cs="Tahoma"/>
                <w:bCs/>
                <w:sz w:val="18"/>
                <w:szCs w:val="18"/>
              </w:rPr>
              <w:fldChar w:fldCharType="begin">
                <w:ffData>
                  <w:name w:val="Check1"/>
                  <w:enabled/>
                  <w:calcOnExit w:val="0"/>
                  <w:checkBox>
                    <w:sizeAuto/>
                    <w:default w:val="0"/>
                  </w:checkBox>
                </w:ffData>
              </w:fldChar>
            </w:r>
            <w:r w:rsidR="009E021B" w:rsidRPr="009E021B">
              <w:rPr>
                <w:rFonts w:cs="Tahoma"/>
                <w:bCs/>
                <w:sz w:val="18"/>
                <w:szCs w:val="18"/>
                <w:lang w:val="fr-FR"/>
              </w:rPr>
              <w:instrText xml:space="preserve"> FORMCHECKBOX </w:instrText>
            </w:r>
            <w:r>
              <w:rPr>
                <w:rFonts w:cs="Tahoma"/>
                <w:bCs/>
                <w:sz w:val="18"/>
                <w:szCs w:val="18"/>
              </w:rPr>
            </w:r>
            <w:r>
              <w:rPr>
                <w:rFonts w:cs="Tahoma"/>
                <w:bCs/>
                <w:sz w:val="18"/>
                <w:szCs w:val="18"/>
              </w:rPr>
              <w:fldChar w:fldCharType="end"/>
            </w:r>
            <w:r w:rsidR="009E021B" w:rsidRPr="00C23C53">
              <w:rPr>
                <w:sz w:val="18"/>
                <w:lang w:val="fr-FR"/>
              </w:rPr>
              <w:t xml:space="preserve">Si l’enfant </w:t>
            </w:r>
            <w:r w:rsidR="009E021B" w:rsidRPr="00C23C53">
              <w:rPr>
                <w:iCs/>
                <w:sz w:val="18"/>
                <w:lang w:val="fr-FR"/>
              </w:rPr>
              <w:t xml:space="preserve">était admis sur base  de </w:t>
            </w:r>
            <w:r w:rsidR="009E021B" w:rsidRPr="00C23C53">
              <w:rPr>
                <w:sz w:val="18"/>
                <w:lang w:val="fr-FR"/>
              </w:rPr>
              <w:t xml:space="preserve">kwashiorkor marasmique : </w:t>
            </w:r>
          </w:p>
          <w:p w:rsidR="009E021B" w:rsidRPr="004A25C3" w:rsidRDefault="009E021B" w:rsidP="00F64997">
            <w:pPr>
              <w:autoSpaceDE w:val="0"/>
              <w:autoSpaceDN w:val="0"/>
              <w:adjustRightInd w:val="0"/>
              <w:rPr>
                <w:sz w:val="18"/>
                <w:lang w:val="fr-FR"/>
              </w:rPr>
            </w:pPr>
            <w:r>
              <w:rPr>
                <w:sz w:val="18"/>
                <w:lang w:val="fr-FR"/>
              </w:rPr>
              <w:t>Oe</w:t>
            </w:r>
            <w:r w:rsidRPr="004A25C3">
              <w:rPr>
                <w:sz w:val="18"/>
                <w:lang w:val="fr-FR"/>
              </w:rPr>
              <w:t xml:space="preserve">dèmes bilatéraux </w:t>
            </w:r>
            <w:r>
              <w:rPr>
                <w:sz w:val="18"/>
                <w:lang w:val="fr-FR"/>
              </w:rPr>
              <w:t>ont disparus</w:t>
            </w:r>
          </w:p>
          <w:p w:rsidR="009E021B" w:rsidRDefault="009E021B" w:rsidP="00F64997">
            <w:pPr>
              <w:autoSpaceDE w:val="0"/>
              <w:autoSpaceDN w:val="0"/>
              <w:adjustRightInd w:val="0"/>
              <w:rPr>
                <w:b/>
                <w:sz w:val="18"/>
                <w:lang w:val="fr-FR"/>
              </w:rPr>
            </w:pPr>
          </w:p>
          <w:p w:rsidR="009E021B" w:rsidRDefault="009E021B" w:rsidP="00F64997">
            <w:pPr>
              <w:autoSpaceDE w:val="0"/>
              <w:autoSpaceDN w:val="0"/>
              <w:adjustRightInd w:val="0"/>
              <w:rPr>
                <w:b/>
                <w:i/>
                <w:sz w:val="18"/>
                <w:lang w:val="fr-FR"/>
              </w:rPr>
            </w:pPr>
            <w:r w:rsidRPr="004A25C3">
              <w:rPr>
                <w:b/>
                <w:i/>
                <w:sz w:val="18"/>
                <w:lang w:val="fr-FR"/>
              </w:rPr>
              <w:t xml:space="preserve">Guéri (fin de traitement) : </w:t>
            </w:r>
          </w:p>
          <w:p w:rsidR="009E021B" w:rsidRPr="00C23C53" w:rsidRDefault="009E021B" w:rsidP="00F64997">
            <w:pPr>
              <w:autoSpaceDE w:val="0"/>
              <w:autoSpaceDN w:val="0"/>
              <w:adjustRightInd w:val="0"/>
              <w:rPr>
                <w:sz w:val="18"/>
                <w:lang w:val="fr-FR"/>
              </w:rPr>
            </w:pPr>
            <w:r>
              <w:rPr>
                <w:sz w:val="18"/>
                <w:lang w:val="fr-FR"/>
              </w:rPr>
              <w:t xml:space="preserve">Mêmes critères que fin de traitement pour la </w:t>
            </w:r>
            <w:r w:rsidRPr="000F7FD0">
              <w:rPr>
                <w:sz w:val="18"/>
                <w:lang w:val="fr-FR"/>
              </w:rPr>
              <w:t>PEC MAS ambulatoire - idem</w:t>
            </w:r>
          </w:p>
        </w:tc>
        <w:tc>
          <w:tcPr>
            <w:tcW w:w="3520" w:type="dxa"/>
            <w:tcBorders>
              <w:top w:val="single" w:sz="4" w:space="0" w:color="auto"/>
              <w:bottom w:val="single" w:sz="4" w:space="0" w:color="auto"/>
            </w:tcBorders>
          </w:tcPr>
          <w:p w:rsidR="009E021B" w:rsidRPr="00C23C53" w:rsidRDefault="009E021B" w:rsidP="00F64997">
            <w:pPr>
              <w:autoSpaceDE w:val="0"/>
              <w:autoSpaceDN w:val="0"/>
              <w:adjustRightInd w:val="0"/>
              <w:rPr>
                <w:b/>
                <w:sz w:val="18"/>
                <w:lang w:val="fr-FR"/>
              </w:rPr>
            </w:pPr>
            <w:r w:rsidRPr="00C23C53">
              <w:rPr>
                <w:b/>
                <w:sz w:val="18"/>
                <w:lang w:val="fr-FR"/>
              </w:rPr>
              <w:t xml:space="preserve">Guéri (fin de traitement) : </w:t>
            </w:r>
          </w:p>
          <w:p w:rsidR="009E021B" w:rsidRPr="00C23C53" w:rsidRDefault="009E021B" w:rsidP="00F64997">
            <w:pPr>
              <w:autoSpaceDE w:val="0"/>
              <w:autoSpaceDN w:val="0"/>
              <w:adjustRightInd w:val="0"/>
              <w:rPr>
                <w:iCs/>
                <w:sz w:val="18"/>
                <w:u w:val="single"/>
                <w:lang w:val="fr-FR"/>
              </w:rPr>
            </w:pPr>
          </w:p>
          <w:p w:rsidR="009E021B" w:rsidRPr="00C23C53" w:rsidRDefault="00C95B26" w:rsidP="00F64997">
            <w:pPr>
              <w:autoSpaceDE w:val="0"/>
              <w:autoSpaceDN w:val="0"/>
              <w:adjustRightInd w:val="0"/>
              <w:rPr>
                <w:iCs/>
                <w:sz w:val="18"/>
                <w:lang w:val="fr-FR"/>
              </w:rPr>
            </w:pPr>
            <w:r w:rsidRPr="00C23C53">
              <w:rPr>
                <w:rFonts w:cs="Tahoma"/>
                <w:bCs/>
                <w:sz w:val="18"/>
                <w:szCs w:val="18"/>
              </w:rPr>
              <w:fldChar w:fldCharType="begin">
                <w:ffData>
                  <w:name w:val="Check1"/>
                  <w:enabled/>
                  <w:calcOnExit w:val="0"/>
                  <w:checkBox>
                    <w:sizeAuto/>
                    <w:default w:val="0"/>
                  </w:checkBox>
                </w:ffData>
              </w:fldChar>
            </w:r>
            <w:r w:rsidR="009E021B" w:rsidRPr="00C23C53">
              <w:rPr>
                <w:rFonts w:cs="Tahoma"/>
                <w:bCs/>
                <w:sz w:val="18"/>
                <w:szCs w:val="18"/>
                <w:lang w:val="pt-BR"/>
              </w:rPr>
              <w:instrText xml:space="preserve"> FORMCHECKBOX </w:instrText>
            </w:r>
            <w:r w:rsidRPr="00C23C53">
              <w:rPr>
                <w:rFonts w:cs="Tahoma"/>
                <w:bCs/>
                <w:sz w:val="18"/>
                <w:szCs w:val="18"/>
              </w:rPr>
            </w:r>
            <w:r w:rsidRPr="00C23C53">
              <w:rPr>
                <w:rFonts w:cs="Tahoma"/>
                <w:bCs/>
                <w:sz w:val="18"/>
                <w:szCs w:val="18"/>
              </w:rPr>
              <w:fldChar w:fldCharType="end"/>
            </w:r>
            <w:r w:rsidR="009E021B" w:rsidRPr="00C23C53">
              <w:rPr>
                <w:iCs/>
                <w:sz w:val="18"/>
                <w:lang w:val="fr-FR"/>
              </w:rPr>
              <w:t>Si l’enfant  était admis sur base d’œdèmes bilatéraux:</w:t>
            </w:r>
          </w:p>
          <w:p w:rsidR="009E021B" w:rsidRPr="004A25C3" w:rsidRDefault="009E021B" w:rsidP="00F64997">
            <w:pPr>
              <w:autoSpaceDE w:val="0"/>
              <w:autoSpaceDN w:val="0"/>
              <w:adjustRightInd w:val="0"/>
              <w:rPr>
                <w:bCs/>
                <w:iCs/>
                <w:sz w:val="18"/>
                <w:lang w:val="fr-FR"/>
              </w:rPr>
            </w:pPr>
            <w:r>
              <w:rPr>
                <w:bCs/>
                <w:iCs/>
                <w:sz w:val="18"/>
                <w:lang w:val="fr-FR"/>
              </w:rPr>
              <w:t>Sa</w:t>
            </w:r>
            <w:r w:rsidRPr="004A25C3">
              <w:rPr>
                <w:bCs/>
                <w:iCs/>
                <w:sz w:val="18"/>
                <w:lang w:val="fr-FR"/>
              </w:rPr>
              <w:t>ns œdèmes bilatéraux pendant 2 séances consécutives</w:t>
            </w:r>
          </w:p>
          <w:p w:rsidR="009E021B" w:rsidRPr="004A25C3" w:rsidRDefault="009E021B" w:rsidP="00F64997">
            <w:pPr>
              <w:autoSpaceDE w:val="0"/>
              <w:autoSpaceDN w:val="0"/>
              <w:adjustRightInd w:val="0"/>
              <w:rPr>
                <w:rFonts w:cs="Tahoma"/>
                <w:bCs/>
                <w:sz w:val="18"/>
                <w:lang w:val="fr-FR"/>
              </w:rPr>
            </w:pPr>
            <w:r w:rsidRPr="00DB726D">
              <w:rPr>
                <w:b/>
                <w:bCs/>
                <w:iCs/>
                <w:sz w:val="18"/>
                <w:lang w:val="fr-FR"/>
              </w:rPr>
              <w:t xml:space="preserve">et </w:t>
            </w:r>
            <w:r w:rsidRPr="004A25C3">
              <w:rPr>
                <w:bCs/>
                <w:iCs/>
                <w:sz w:val="18"/>
                <w:lang w:val="fr-FR"/>
              </w:rPr>
              <w:t xml:space="preserve">Emaciation grave exclue : PB </w:t>
            </w:r>
            <w:r w:rsidRPr="004A25C3">
              <w:rPr>
                <w:rFonts w:cs="Tahoma"/>
                <w:bCs/>
                <w:iCs/>
                <w:sz w:val="18"/>
                <w:lang w:val="fr-FR"/>
              </w:rPr>
              <w:t>≥</w:t>
            </w:r>
            <w:r w:rsidRPr="004A25C3">
              <w:rPr>
                <w:bCs/>
                <w:iCs/>
                <w:sz w:val="18"/>
                <w:lang w:val="fr-FR"/>
              </w:rPr>
              <w:t xml:space="preserve"> 115 mm </w:t>
            </w:r>
            <w:r>
              <w:rPr>
                <w:bCs/>
                <w:iCs/>
                <w:sz w:val="18"/>
                <w:lang w:val="fr-FR"/>
              </w:rPr>
              <w:t>ou/et</w:t>
            </w:r>
            <w:r w:rsidRPr="004A25C3">
              <w:rPr>
                <w:bCs/>
                <w:iCs/>
                <w:sz w:val="18"/>
                <w:lang w:val="fr-FR"/>
              </w:rPr>
              <w:t xml:space="preserve"> rapport </w:t>
            </w:r>
            <w:r w:rsidRPr="004A25C3">
              <w:rPr>
                <w:rFonts w:cs="Tahoma"/>
                <w:bCs/>
                <w:sz w:val="18"/>
                <w:lang w:val="fr-FR"/>
              </w:rPr>
              <w:t>P/T ≥ -2 z-score</w:t>
            </w:r>
          </w:p>
          <w:p w:rsidR="009E021B" w:rsidRDefault="009E021B" w:rsidP="00F64997">
            <w:pPr>
              <w:autoSpaceDE w:val="0"/>
              <w:autoSpaceDN w:val="0"/>
              <w:adjustRightInd w:val="0"/>
              <w:rPr>
                <w:bCs/>
                <w:iCs/>
                <w:sz w:val="18"/>
                <w:lang w:val="fr-FR"/>
              </w:rPr>
            </w:pPr>
            <w:r w:rsidRPr="00DB726D">
              <w:rPr>
                <w:b/>
                <w:bCs/>
                <w:iCs/>
                <w:sz w:val="18"/>
                <w:lang w:val="fr-FR"/>
              </w:rPr>
              <w:t>et</w:t>
            </w:r>
            <w:r>
              <w:rPr>
                <w:b/>
                <w:bCs/>
                <w:iCs/>
                <w:sz w:val="18"/>
                <w:lang w:val="fr-FR"/>
              </w:rPr>
              <w:t xml:space="preserve"> </w:t>
            </w:r>
            <w:r>
              <w:rPr>
                <w:bCs/>
                <w:iCs/>
                <w:sz w:val="18"/>
                <w:lang w:val="fr-FR"/>
              </w:rPr>
              <w:t>Enfant est c</w:t>
            </w:r>
            <w:r w:rsidRPr="004A25C3">
              <w:rPr>
                <w:bCs/>
                <w:iCs/>
                <w:sz w:val="18"/>
                <w:lang w:val="fr-FR"/>
              </w:rPr>
              <w:t xml:space="preserve">liniquement bien portant et alerte </w:t>
            </w:r>
          </w:p>
          <w:p w:rsidR="009E021B" w:rsidRPr="004A25C3" w:rsidRDefault="009E021B" w:rsidP="00F64997">
            <w:pPr>
              <w:autoSpaceDE w:val="0"/>
              <w:autoSpaceDN w:val="0"/>
              <w:adjustRightInd w:val="0"/>
              <w:rPr>
                <w:bCs/>
                <w:iCs/>
                <w:sz w:val="18"/>
                <w:lang w:val="fr-FR"/>
              </w:rPr>
            </w:pPr>
          </w:p>
          <w:p w:rsidR="009E021B" w:rsidRPr="00C23C53" w:rsidRDefault="00C95B26" w:rsidP="00F64997">
            <w:pPr>
              <w:autoSpaceDE w:val="0"/>
              <w:autoSpaceDN w:val="0"/>
              <w:adjustRightInd w:val="0"/>
              <w:rPr>
                <w:iCs/>
                <w:sz w:val="18"/>
                <w:lang w:val="fr-FR"/>
              </w:rPr>
            </w:pPr>
            <w:r>
              <w:rPr>
                <w:rFonts w:cs="Tahoma"/>
                <w:bCs/>
                <w:sz w:val="18"/>
                <w:szCs w:val="18"/>
              </w:rPr>
              <w:fldChar w:fldCharType="begin">
                <w:ffData>
                  <w:name w:val="Check1"/>
                  <w:enabled/>
                  <w:calcOnExit w:val="0"/>
                  <w:checkBox>
                    <w:sizeAuto/>
                    <w:default w:val="0"/>
                  </w:checkBox>
                </w:ffData>
              </w:fldChar>
            </w:r>
            <w:r w:rsidR="009E021B" w:rsidRPr="007F0A9A">
              <w:rPr>
                <w:rFonts w:cs="Tahoma"/>
                <w:bCs/>
                <w:sz w:val="18"/>
                <w:szCs w:val="18"/>
                <w:lang w:val="pt-BR"/>
              </w:rPr>
              <w:instrText xml:space="preserve"> FORMCHECKBOX </w:instrText>
            </w:r>
            <w:r>
              <w:rPr>
                <w:rFonts w:cs="Tahoma"/>
                <w:bCs/>
                <w:sz w:val="18"/>
                <w:szCs w:val="18"/>
              </w:rPr>
            </w:r>
            <w:r>
              <w:rPr>
                <w:rFonts w:cs="Tahoma"/>
                <w:bCs/>
                <w:sz w:val="18"/>
                <w:szCs w:val="18"/>
              </w:rPr>
              <w:fldChar w:fldCharType="end"/>
            </w:r>
            <w:r w:rsidR="009E021B" w:rsidRPr="00C23C53">
              <w:rPr>
                <w:iCs/>
                <w:sz w:val="18"/>
                <w:lang w:val="fr-FR"/>
              </w:rPr>
              <w:t>Si l’enfant était admis sur base d’émaciation grave</w:t>
            </w:r>
          </w:p>
          <w:p w:rsidR="009E021B" w:rsidRPr="00C23C53" w:rsidRDefault="009E021B" w:rsidP="00F64997">
            <w:pPr>
              <w:autoSpaceDE w:val="0"/>
              <w:autoSpaceDN w:val="0"/>
              <w:adjustRightInd w:val="0"/>
              <w:rPr>
                <w:iCs/>
                <w:sz w:val="18"/>
                <w:lang w:val="fr-FR"/>
              </w:rPr>
            </w:pPr>
            <w:r w:rsidRPr="00C23C53">
              <w:rPr>
                <w:iCs/>
                <w:sz w:val="18"/>
                <w:lang w:val="fr-FR"/>
              </w:rPr>
              <w:t>(PB ou rapport P/T) :</w:t>
            </w:r>
          </w:p>
          <w:p w:rsidR="009E021B" w:rsidRPr="004A25C3" w:rsidRDefault="009E021B" w:rsidP="00F64997">
            <w:pPr>
              <w:autoSpaceDE w:val="0"/>
              <w:autoSpaceDN w:val="0"/>
              <w:adjustRightInd w:val="0"/>
              <w:rPr>
                <w:bCs/>
                <w:iCs/>
                <w:sz w:val="18"/>
                <w:lang w:val="fr-FR"/>
              </w:rPr>
            </w:pPr>
            <w:r>
              <w:rPr>
                <w:bCs/>
                <w:iCs/>
                <w:sz w:val="18"/>
                <w:lang w:val="fr-FR"/>
              </w:rPr>
              <w:t>G</w:t>
            </w:r>
            <w:r w:rsidRPr="004A25C3">
              <w:rPr>
                <w:bCs/>
                <w:iCs/>
                <w:sz w:val="18"/>
                <w:lang w:val="fr-FR"/>
              </w:rPr>
              <w:t xml:space="preserve">ain de poids  de minimum 15% pour deux séances consécutives (15% du poids à l’admission ou poids sans œdèmes) </w:t>
            </w:r>
          </w:p>
          <w:p w:rsidR="009E021B" w:rsidRDefault="009E021B" w:rsidP="00F64997">
            <w:pPr>
              <w:autoSpaceDE w:val="0"/>
              <w:autoSpaceDN w:val="0"/>
              <w:adjustRightInd w:val="0"/>
              <w:rPr>
                <w:bCs/>
                <w:iCs/>
                <w:sz w:val="18"/>
                <w:lang w:val="fr-FR"/>
              </w:rPr>
            </w:pPr>
            <w:r>
              <w:rPr>
                <w:b/>
                <w:bCs/>
                <w:iCs/>
                <w:sz w:val="18"/>
                <w:lang w:val="fr-FR"/>
              </w:rPr>
              <w:t>e</w:t>
            </w:r>
            <w:r w:rsidRPr="00DB726D">
              <w:rPr>
                <w:b/>
                <w:bCs/>
                <w:iCs/>
                <w:sz w:val="18"/>
                <w:lang w:val="fr-FR"/>
              </w:rPr>
              <w:t>t</w:t>
            </w:r>
            <w:r>
              <w:rPr>
                <w:b/>
                <w:bCs/>
                <w:iCs/>
                <w:sz w:val="18"/>
                <w:lang w:val="fr-FR"/>
              </w:rPr>
              <w:t xml:space="preserve"> </w:t>
            </w:r>
            <w:r>
              <w:rPr>
                <w:bCs/>
                <w:iCs/>
                <w:sz w:val="18"/>
                <w:lang w:val="fr-FR"/>
              </w:rPr>
              <w:t>Oe</w:t>
            </w:r>
            <w:r w:rsidRPr="004A25C3">
              <w:rPr>
                <w:bCs/>
                <w:iCs/>
                <w:sz w:val="18"/>
                <w:lang w:val="fr-FR"/>
              </w:rPr>
              <w:t xml:space="preserve">dèmes bilatéraux exclus </w:t>
            </w:r>
          </w:p>
          <w:p w:rsidR="009E021B" w:rsidRPr="004A25C3" w:rsidRDefault="009E021B" w:rsidP="00F64997">
            <w:pPr>
              <w:autoSpaceDE w:val="0"/>
              <w:autoSpaceDN w:val="0"/>
              <w:adjustRightInd w:val="0"/>
              <w:rPr>
                <w:b/>
                <w:i/>
                <w:sz w:val="18"/>
                <w:lang w:val="fr-FR"/>
              </w:rPr>
            </w:pPr>
            <w:r>
              <w:rPr>
                <w:b/>
                <w:bCs/>
                <w:iCs/>
                <w:sz w:val="18"/>
                <w:lang w:val="fr-FR"/>
              </w:rPr>
              <w:t>e</w:t>
            </w:r>
            <w:r w:rsidRPr="00DB726D">
              <w:rPr>
                <w:b/>
                <w:bCs/>
                <w:iCs/>
                <w:sz w:val="18"/>
                <w:lang w:val="fr-FR"/>
              </w:rPr>
              <w:t>t</w:t>
            </w:r>
            <w:r>
              <w:rPr>
                <w:b/>
                <w:bCs/>
                <w:iCs/>
                <w:sz w:val="18"/>
                <w:lang w:val="fr-FR"/>
              </w:rPr>
              <w:t xml:space="preserve"> </w:t>
            </w:r>
            <w:r>
              <w:rPr>
                <w:bCs/>
                <w:iCs/>
                <w:sz w:val="18"/>
                <w:lang w:val="fr-FR"/>
              </w:rPr>
              <w:t>Enfant est c</w:t>
            </w:r>
            <w:r w:rsidRPr="004A25C3">
              <w:rPr>
                <w:bCs/>
                <w:iCs/>
                <w:sz w:val="18"/>
                <w:lang w:val="fr-FR"/>
              </w:rPr>
              <w:t>liniquement t bien portant et alerte</w:t>
            </w:r>
          </w:p>
          <w:p w:rsidR="009E021B" w:rsidRDefault="009E021B" w:rsidP="00F64997">
            <w:pPr>
              <w:autoSpaceDE w:val="0"/>
              <w:autoSpaceDN w:val="0"/>
              <w:adjustRightInd w:val="0"/>
              <w:jc w:val="center"/>
              <w:rPr>
                <w:i/>
                <w:sz w:val="18"/>
                <w:lang w:val="fr-FR"/>
              </w:rPr>
            </w:pPr>
          </w:p>
          <w:p w:rsidR="009E021B" w:rsidRPr="00C23C53" w:rsidRDefault="009E021B" w:rsidP="00F64997">
            <w:pPr>
              <w:autoSpaceDE w:val="0"/>
              <w:autoSpaceDN w:val="0"/>
              <w:adjustRightInd w:val="0"/>
              <w:jc w:val="center"/>
              <w:rPr>
                <w:i/>
                <w:sz w:val="18"/>
                <w:lang w:val="fr-FR"/>
              </w:rPr>
            </w:pPr>
            <w:r w:rsidRPr="00C4749C">
              <w:rPr>
                <w:i/>
                <w:sz w:val="18"/>
                <w:lang w:val="fr-FR"/>
              </w:rPr>
              <w:t>En sortant, les enfants sont orientés vers la PEC MAM si existante</w:t>
            </w:r>
          </w:p>
        </w:tc>
        <w:tc>
          <w:tcPr>
            <w:tcW w:w="2642" w:type="dxa"/>
            <w:tcBorders>
              <w:top w:val="single" w:sz="4" w:space="0" w:color="auto"/>
              <w:bottom w:val="single" w:sz="4" w:space="0" w:color="auto"/>
            </w:tcBorders>
          </w:tcPr>
          <w:p w:rsidR="009E021B" w:rsidRPr="00C23C53" w:rsidRDefault="009E021B" w:rsidP="00F64997">
            <w:pPr>
              <w:autoSpaceDE w:val="0"/>
              <w:autoSpaceDN w:val="0"/>
              <w:adjustRightInd w:val="0"/>
              <w:rPr>
                <w:b/>
                <w:sz w:val="18"/>
                <w:lang w:val="fr-FR"/>
              </w:rPr>
            </w:pPr>
            <w:r w:rsidRPr="00C23C53">
              <w:rPr>
                <w:b/>
                <w:sz w:val="18"/>
                <w:lang w:val="fr-FR"/>
              </w:rPr>
              <w:t>Guéri (fin de traitement) :</w:t>
            </w:r>
          </w:p>
          <w:p w:rsidR="009E021B" w:rsidRPr="00C23C53" w:rsidRDefault="009E021B" w:rsidP="00F64997">
            <w:pPr>
              <w:autoSpaceDE w:val="0"/>
              <w:autoSpaceDN w:val="0"/>
              <w:adjustRightInd w:val="0"/>
              <w:rPr>
                <w:bCs/>
                <w:sz w:val="18"/>
                <w:szCs w:val="18"/>
                <w:u w:val="single"/>
                <w:lang w:val="fr-FR"/>
              </w:rPr>
            </w:pPr>
          </w:p>
          <w:p w:rsidR="009E021B" w:rsidRPr="00C23C53" w:rsidRDefault="00C95B26" w:rsidP="00F64997">
            <w:pPr>
              <w:autoSpaceDE w:val="0"/>
              <w:autoSpaceDN w:val="0"/>
              <w:adjustRightInd w:val="0"/>
              <w:rPr>
                <w:bCs/>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9E021B" w:rsidRPr="00C23C53">
              <w:rPr>
                <w:rFonts w:cs="Tahoma"/>
                <w:bCs/>
                <w:sz w:val="18"/>
                <w:szCs w:val="18"/>
                <w:lang w:val="pt-BR"/>
              </w:rPr>
              <w:instrText xml:space="preserve"> FORMCHECKBOX </w:instrText>
            </w:r>
            <w:r w:rsidRPr="00C23C53">
              <w:rPr>
                <w:rFonts w:cs="Tahoma"/>
                <w:bCs/>
                <w:sz w:val="18"/>
                <w:szCs w:val="18"/>
              </w:rPr>
            </w:r>
            <w:r w:rsidRPr="00C23C53">
              <w:rPr>
                <w:rFonts w:cs="Tahoma"/>
                <w:bCs/>
                <w:sz w:val="18"/>
                <w:szCs w:val="18"/>
              </w:rPr>
              <w:fldChar w:fldCharType="end"/>
            </w:r>
            <w:r w:rsidR="009E021B" w:rsidRPr="00C23C53">
              <w:rPr>
                <w:bCs/>
                <w:sz w:val="18"/>
                <w:szCs w:val="18"/>
                <w:lang w:val="fr-FR"/>
              </w:rPr>
              <w:t>Si l’enfant était admis sur base du PB:</w:t>
            </w:r>
          </w:p>
          <w:p w:rsidR="009E021B" w:rsidRPr="00C23C53" w:rsidRDefault="009E021B" w:rsidP="00F64997">
            <w:pPr>
              <w:autoSpaceDE w:val="0"/>
              <w:autoSpaceDN w:val="0"/>
              <w:adjustRightInd w:val="0"/>
              <w:rPr>
                <w:sz w:val="18"/>
                <w:szCs w:val="18"/>
                <w:lang w:val="fr-FR"/>
              </w:rPr>
            </w:pPr>
            <w:r w:rsidRPr="00C23C53">
              <w:rPr>
                <w:sz w:val="18"/>
                <w:szCs w:val="18"/>
                <w:lang w:val="fr-FR"/>
              </w:rPr>
              <w:t>Minimum de 2 mois en traitement</w:t>
            </w:r>
          </w:p>
          <w:p w:rsidR="009E021B" w:rsidRPr="00C23C53" w:rsidRDefault="009E021B" w:rsidP="00F64997">
            <w:pPr>
              <w:autoSpaceDE w:val="0"/>
              <w:autoSpaceDN w:val="0"/>
              <w:adjustRightInd w:val="0"/>
              <w:rPr>
                <w:sz w:val="18"/>
                <w:szCs w:val="18"/>
                <w:lang w:val="fr-FR"/>
              </w:rPr>
            </w:pPr>
            <w:r w:rsidRPr="00C23C53">
              <w:rPr>
                <w:b/>
                <w:sz w:val="18"/>
                <w:szCs w:val="18"/>
                <w:lang w:val="fr-FR"/>
              </w:rPr>
              <w:t>Et</w:t>
            </w:r>
            <w:r>
              <w:rPr>
                <w:b/>
                <w:sz w:val="18"/>
                <w:szCs w:val="18"/>
                <w:lang w:val="fr-FR"/>
              </w:rPr>
              <w:t xml:space="preserve"> </w:t>
            </w:r>
            <w:r w:rsidRPr="00C23C53">
              <w:rPr>
                <w:sz w:val="18"/>
                <w:szCs w:val="18"/>
                <w:lang w:val="fr-FR"/>
              </w:rPr>
              <w:t xml:space="preserve">PB ≥ </w:t>
            </w:r>
            <w:smartTag w:uri="urn:schemas-microsoft-com:office:smarttags" w:element="metricconverter">
              <w:smartTagPr>
                <w:attr w:name="ProductID" w:val="125 mm"/>
              </w:smartTagPr>
              <w:r w:rsidRPr="00C23C53">
                <w:rPr>
                  <w:sz w:val="18"/>
                  <w:szCs w:val="18"/>
                  <w:lang w:val="fr-FR"/>
                </w:rPr>
                <w:t>125 mm</w:t>
              </w:r>
            </w:smartTag>
            <w:r w:rsidRPr="00C23C53">
              <w:rPr>
                <w:sz w:val="18"/>
                <w:szCs w:val="18"/>
                <w:lang w:val="fr-FR"/>
              </w:rPr>
              <w:t xml:space="preserve"> </w:t>
            </w:r>
          </w:p>
          <w:p w:rsidR="009E021B" w:rsidRPr="00C23C53" w:rsidRDefault="009E021B" w:rsidP="00F64997">
            <w:pPr>
              <w:autoSpaceDE w:val="0"/>
              <w:autoSpaceDN w:val="0"/>
              <w:adjustRightInd w:val="0"/>
              <w:rPr>
                <w:sz w:val="18"/>
                <w:szCs w:val="18"/>
                <w:lang w:val="fr-FR"/>
              </w:rPr>
            </w:pPr>
          </w:p>
          <w:p w:rsidR="009E021B" w:rsidRPr="00C23C53" w:rsidRDefault="00C95B26" w:rsidP="00F64997">
            <w:pPr>
              <w:autoSpaceDE w:val="0"/>
              <w:autoSpaceDN w:val="0"/>
              <w:adjustRightInd w:val="0"/>
              <w:rPr>
                <w:bCs/>
                <w:iCs/>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9E021B" w:rsidRPr="004E6B93">
              <w:rPr>
                <w:rFonts w:cs="Tahoma"/>
                <w:bCs/>
                <w:sz w:val="18"/>
                <w:szCs w:val="18"/>
                <w:lang w:val="en-US"/>
              </w:rPr>
              <w:instrText xml:space="preserve"> FORMCHECKBOX </w:instrText>
            </w:r>
            <w:r w:rsidRPr="00C23C53">
              <w:rPr>
                <w:rFonts w:cs="Tahoma"/>
                <w:bCs/>
                <w:sz w:val="18"/>
                <w:szCs w:val="18"/>
              </w:rPr>
            </w:r>
            <w:r w:rsidRPr="00C23C53">
              <w:rPr>
                <w:rFonts w:cs="Tahoma"/>
                <w:bCs/>
                <w:sz w:val="18"/>
                <w:szCs w:val="18"/>
              </w:rPr>
              <w:fldChar w:fldCharType="end"/>
            </w:r>
            <w:r w:rsidR="009E021B" w:rsidRPr="00C23C53">
              <w:rPr>
                <w:bCs/>
                <w:iCs/>
                <w:sz w:val="18"/>
                <w:szCs w:val="18"/>
                <w:lang w:val="fr-FR"/>
              </w:rPr>
              <w:t>Si l’enfant était admis sur base du rapport P/T:</w:t>
            </w:r>
          </w:p>
          <w:p w:rsidR="009E021B" w:rsidRPr="00C23C53" w:rsidRDefault="009E021B" w:rsidP="00F64997">
            <w:pPr>
              <w:autoSpaceDE w:val="0"/>
              <w:autoSpaceDN w:val="0"/>
              <w:adjustRightInd w:val="0"/>
              <w:rPr>
                <w:sz w:val="18"/>
                <w:szCs w:val="18"/>
                <w:lang w:val="fr-FR"/>
              </w:rPr>
            </w:pPr>
            <w:r w:rsidRPr="00C23C53">
              <w:rPr>
                <w:sz w:val="18"/>
                <w:szCs w:val="18"/>
                <w:lang w:val="fr-FR"/>
              </w:rPr>
              <w:t xml:space="preserve">Minimum de 2 mois en traitement </w:t>
            </w:r>
          </w:p>
          <w:p w:rsidR="009E021B" w:rsidRPr="00C23C53" w:rsidRDefault="009E021B" w:rsidP="00F64997">
            <w:pPr>
              <w:autoSpaceDE w:val="0"/>
              <w:autoSpaceDN w:val="0"/>
              <w:adjustRightInd w:val="0"/>
              <w:rPr>
                <w:sz w:val="18"/>
                <w:szCs w:val="18"/>
                <w:lang w:val="fr-FR"/>
              </w:rPr>
            </w:pPr>
            <w:r>
              <w:rPr>
                <w:b/>
                <w:sz w:val="18"/>
                <w:szCs w:val="18"/>
                <w:lang w:val="fr-FR"/>
              </w:rPr>
              <w:t>e</w:t>
            </w:r>
            <w:r w:rsidRPr="00C23C53">
              <w:rPr>
                <w:b/>
                <w:sz w:val="18"/>
                <w:szCs w:val="18"/>
                <w:lang w:val="fr-FR"/>
              </w:rPr>
              <w:t>t</w:t>
            </w:r>
            <w:r>
              <w:rPr>
                <w:b/>
                <w:sz w:val="18"/>
                <w:szCs w:val="18"/>
                <w:lang w:val="fr-FR"/>
              </w:rPr>
              <w:t xml:space="preserve"> </w:t>
            </w:r>
            <w:r w:rsidRPr="00C23C53">
              <w:rPr>
                <w:sz w:val="18"/>
                <w:szCs w:val="18"/>
                <w:lang w:val="fr-FR"/>
              </w:rPr>
              <w:t xml:space="preserve">Rapport P/T ≥ -2 z-score </w:t>
            </w:r>
          </w:p>
          <w:p w:rsidR="009E021B" w:rsidRPr="00C23C53" w:rsidRDefault="009E021B" w:rsidP="00F64997">
            <w:pPr>
              <w:autoSpaceDE w:val="0"/>
              <w:autoSpaceDN w:val="0"/>
              <w:adjustRightInd w:val="0"/>
              <w:rPr>
                <w:sz w:val="18"/>
                <w:szCs w:val="18"/>
                <w:lang w:val="fr-FR"/>
              </w:rPr>
            </w:pPr>
          </w:p>
          <w:p w:rsidR="009E021B" w:rsidRPr="00C23C53" w:rsidRDefault="00C95B26" w:rsidP="00F64997">
            <w:pPr>
              <w:autoSpaceDE w:val="0"/>
              <w:autoSpaceDN w:val="0"/>
              <w:adjustRightInd w:val="0"/>
              <w:rPr>
                <w:sz w:val="18"/>
                <w:szCs w:val="18"/>
                <w:lang w:val="fr-FR"/>
              </w:rPr>
            </w:pPr>
            <w:r w:rsidRPr="00C23C53">
              <w:rPr>
                <w:rFonts w:cs="Tahoma"/>
                <w:bCs/>
                <w:sz w:val="18"/>
                <w:szCs w:val="18"/>
              </w:rPr>
              <w:fldChar w:fldCharType="begin">
                <w:ffData>
                  <w:name w:val="Check1"/>
                  <w:enabled/>
                  <w:calcOnExit w:val="0"/>
                  <w:checkBox>
                    <w:sizeAuto/>
                    <w:default w:val="0"/>
                  </w:checkBox>
                </w:ffData>
              </w:fldChar>
            </w:r>
            <w:r w:rsidR="009E021B" w:rsidRPr="00C23C53">
              <w:rPr>
                <w:rFonts w:cs="Tahoma"/>
                <w:bCs/>
                <w:sz w:val="18"/>
                <w:szCs w:val="18"/>
                <w:lang w:val="pt-BR"/>
              </w:rPr>
              <w:instrText xml:space="preserve"> FORMCHECKBOX </w:instrText>
            </w:r>
            <w:r w:rsidRPr="00C23C53">
              <w:rPr>
                <w:rFonts w:cs="Tahoma"/>
                <w:bCs/>
                <w:sz w:val="18"/>
                <w:szCs w:val="18"/>
              </w:rPr>
            </w:r>
            <w:r w:rsidRPr="00C23C53">
              <w:rPr>
                <w:rFonts w:cs="Tahoma"/>
                <w:bCs/>
                <w:sz w:val="18"/>
                <w:szCs w:val="18"/>
              </w:rPr>
              <w:fldChar w:fldCharType="end"/>
            </w:r>
            <w:r w:rsidR="009E021B" w:rsidRPr="00C23C53">
              <w:rPr>
                <w:sz w:val="18"/>
                <w:lang w:val="fr-FR"/>
              </w:rPr>
              <w:t xml:space="preserve">Si l’enfant </w:t>
            </w:r>
            <w:r w:rsidR="009E021B" w:rsidRPr="00C23C53">
              <w:rPr>
                <w:iCs/>
                <w:sz w:val="18"/>
                <w:lang w:val="fr-FR"/>
              </w:rPr>
              <w:t xml:space="preserve">était admis </w:t>
            </w:r>
            <w:r w:rsidR="009E021B" w:rsidRPr="00C23C53">
              <w:rPr>
                <w:sz w:val="18"/>
                <w:szCs w:val="18"/>
                <w:lang w:val="fr-FR"/>
              </w:rPr>
              <w:t>après avoir récupéré de la MAS:</w:t>
            </w:r>
          </w:p>
          <w:p w:rsidR="009E021B" w:rsidRPr="00C23C53" w:rsidRDefault="009E021B" w:rsidP="00F64997">
            <w:pPr>
              <w:autoSpaceDE w:val="0"/>
              <w:autoSpaceDN w:val="0"/>
              <w:adjustRightInd w:val="0"/>
              <w:rPr>
                <w:sz w:val="18"/>
                <w:szCs w:val="18"/>
                <w:lang w:val="fr-FR"/>
              </w:rPr>
            </w:pPr>
            <w:r w:rsidRPr="00C23C53">
              <w:rPr>
                <w:sz w:val="18"/>
                <w:szCs w:val="18"/>
                <w:lang w:val="fr-FR"/>
              </w:rPr>
              <w:t>Minimum de 2 mois en traitement</w:t>
            </w:r>
          </w:p>
          <w:p w:rsidR="009E021B" w:rsidRPr="00C23C53" w:rsidRDefault="009E021B" w:rsidP="00F64997">
            <w:pPr>
              <w:tabs>
                <w:tab w:val="left" w:pos="988"/>
              </w:tabs>
              <w:autoSpaceDE w:val="0"/>
              <w:autoSpaceDN w:val="0"/>
              <w:adjustRightInd w:val="0"/>
              <w:rPr>
                <w:b/>
                <w:sz w:val="18"/>
                <w:lang w:val="fr-FR"/>
              </w:rPr>
            </w:pPr>
            <w:r>
              <w:rPr>
                <w:b/>
                <w:sz w:val="18"/>
                <w:szCs w:val="18"/>
                <w:lang w:val="fr-FR"/>
              </w:rPr>
              <w:t>e</w:t>
            </w:r>
            <w:r w:rsidRPr="00C23C53">
              <w:rPr>
                <w:b/>
                <w:sz w:val="18"/>
                <w:szCs w:val="18"/>
                <w:lang w:val="fr-FR"/>
              </w:rPr>
              <w:t>t</w:t>
            </w:r>
            <w:r>
              <w:rPr>
                <w:b/>
                <w:sz w:val="18"/>
                <w:szCs w:val="18"/>
                <w:lang w:val="fr-FR"/>
              </w:rPr>
              <w:t xml:space="preserve"> </w:t>
            </w:r>
            <w:r w:rsidRPr="00C23C53">
              <w:rPr>
                <w:sz w:val="18"/>
                <w:lang w:val="fr-FR"/>
              </w:rPr>
              <w:t>PB ≥ 125 mm</w:t>
            </w:r>
          </w:p>
          <w:p w:rsidR="009E021B" w:rsidRPr="004A25C3" w:rsidRDefault="009E021B" w:rsidP="00F64997">
            <w:pPr>
              <w:autoSpaceDE w:val="0"/>
              <w:autoSpaceDN w:val="0"/>
              <w:adjustRightInd w:val="0"/>
              <w:rPr>
                <w:sz w:val="18"/>
                <w:lang w:val="fr-FR"/>
              </w:rPr>
            </w:pPr>
          </w:p>
        </w:tc>
      </w:tr>
      <w:tr w:rsidR="009E021B" w:rsidRPr="00C23C53">
        <w:trPr>
          <w:trHeight w:val="531"/>
        </w:trPr>
        <w:tc>
          <w:tcPr>
            <w:tcW w:w="9900" w:type="dxa"/>
            <w:gridSpan w:val="3"/>
            <w:tcBorders>
              <w:top w:val="single" w:sz="4" w:space="0" w:color="auto"/>
              <w:bottom w:val="single" w:sz="4" w:space="0" w:color="auto"/>
            </w:tcBorders>
            <w:shd w:val="clear" w:color="auto" w:fill="D9D9D9"/>
            <w:vAlign w:val="center"/>
          </w:tcPr>
          <w:p w:rsidR="009E021B" w:rsidRPr="00C23C53" w:rsidRDefault="009E021B" w:rsidP="00F64997">
            <w:pPr>
              <w:autoSpaceDE w:val="0"/>
              <w:autoSpaceDN w:val="0"/>
              <w:adjustRightInd w:val="0"/>
              <w:rPr>
                <w:b/>
                <w:sz w:val="18"/>
                <w:lang w:val="fr-FR"/>
              </w:rPr>
            </w:pPr>
            <w:r w:rsidRPr="002E38D5">
              <w:rPr>
                <w:b/>
                <w:sz w:val="18"/>
                <w:lang w:val="fr-FR"/>
              </w:rPr>
              <w:t>Critères de fin de traitement pour les nourrissons &lt; 6 mois</w:t>
            </w:r>
          </w:p>
        </w:tc>
      </w:tr>
      <w:tr w:rsidR="009E021B" w:rsidRPr="00C23C53">
        <w:trPr>
          <w:trHeight w:val="2673"/>
        </w:trPr>
        <w:tc>
          <w:tcPr>
            <w:tcW w:w="3738" w:type="dxa"/>
            <w:tcBorders>
              <w:top w:val="single" w:sz="4" w:space="0" w:color="auto"/>
              <w:bottom w:val="single" w:sz="4" w:space="0" w:color="auto"/>
            </w:tcBorders>
          </w:tcPr>
          <w:p w:rsidR="009E021B" w:rsidRPr="00C23C53" w:rsidRDefault="009E021B" w:rsidP="00F64997">
            <w:pPr>
              <w:rPr>
                <w:b/>
                <w:sz w:val="18"/>
                <w:lang w:val="fr-FR"/>
              </w:rPr>
            </w:pPr>
            <w:r w:rsidRPr="00C23C53">
              <w:rPr>
                <w:b/>
                <w:sz w:val="18"/>
                <w:lang w:val="fr-FR"/>
              </w:rPr>
              <w:t>Guéri (fin de traitement) :</w:t>
            </w:r>
          </w:p>
          <w:p w:rsidR="009E021B" w:rsidRPr="00732B36" w:rsidRDefault="009E021B" w:rsidP="00F64997">
            <w:pPr>
              <w:rPr>
                <w:sz w:val="12"/>
                <w:szCs w:val="12"/>
                <w:lang w:val="fr-FR"/>
              </w:rPr>
            </w:pPr>
            <w:r w:rsidRPr="00C23C53">
              <w:rPr>
                <w:sz w:val="18"/>
                <w:lang w:val="fr-FR"/>
              </w:rPr>
              <w:t xml:space="preserve"> </w:t>
            </w:r>
          </w:p>
          <w:p w:rsidR="009E021B" w:rsidRDefault="009E021B" w:rsidP="00F64997">
            <w:pPr>
              <w:rPr>
                <w:sz w:val="18"/>
                <w:lang w:val="fr-FR"/>
              </w:rPr>
            </w:pPr>
            <w:r w:rsidRPr="004A25C3">
              <w:rPr>
                <w:sz w:val="18"/>
                <w:lang w:val="fr-FR"/>
              </w:rPr>
              <w:t>Si le nourrisson tète suffisamment de lait et a pris suffisamment de poids (minimum 20 grammes de prise de poids par jour rien que pour l’allaitement maternel pendant 5 jours) et est clin</w:t>
            </w:r>
            <w:r>
              <w:rPr>
                <w:sz w:val="18"/>
                <w:lang w:val="fr-FR"/>
              </w:rPr>
              <w:t xml:space="preserve">iquement bien portant et alerte. </w:t>
            </w:r>
          </w:p>
          <w:p w:rsidR="009E021B" w:rsidRPr="00C23C53" w:rsidRDefault="009E021B" w:rsidP="00F64997">
            <w:pPr>
              <w:autoSpaceDE w:val="0"/>
              <w:autoSpaceDN w:val="0"/>
              <w:adjustRightInd w:val="0"/>
              <w:rPr>
                <w:b/>
                <w:sz w:val="18"/>
                <w:szCs w:val="18"/>
                <w:lang w:val="fr-FR"/>
              </w:rPr>
            </w:pPr>
            <w:r w:rsidRPr="004A25C3">
              <w:rPr>
                <w:sz w:val="18"/>
                <w:lang w:val="fr-FR"/>
              </w:rPr>
              <w:t>(</w:t>
            </w:r>
            <w:r>
              <w:rPr>
                <w:sz w:val="18"/>
                <w:lang w:val="fr-FR"/>
              </w:rPr>
              <w:t xml:space="preserve">Remarque : </w:t>
            </w:r>
            <w:r w:rsidRPr="004A25C3">
              <w:rPr>
                <w:sz w:val="18"/>
                <w:lang w:val="fr-FR"/>
              </w:rPr>
              <w:t>si l’enfant n’est pas allaité, une autre méthode d’alimentation de remplacement</w:t>
            </w:r>
            <w:r>
              <w:rPr>
                <w:sz w:val="18"/>
                <w:lang w:val="fr-FR"/>
              </w:rPr>
              <w:t xml:space="preserve"> est nécessaire en fonction du protocole nationale</w:t>
            </w:r>
            <w:r w:rsidRPr="004A25C3">
              <w:rPr>
                <w:sz w:val="18"/>
                <w:lang w:val="fr-FR"/>
              </w:rPr>
              <w:t>).</w:t>
            </w:r>
          </w:p>
        </w:tc>
        <w:tc>
          <w:tcPr>
            <w:tcW w:w="3520" w:type="dxa"/>
            <w:tcBorders>
              <w:top w:val="single" w:sz="4" w:space="0" w:color="auto"/>
              <w:bottom w:val="single" w:sz="4" w:space="0" w:color="auto"/>
            </w:tcBorders>
          </w:tcPr>
          <w:p w:rsidR="009E021B" w:rsidRPr="00C23C53" w:rsidRDefault="009E021B" w:rsidP="00F64997">
            <w:pPr>
              <w:autoSpaceDE w:val="0"/>
              <w:autoSpaceDN w:val="0"/>
              <w:adjustRightInd w:val="0"/>
              <w:rPr>
                <w:b/>
                <w:sz w:val="18"/>
                <w:lang w:val="fr-FR"/>
              </w:rPr>
            </w:pPr>
          </w:p>
        </w:tc>
        <w:tc>
          <w:tcPr>
            <w:tcW w:w="2642" w:type="dxa"/>
            <w:tcBorders>
              <w:top w:val="single" w:sz="4" w:space="0" w:color="auto"/>
              <w:bottom w:val="single" w:sz="4" w:space="0" w:color="auto"/>
            </w:tcBorders>
          </w:tcPr>
          <w:p w:rsidR="009E021B" w:rsidRPr="00C23C53" w:rsidRDefault="009E021B" w:rsidP="00F64997">
            <w:pPr>
              <w:autoSpaceDE w:val="0"/>
              <w:autoSpaceDN w:val="0"/>
              <w:adjustRightInd w:val="0"/>
              <w:rPr>
                <w:b/>
                <w:sz w:val="18"/>
                <w:lang w:val="fr-FR"/>
              </w:rPr>
            </w:pPr>
          </w:p>
        </w:tc>
      </w:tr>
      <w:tr w:rsidR="009E021B" w:rsidRPr="00C23C53">
        <w:trPr>
          <w:trHeight w:val="347"/>
        </w:trPr>
        <w:tc>
          <w:tcPr>
            <w:tcW w:w="9900" w:type="dxa"/>
            <w:gridSpan w:val="3"/>
            <w:tcBorders>
              <w:top w:val="single" w:sz="4" w:space="0" w:color="auto"/>
              <w:bottom w:val="single" w:sz="4" w:space="0" w:color="auto"/>
            </w:tcBorders>
            <w:shd w:val="clear" w:color="auto" w:fill="D9D9D9"/>
          </w:tcPr>
          <w:p w:rsidR="009E021B" w:rsidRPr="00C23C53" w:rsidRDefault="009E021B" w:rsidP="00F64997">
            <w:pPr>
              <w:autoSpaceDE w:val="0"/>
              <w:autoSpaceDN w:val="0"/>
              <w:adjustRightInd w:val="0"/>
              <w:rPr>
                <w:b/>
                <w:sz w:val="18"/>
                <w:lang w:val="fr-FR"/>
              </w:rPr>
            </w:pPr>
            <w:r w:rsidRPr="002E38D5">
              <w:rPr>
                <w:b/>
                <w:sz w:val="18"/>
                <w:lang w:val="fr-FR"/>
              </w:rPr>
              <w:t>Critères de fin de traitement pour les femmes enceintes et allaitantes</w:t>
            </w:r>
          </w:p>
        </w:tc>
      </w:tr>
      <w:tr w:rsidR="009E021B" w:rsidRPr="00C23C53">
        <w:trPr>
          <w:trHeight w:val="1247"/>
        </w:trPr>
        <w:tc>
          <w:tcPr>
            <w:tcW w:w="3738" w:type="dxa"/>
            <w:tcBorders>
              <w:top w:val="single" w:sz="4" w:space="0" w:color="auto"/>
              <w:bottom w:val="single" w:sz="4" w:space="0" w:color="auto"/>
            </w:tcBorders>
          </w:tcPr>
          <w:p w:rsidR="009E021B" w:rsidRPr="00C23C53" w:rsidRDefault="009E021B" w:rsidP="00F64997">
            <w:pPr>
              <w:rPr>
                <w:b/>
                <w:sz w:val="18"/>
                <w:lang w:val="fr-FR"/>
              </w:rPr>
            </w:pPr>
          </w:p>
        </w:tc>
        <w:tc>
          <w:tcPr>
            <w:tcW w:w="3520" w:type="dxa"/>
            <w:tcBorders>
              <w:top w:val="single" w:sz="4" w:space="0" w:color="auto"/>
              <w:bottom w:val="single" w:sz="4" w:space="0" w:color="auto"/>
            </w:tcBorders>
          </w:tcPr>
          <w:p w:rsidR="009E021B" w:rsidRPr="00C23C53" w:rsidRDefault="009E021B" w:rsidP="00F64997">
            <w:pPr>
              <w:autoSpaceDE w:val="0"/>
              <w:autoSpaceDN w:val="0"/>
              <w:adjustRightInd w:val="0"/>
              <w:rPr>
                <w:b/>
                <w:sz w:val="18"/>
                <w:lang w:val="fr-FR"/>
              </w:rPr>
            </w:pPr>
          </w:p>
        </w:tc>
        <w:tc>
          <w:tcPr>
            <w:tcW w:w="2642" w:type="dxa"/>
            <w:tcBorders>
              <w:top w:val="single" w:sz="4" w:space="0" w:color="auto"/>
              <w:bottom w:val="single" w:sz="4" w:space="0" w:color="auto"/>
            </w:tcBorders>
          </w:tcPr>
          <w:p w:rsidR="009E021B" w:rsidRPr="004A25C3" w:rsidRDefault="009E021B" w:rsidP="00F64997">
            <w:pPr>
              <w:autoSpaceDE w:val="0"/>
              <w:autoSpaceDN w:val="0"/>
              <w:adjustRightInd w:val="0"/>
              <w:rPr>
                <w:b/>
                <w:sz w:val="18"/>
                <w:u w:val="single"/>
                <w:lang w:val="fr-FR"/>
              </w:rPr>
            </w:pPr>
            <w:r w:rsidRPr="004A25C3">
              <w:rPr>
                <w:b/>
                <w:sz w:val="18"/>
                <w:u w:val="single"/>
                <w:lang w:val="fr-FR"/>
              </w:rPr>
              <w:t>Femmes enceintes</w:t>
            </w:r>
          </w:p>
          <w:p w:rsidR="009E021B" w:rsidRPr="004A25C3" w:rsidRDefault="009E021B" w:rsidP="00F64997">
            <w:pPr>
              <w:autoSpaceDE w:val="0"/>
              <w:autoSpaceDN w:val="0"/>
              <w:adjustRightInd w:val="0"/>
              <w:rPr>
                <w:sz w:val="18"/>
                <w:lang w:val="fr-FR"/>
              </w:rPr>
            </w:pPr>
            <w:r w:rsidRPr="004A25C3">
              <w:rPr>
                <w:sz w:val="18"/>
                <w:lang w:val="fr-FR"/>
              </w:rPr>
              <w:t xml:space="preserve">PB ≥ </w:t>
            </w:r>
            <w:smartTag w:uri="urn:schemas-microsoft-com:office:smarttags" w:element="metricconverter">
              <w:smartTagPr>
                <w:attr w:name="ProductID" w:val="210 mm"/>
              </w:smartTagPr>
              <w:r w:rsidRPr="004A25C3">
                <w:rPr>
                  <w:sz w:val="18"/>
                  <w:lang w:val="fr-FR"/>
                </w:rPr>
                <w:t>210 mm</w:t>
              </w:r>
            </w:smartTag>
            <w:r w:rsidRPr="004A25C3">
              <w:rPr>
                <w:sz w:val="18"/>
                <w:lang w:val="fr-FR"/>
              </w:rPr>
              <w:t xml:space="preserve"> ou bébé né</w:t>
            </w:r>
          </w:p>
          <w:p w:rsidR="009E021B" w:rsidRPr="004E6B93" w:rsidRDefault="009E021B" w:rsidP="00F64997">
            <w:pPr>
              <w:autoSpaceDE w:val="0"/>
              <w:autoSpaceDN w:val="0"/>
              <w:adjustRightInd w:val="0"/>
              <w:rPr>
                <w:sz w:val="16"/>
                <w:szCs w:val="16"/>
                <w:lang w:val="fr-FR"/>
              </w:rPr>
            </w:pPr>
          </w:p>
          <w:p w:rsidR="009E021B" w:rsidRPr="004A25C3" w:rsidRDefault="009E021B" w:rsidP="00F64997">
            <w:pPr>
              <w:autoSpaceDE w:val="0"/>
              <w:autoSpaceDN w:val="0"/>
              <w:adjustRightInd w:val="0"/>
              <w:rPr>
                <w:b/>
                <w:sz w:val="18"/>
                <w:u w:val="single"/>
                <w:lang w:val="fr-FR"/>
              </w:rPr>
            </w:pPr>
            <w:r w:rsidRPr="004A25C3">
              <w:rPr>
                <w:b/>
                <w:sz w:val="18"/>
                <w:u w:val="single"/>
                <w:lang w:val="fr-FR"/>
              </w:rPr>
              <w:t xml:space="preserve">Femmes allaitantes </w:t>
            </w:r>
          </w:p>
          <w:p w:rsidR="009E021B" w:rsidRPr="00C23C53" w:rsidRDefault="009E021B" w:rsidP="00F64997">
            <w:pPr>
              <w:autoSpaceDE w:val="0"/>
              <w:autoSpaceDN w:val="0"/>
              <w:adjustRightInd w:val="0"/>
              <w:rPr>
                <w:b/>
                <w:sz w:val="18"/>
                <w:lang w:val="fr-FR"/>
              </w:rPr>
            </w:pPr>
            <w:r w:rsidRPr="004A25C3">
              <w:rPr>
                <w:sz w:val="18"/>
                <w:lang w:val="fr-FR"/>
              </w:rPr>
              <w:t xml:space="preserve">PB ≥ </w:t>
            </w:r>
            <w:smartTag w:uri="urn:schemas-microsoft-com:office:smarttags" w:element="metricconverter">
              <w:smartTagPr>
                <w:attr w:name="ProductID" w:val="210 mm"/>
              </w:smartTagPr>
              <w:r w:rsidRPr="004A25C3">
                <w:rPr>
                  <w:sz w:val="18"/>
                  <w:lang w:val="fr-FR"/>
                </w:rPr>
                <w:t>210 mm</w:t>
              </w:r>
            </w:smartTag>
            <w:r w:rsidRPr="004A25C3">
              <w:rPr>
                <w:sz w:val="18"/>
                <w:lang w:val="fr-FR"/>
              </w:rPr>
              <w:t xml:space="preserve"> ou nourrisson ≥ 6 mois</w:t>
            </w:r>
          </w:p>
        </w:tc>
      </w:tr>
    </w:tbl>
    <w:p w:rsidR="009E021B" w:rsidRPr="00C23C53" w:rsidRDefault="009E021B" w:rsidP="009E021B">
      <w:pPr>
        <w:rPr>
          <w:lang w:val="pt-BR"/>
        </w:rPr>
      </w:pPr>
    </w:p>
    <w:p w:rsidR="00D50E72" w:rsidRPr="009E021B" w:rsidRDefault="00D50E72" w:rsidP="00D50E72">
      <w:pPr>
        <w:rPr>
          <w:b/>
          <w:lang w:val="pt-BR"/>
        </w:rPr>
      </w:pPr>
    </w:p>
    <w:p w:rsidR="00D50E72" w:rsidRDefault="00D50E72" w:rsidP="00D50E72">
      <w:pPr>
        <w:rPr>
          <w:b/>
          <w:lang w:val="fr-FR"/>
        </w:rPr>
      </w:pPr>
    </w:p>
    <w:p w:rsidR="009E021B" w:rsidRDefault="009E021B" w:rsidP="009E021B">
      <w:pPr>
        <w:pStyle w:val="Heading2"/>
        <w:rPr>
          <w:lang w:val="fr-FR"/>
        </w:rPr>
      </w:pPr>
      <w:r>
        <w:rPr>
          <w:lang w:val="fr-FR"/>
        </w:rPr>
        <w:t>Cat</w:t>
      </w:r>
      <w:r>
        <w:rPr>
          <w:rFonts w:cs="Tahoma"/>
          <w:lang w:val="fr-FR"/>
        </w:rPr>
        <w:t>É</w:t>
      </w:r>
      <w:r w:rsidRPr="004A25C3">
        <w:rPr>
          <w:lang w:val="fr-FR"/>
        </w:rPr>
        <w:t>gories d</w:t>
      </w:r>
      <w:r>
        <w:rPr>
          <w:lang w:val="fr-FR"/>
        </w:rPr>
        <w:t xml:space="preserve">E SORTIE POUR </w:t>
      </w:r>
      <w:r w:rsidRPr="004A25C3">
        <w:rPr>
          <w:lang w:val="fr-FR"/>
        </w:rPr>
        <w:t>la PCMA</w:t>
      </w:r>
    </w:p>
    <w:p w:rsidR="009E021B" w:rsidRPr="009471DE" w:rsidRDefault="009E021B" w:rsidP="009E021B">
      <w:pPr>
        <w:rPr>
          <w:lang w:val="fr-FR"/>
        </w:rPr>
      </w:pPr>
    </w:p>
    <w:tbl>
      <w:tblPr>
        <w:tblW w:w="9900" w:type="dxa"/>
        <w:tblInd w:w="108" w:type="dxa"/>
        <w:tblBorders>
          <w:insideH w:val="single" w:sz="4" w:space="0" w:color="auto"/>
          <w:insideV w:val="single" w:sz="4" w:space="0" w:color="auto"/>
        </w:tblBorders>
        <w:tblLayout w:type="fixed"/>
        <w:tblLook w:val="01E0"/>
      </w:tblPr>
      <w:tblGrid>
        <w:gridCol w:w="3300"/>
        <w:gridCol w:w="3300"/>
        <w:gridCol w:w="3300"/>
      </w:tblGrid>
      <w:tr w:rsidR="009E021B" w:rsidRPr="003F67DB">
        <w:trPr>
          <w:trHeight w:val="368"/>
        </w:trPr>
        <w:tc>
          <w:tcPr>
            <w:tcW w:w="3300" w:type="dxa"/>
            <w:tcBorders>
              <w:top w:val="nil"/>
              <w:bottom w:val="single" w:sz="4" w:space="0" w:color="auto"/>
            </w:tcBorders>
            <w:shd w:val="clear" w:color="auto" w:fill="auto"/>
            <w:vAlign w:val="center"/>
          </w:tcPr>
          <w:p w:rsidR="009E021B" w:rsidRPr="004A25C3" w:rsidRDefault="009E021B" w:rsidP="00F64997">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hospitalière</w:t>
            </w:r>
          </w:p>
        </w:tc>
        <w:tc>
          <w:tcPr>
            <w:tcW w:w="3300" w:type="dxa"/>
            <w:tcBorders>
              <w:top w:val="nil"/>
              <w:bottom w:val="single" w:sz="4" w:space="0" w:color="auto"/>
            </w:tcBorders>
            <w:shd w:val="clear" w:color="auto" w:fill="auto"/>
            <w:vAlign w:val="center"/>
          </w:tcPr>
          <w:p w:rsidR="009E021B" w:rsidRPr="004A25C3" w:rsidRDefault="009E021B" w:rsidP="00F64997">
            <w:pPr>
              <w:autoSpaceDE w:val="0"/>
              <w:autoSpaceDN w:val="0"/>
              <w:adjustRightInd w:val="0"/>
              <w:jc w:val="center"/>
              <w:rPr>
                <w:b/>
                <w:lang w:val="fr-FR"/>
              </w:rPr>
            </w:pPr>
            <w:r w:rsidRPr="004A25C3">
              <w:rPr>
                <w:b/>
                <w:lang w:val="fr-FR"/>
              </w:rPr>
              <w:t xml:space="preserve">PEC </w:t>
            </w:r>
            <w:smartTag w:uri="urn:schemas-microsoft-com:office:smarttags" w:element="stockticker">
              <w:r w:rsidRPr="004A25C3">
                <w:rPr>
                  <w:b/>
                  <w:lang w:val="fr-FR"/>
                </w:rPr>
                <w:t>MAS</w:t>
              </w:r>
            </w:smartTag>
            <w:r w:rsidRPr="004A25C3">
              <w:rPr>
                <w:b/>
                <w:lang w:val="fr-FR"/>
              </w:rPr>
              <w:t xml:space="preserve"> ambulatoire </w:t>
            </w:r>
          </w:p>
        </w:tc>
        <w:tc>
          <w:tcPr>
            <w:tcW w:w="3300" w:type="dxa"/>
            <w:tcBorders>
              <w:top w:val="nil"/>
              <w:bottom w:val="single" w:sz="4" w:space="0" w:color="auto"/>
            </w:tcBorders>
            <w:shd w:val="clear" w:color="auto" w:fill="auto"/>
            <w:vAlign w:val="center"/>
          </w:tcPr>
          <w:p w:rsidR="009E021B" w:rsidRPr="004A25C3" w:rsidRDefault="009E021B" w:rsidP="00F64997">
            <w:pPr>
              <w:autoSpaceDE w:val="0"/>
              <w:autoSpaceDN w:val="0"/>
              <w:adjustRightInd w:val="0"/>
              <w:jc w:val="center"/>
              <w:rPr>
                <w:b/>
                <w:sz w:val="18"/>
                <w:lang w:val="fr-FR"/>
              </w:rPr>
            </w:pPr>
            <w:r w:rsidRPr="004A25C3">
              <w:rPr>
                <w:b/>
                <w:lang w:val="fr-FR"/>
              </w:rPr>
              <w:t>PEC MAM</w:t>
            </w:r>
            <w:r w:rsidRPr="004A25C3">
              <w:rPr>
                <w:b/>
                <w:sz w:val="18"/>
                <w:lang w:val="fr-FR"/>
              </w:rPr>
              <w:t xml:space="preserve"> </w:t>
            </w:r>
          </w:p>
        </w:tc>
      </w:tr>
      <w:tr w:rsidR="009E021B" w:rsidRPr="003F67DB">
        <w:trPr>
          <w:trHeight w:val="368"/>
        </w:trPr>
        <w:tc>
          <w:tcPr>
            <w:tcW w:w="9900" w:type="dxa"/>
            <w:gridSpan w:val="3"/>
            <w:tcBorders>
              <w:top w:val="single" w:sz="4" w:space="0" w:color="auto"/>
              <w:bottom w:val="single" w:sz="4" w:space="0" w:color="auto"/>
            </w:tcBorders>
            <w:shd w:val="pct10" w:color="000000" w:fill="FFFFFF"/>
            <w:vAlign w:val="center"/>
          </w:tcPr>
          <w:p w:rsidR="009E021B" w:rsidRPr="004A25C3" w:rsidRDefault="009E021B" w:rsidP="00F64997">
            <w:pPr>
              <w:autoSpaceDE w:val="0"/>
              <w:autoSpaceDN w:val="0"/>
              <w:adjustRightInd w:val="0"/>
              <w:rPr>
                <w:b/>
                <w:sz w:val="18"/>
                <w:lang w:val="fr-FR"/>
              </w:rPr>
            </w:pPr>
            <w:r>
              <w:rPr>
                <w:b/>
                <w:sz w:val="18"/>
                <w:lang w:val="fr-FR"/>
              </w:rPr>
              <w:t>CAT</w:t>
            </w:r>
            <w:r>
              <w:rPr>
                <w:rFonts w:cs="Tahoma"/>
                <w:b/>
                <w:sz w:val="18"/>
                <w:lang w:val="fr-FR"/>
              </w:rPr>
              <w:t>É</w:t>
            </w:r>
            <w:r>
              <w:rPr>
                <w:b/>
                <w:sz w:val="18"/>
                <w:lang w:val="fr-FR"/>
              </w:rPr>
              <w:t>GORIES DE SORTIE,  Pour les e</w:t>
            </w:r>
            <w:r w:rsidRPr="00DA7631">
              <w:rPr>
                <w:b/>
                <w:sz w:val="18"/>
                <w:lang w:val="fr-FR"/>
              </w:rPr>
              <w:t>nfant</w:t>
            </w:r>
            <w:r>
              <w:rPr>
                <w:b/>
                <w:sz w:val="18"/>
                <w:lang w:val="fr-FR"/>
              </w:rPr>
              <w:t>s</w:t>
            </w:r>
            <w:r w:rsidRPr="00DA7631">
              <w:rPr>
                <w:b/>
                <w:sz w:val="18"/>
                <w:lang w:val="fr-FR"/>
              </w:rPr>
              <w:t xml:space="preserve"> de 6-59 mois</w:t>
            </w:r>
          </w:p>
        </w:tc>
      </w:tr>
      <w:tr w:rsidR="009E021B" w:rsidRPr="00BB256C">
        <w:trPr>
          <w:trHeight w:val="368"/>
        </w:trPr>
        <w:tc>
          <w:tcPr>
            <w:tcW w:w="9900" w:type="dxa"/>
            <w:gridSpan w:val="3"/>
            <w:tcBorders>
              <w:top w:val="single" w:sz="4" w:space="0" w:color="auto"/>
              <w:bottom w:val="single" w:sz="4" w:space="0" w:color="auto"/>
            </w:tcBorders>
            <w:shd w:val="clear" w:color="000000" w:fill="FFFFFF"/>
            <w:vAlign w:val="center"/>
          </w:tcPr>
          <w:p w:rsidR="009E021B" w:rsidRPr="004A25C3" w:rsidRDefault="009E021B" w:rsidP="00F64997">
            <w:pPr>
              <w:autoSpaceDE w:val="0"/>
              <w:autoSpaceDN w:val="0"/>
              <w:adjustRightInd w:val="0"/>
              <w:rPr>
                <w:b/>
                <w:sz w:val="18"/>
                <w:lang w:val="fr-FR"/>
              </w:rPr>
            </w:pPr>
            <w:r w:rsidRPr="004A25C3">
              <w:rPr>
                <w:b/>
                <w:sz w:val="18"/>
                <w:lang w:val="fr-FR"/>
              </w:rPr>
              <w:t>Guéri</w:t>
            </w:r>
            <w:r>
              <w:rPr>
                <w:b/>
                <w:sz w:val="18"/>
                <w:lang w:val="fr-FR"/>
              </w:rPr>
              <w:t>s</w:t>
            </w:r>
            <w:r w:rsidRPr="00DA7631">
              <w:rPr>
                <w:b/>
                <w:sz w:val="18"/>
                <w:lang w:val="fr-FR"/>
              </w:rPr>
              <w:t xml:space="preserve"> </w:t>
            </w:r>
          </w:p>
        </w:tc>
      </w:tr>
      <w:tr w:rsidR="009E021B" w:rsidRPr="003F67DB">
        <w:trPr>
          <w:trHeight w:val="697"/>
        </w:trPr>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b/>
                <w:i/>
                <w:sz w:val="18"/>
                <w:lang w:val="fr-FR"/>
              </w:rPr>
            </w:pPr>
          </w:p>
          <w:p w:rsidR="009E021B" w:rsidRPr="004A25C3" w:rsidRDefault="009E021B" w:rsidP="00F64997">
            <w:pPr>
              <w:autoSpaceDE w:val="0"/>
              <w:autoSpaceDN w:val="0"/>
              <w:adjustRightInd w:val="0"/>
              <w:rPr>
                <w:sz w:val="18"/>
                <w:lang w:val="fr-FR"/>
              </w:rPr>
            </w:pPr>
            <w:r w:rsidRPr="00DA7631">
              <w:rPr>
                <w:sz w:val="18"/>
                <w:lang w:val="fr-FR"/>
              </w:rPr>
              <w:t>Enfant r</w:t>
            </w:r>
            <w:r w:rsidRPr="004A25C3">
              <w:rPr>
                <w:sz w:val="18"/>
                <w:lang w:val="fr-FR"/>
              </w:rPr>
              <w:t xml:space="preserve">épond aux critères de fin de traitement en PEC </w:t>
            </w:r>
            <w:smartTag w:uri="urn:schemas-microsoft-com:office:smarttags" w:element="stockticker">
              <w:r w:rsidRPr="004A25C3">
                <w:rPr>
                  <w:sz w:val="18"/>
                  <w:lang w:val="fr-FR"/>
                </w:rPr>
                <w:t>MAS</w:t>
              </w:r>
            </w:smartTag>
            <w:r w:rsidRPr="004A25C3">
              <w:rPr>
                <w:sz w:val="18"/>
                <w:lang w:val="fr-FR"/>
              </w:rPr>
              <w:t xml:space="preserve"> ambulatoire</w:t>
            </w:r>
          </w:p>
          <w:p w:rsidR="009E021B" w:rsidRPr="00147044" w:rsidRDefault="009E021B" w:rsidP="00F64997">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b/>
                <w:i/>
                <w:sz w:val="18"/>
                <w:lang w:val="fr-FR"/>
              </w:rPr>
            </w:pPr>
          </w:p>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nfant répond aux critères de fin de traitement</w:t>
            </w:r>
          </w:p>
          <w:p w:rsidR="009E021B" w:rsidRPr="004A25C3" w:rsidRDefault="009E021B" w:rsidP="00F64997">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nfant répond aux critères de fin de traitement</w:t>
            </w:r>
          </w:p>
        </w:tc>
      </w:tr>
      <w:tr w:rsidR="009E021B" w:rsidRPr="004A25C3">
        <w:trPr>
          <w:trHeight w:val="350"/>
        </w:trPr>
        <w:tc>
          <w:tcPr>
            <w:tcW w:w="9900" w:type="dxa"/>
            <w:gridSpan w:val="3"/>
            <w:tcBorders>
              <w:top w:val="single" w:sz="4" w:space="0" w:color="auto"/>
              <w:bottom w:val="single" w:sz="4" w:space="0" w:color="auto"/>
            </w:tcBorders>
            <w:shd w:val="clear" w:color="auto" w:fill="FFFFFF"/>
            <w:vAlign w:val="center"/>
          </w:tcPr>
          <w:p w:rsidR="009E021B" w:rsidRPr="004A25C3" w:rsidRDefault="009E021B" w:rsidP="00F64997">
            <w:pPr>
              <w:autoSpaceDE w:val="0"/>
              <w:autoSpaceDN w:val="0"/>
              <w:adjustRightInd w:val="0"/>
              <w:rPr>
                <w:b/>
                <w:sz w:val="18"/>
                <w:lang w:val="fr-FR"/>
              </w:rPr>
            </w:pPr>
            <w:r w:rsidRPr="004A25C3">
              <w:rPr>
                <w:b/>
                <w:sz w:val="18"/>
                <w:lang w:val="fr-FR"/>
              </w:rPr>
              <w:t>Décédé</w:t>
            </w:r>
            <w:r>
              <w:rPr>
                <w:b/>
                <w:sz w:val="18"/>
                <w:lang w:val="fr-FR"/>
              </w:rPr>
              <w:t>s</w:t>
            </w:r>
            <w:r w:rsidRPr="00DA7631">
              <w:rPr>
                <w:b/>
                <w:sz w:val="18"/>
                <w:lang w:val="fr-FR"/>
              </w:rPr>
              <w:t xml:space="preserve"> </w:t>
            </w:r>
          </w:p>
        </w:tc>
      </w:tr>
      <w:tr w:rsidR="009E021B" w:rsidRPr="004A25C3">
        <w:trPr>
          <w:trHeight w:val="413"/>
        </w:trPr>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b/>
                <w:i/>
                <w:sz w:val="18"/>
                <w:lang w:val="fr-FR"/>
              </w:rPr>
            </w:pPr>
            <w:r>
              <w:rPr>
                <w:sz w:val="18"/>
                <w:lang w:val="fr-FR"/>
              </w:rPr>
              <w:t>E</w:t>
            </w:r>
            <w:r w:rsidRPr="004A25C3">
              <w:rPr>
                <w:sz w:val="18"/>
                <w:lang w:val="fr-FR"/>
              </w:rPr>
              <w:t xml:space="preserve">nfant meurt </w:t>
            </w: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 xml:space="preserve">nfant meurt </w:t>
            </w:r>
          </w:p>
        </w:tc>
        <w:tc>
          <w:tcPr>
            <w:tcW w:w="3300" w:type="dxa"/>
            <w:tcBorders>
              <w:top w:val="single" w:sz="4" w:space="0" w:color="auto"/>
              <w:bottom w:val="single" w:sz="4" w:space="0" w:color="auto"/>
            </w:tcBorders>
            <w:vAlign w:val="center"/>
          </w:tcPr>
          <w:p w:rsidR="009E021B" w:rsidRPr="00147044" w:rsidRDefault="009E021B" w:rsidP="00F64997">
            <w:pPr>
              <w:autoSpaceDE w:val="0"/>
              <w:autoSpaceDN w:val="0"/>
              <w:adjustRightInd w:val="0"/>
              <w:rPr>
                <w:sz w:val="18"/>
                <w:lang w:val="fr-FR"/>
              </w:rPr>
            </w:pPr>
            <w:r>
              <w:rPr>
                <w:sz w:val="18"/>
                <w:lang w:val="fr-FR"/>
              </w:rPr>
              <w:t>E</w:t>
            </w:r>
            <w:r w:rsidRPr="004A25C3">
              <w:rPr>
                <w:sz w:val="18"/>
                <w:lang w:val="fr-FR"/>
              </w:rPr>
              <w:t xml:space="preserve">nfant meurt </w:t>
            </w:r>
          </w:p>
        </w:tc>
      </w:tr>
      <w:tr w:rsidR="009E021B" w:rsidRPr="004A25C3">
        <w:trPr>
          <w:trHeight w:val="332"/>
        </w:trPr>
        <w:tc>
          <w:tcPr>
            <w:tcW w:w="9900" w:type="dxa"/>
            <w:gridSpan w:val="3"/>
            <w:tcBorders>
              <w:top w:val="single" w:sz="4" w:space="0" w:color="auto"/>
              <w:bottom w:val="single" w:sz="4" w:space="0" w:color="auto"/>
            </w:tcBorders>
            <w:shd w:val="clear" w:color="auto" w:fill="FFFFFF"/>
            <w:vAlign w:val="center"/>
          </w:tcPr>
          <w:p w:rsidR="009E021B" w:rsidRPr="004A25C3" w:rsidRDefault="009E021B" w:rsidP="00F64997">
            <w:pPr>
              <w:autoSpaceDE w:val="0"/>
              <w:autoSpaceDN w:val="0"/>
              <w:adjustRightInd w:val="0"/>
              <w:rPr>
                <w:b/>
                <w:sz w:val="18"/>
                <w:lang w:val="fr-FR"/>
              </w:rPr>
            </w:pPr>
            <w:r w:rsidRPr="004A25C3">
              <w:rPr>
                <w:b/>
                <w:sz w:val="18"/>
                <w:lang w:val="fr-FR"/>
              </w:rPr>
              <w:t xml:space="preserve"> Abandon</w:t>
            </w:r>
            <w:r>
              <w:rPr>
                <w:b/>
                <w:sz w:val="18"/>
                <w:lang w:val="fr-FR"/>
              </w:rPr>
              <w:t>s</w:t>
            </w:r>
          </w:p>
        </w:tc>
      </w:tr>
      <w:tr w:rsidR="009E021B" w:rsidRPr="00B96CF7">
        <w:trPr>
          <w:trHeight w:val="571"/>
        </w:trPr>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b/>
                <w:i/>
                <w:sz w:val="18"/>
                <w:lang w:val="fr-FR"/>
              </w:rPr>
            </w:pPr>
            <w:r>
              <w:rPr>
                <w:sz w:val="18"/>
                <w:lang w:val="fr-FR"/>
              </w:rPr>
              <w:t>E</w:t>
            </w:r>
            <w:r w:rsidRPr="004A25C3">
              <w:rPr>
                <w:sz w:val="18"/>
                <w:lang w:val="fr-FR"/>
              </w:rPr>
              <w:t xml:space="preserve">nfant est absent </w:t>
            </w:r>
            <w:r>
              <w:rPr>
                <w:sz w:val="18"/>
                <w:lang w:val="fr-FR"/>
              </w:rPr>
              <w:t>depuis deux</w:t>
            </w:r>
            <w:r w:rsidRPr="004A25C3">
              <w:rPr>
                <w:sz w:val="18"/>
                <w:lang w:val="fr-FR"/>
              </w:rPr>
              <w:t xml:space="preserve"> jour</w:t>
            </w:r>
            <w:r>
              <w:rPr>
                <w:sz w:val="18"/>
                <w:lang w:val="fr-FR"/>
              </w:rPr>
              <w:t>s</w:t>
            </w:r>
          </w:p>
          <w:p w:rsidR="009E021B" w:rsidRPr="004A25C3" w:rsidRDefault="009E021B" w:rsidP="00F64997">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 xml:space="preserve">nfant est absent pour la 3eme séance consécutive </w:t>
            </w: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 xml:space="preserve">nfant est absent pour la 3eme séance consécutive </w:t>
            </w:r>
          </w:p>
        </w:tc>
      </w:tr>
      <w:tr w:rsidR="009E021B" w:rsidRPr="00B06712">
        <w:trPr>
          <w:trHeight w:val="413"/>
        </w:trPr>
        <w:tc>
          <w:tcPr>
            <w:tcW w:w="9900" w:type="dxa"/>
            <w:gridSpan w:val="3"/>
            <w:tcBorders>
              <w:top w:val="single" w:sz="4" w:space="0" w:color="auto"/>
              <w:bottom w:val="single" w:sz="4" w:space="0" w:color="auto"/>
            </w:tcBorders>
            <w:shd w:val="clear" w:color="auto" w:fill="FFFFFF"/>
            <w:vAlign w:val="center"/>
          </w:tcPr>
          <w:p w:rsidR="009E021B" w:rsidRPr="004A25C3" w:rsidRDefault="009E021B" w:rsidP="00F64997">
            <w:pPr>
              <w:autoSpaceDE w:val="0"/>
              <w:autoSpaceDN w:val="0"/>
              <w:adjustRightInd w:val="0"/>
              <w:rPr>
                <w:b/>
                <w:sz w:val="18"/>
                <w:lang w:val="fr-FR"/>
              </w:rPr>
            </w:pPr>
            <w:r w:rsidRPr="004A25C3">
              <w:rPr>
                <w:b/>
                <w:sz w:val="18"/>
                <w:lang w:val="fr-FR"/>
              </w:rPr>
              <w:t xml:space="preserve"> Non- récupéré</w:t>
            </w:r>
            <w:r>
              <w:rPr>
                <w:b/>
                <w:sz w:val="18"/>
                <w:lang w:val="fr-FR"/>
              </w:rPr>
              <w:t>s</w:t>
            </w:r>
          </w:p>
        </w:tc>
      </w:tr>
      <w:tr w:rsidR="009E021B" w:rsidRPr="003F67DB">
        <w:trPr>
          <w:trHeight w:val="602"/>
        </w:trPr>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nfant ne répond pas aux critères de sortie après 2 mois de traitement  (examen médical fait auparavant)</w:t>
            </w:r>
          </w:p>
          <w:p w:rsidR="009E021B" w:rsidRPr="004A25C3" w:rsidRDefault="009E021B" w:rsidP="00F64997">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nfant ne répond pas aux critères de sortie après 4 mois de traitement (examen médical fait auparavant)</w:t>
            </w:r>
          </w:p>
          <w:p w:rsidR="009E021B" w:rsidRPr="004A25C3" w:rsidRDefault="009E021B" w:rsidP="00F64997">
            <w:pPr>
              <w:autoSpaceDE w:val="0"/>
              <w:autoSpaceDN w:val="0"/>
              <w:adjustRightInd w:val="0"/>
              <w:rPr>
                <w:sz w:val="18"/>
                <w:lang w:val="fr-FR"/>
              </w:rPr>
            </w:pPr>
          </w:p>
        </w:tc>
        <w:tc>
          <w:tcPr>
            <w:tcW w:w="3300" w:type="dxa"/>
            <w:tcBorders>
              <w:top w:val="single" w:sz="4" w:space="0" w:color="auto"/>
              <w:bottom w:val="single" w:sz="4" w:space="0" w:color="auto"/>
            </w:tcBorders>
            <w:vAlign w:val="center"/>
          </w:tcPr>
          <w:p w:rsidR="009E021B" w:rsidRPr="004A25C3" w:rsidRDefault="009E021B" w:rsidP="00F64997">
            <w:pPr>
              <w:autoSpaceDE w:val="0"/>
              <w:autoSpaceDN w:val="0"/>
              <w:adjustRightInd w:val="0"/>
              <w:rPr>
                <w:sz w:val="18"/>
                <w:lang w:val="fr-FR"/>
              </w:rPr>
            </w:pPr>
            <w:r>
              <w:rPr>
                <w:sz w:val="18"/>
                <w:lang w:val="fr-FR"/>
              </w:rPr>
              <w:t>E</w:t>
            </w:r>
            <w:r w:rsidRPr="004A25C3">
              <w:rPr>
                <w:sz w:val="18"/>
                <w:lang w:val="fr-FR"/>
              </w:rPr>
              <w:t>nfant ne répond pas aux critères de sortie après 8 mois de traitement (examen médical fait auparavant)</w:t>
            </w:r>
          </w:p>
          <w:p w:rsidR="009E021B" w:rsidRPr="004A25C3" w:rsidRDefault="009E021B" w:rsidP="00F64997">
            <w:pPr>
              <w:autoSpaceDE w:val="0"/>
              <w:autoSpaceDN w:val="0"/>
              <w:adjustRightInd w:val="0"/>
              <w:rPr>
                <w:sz w:val="18"/>
                <w:lang w:val="fr-FR"/>
              </w:rPr>
            </w:pPr>
          </w:p>
        </w:tc>
      </w:tr>
      <w:tr w:rsidR="009E021B" w:rsidRPr="00B06712">
        <w:trPr>
          <w:trHeight w:val="395"/>
        </w:trPr>
        <w:tc>
          <w:tcPr>
            <w:tcW w:w="9900" w:type="dxa"/>
            <w:gridSpan w:val="3"/>
            <w:tcBorders>
              <w:top w:val="single" w:sz="4" w:space="0" w:color="auto"/>
              <w:bottom w:val="single" w:sz="4" w:space="0" w:color="auto"/>
            </w:tcBorders>
            <w:shd w:val="clear" w:color="auto" w:fill="FFFFFF"/>
            <w:vAlign w:val="center"/>
          </w:tcPr>
          <w:p w:rsidR="009E021B" w:rsidRPr="004A25C3" w:rsidRDefault="009E021B" w:rsidP="00F64997">
            <w:pPr>
              <w:autoSpaceDE w:val="0"/>
              <w:autoSpaceDN w:val="0"/>
              <w:adjustRightInd w:val="0"/>
              <w:rPr>
                <w:b/>
                <w:sz w:val="18"/>
                <w:lang w:val="fr-FR"/>
              </w:rPr>
            </w:pPr>
            <w:r>
              <w:rPr>
                <w:b/>
                <w:sz w:val="18"/>
                <w:lang w:val="fr-FR"/>
              </w:rPr>
              <w:t xml:space="preserve">Autres : </w:t>
            </w:r>
            <w:r w:rsidRPr="004A25C3">
              <w:rPr>
                <w:b/>
                <w:sz w:val="18"/>
                <w:lang w:val="fr-FR"/>
              </w:rPr>
              <w:t>Référé</w:t>
            </w:r>
            <w:r>
              <w:rPr>
                <w:b/>
                <w:sz w:val="18"/>
                <w:lang w:val="fr-FR"/>
              </w:rPr>
              <w:t>s</w:t>
            </w:r>
          </w:p>
        </w:tc>
      </w:tr>
      <w:tr w:rsidR="009E021B" w:rsidRPr="003F67DB">
        <w:trPr>
          <w:trHeight w:val="602"/>
        </w:trPr>
        <w:tc>
          <w:tcPr>
            <w:tcW w:w="3300" w:type="dxa"/>
            <w:tcBorders>
              <w:top w:val="single" w:sz="4" w:space="0" w:color="auto"/>
            </w:tcBorders>
            <w:vAlign w:val="center"/>
          </w:tcPr>
          <w:p w:rsidR="009E021B" w:rsidRDefault="009E021B" w:rsidP="00F64997">
            <w:pPr>
              <w:autoSpaceDE w:val="0"/>
              <w:autoSpaceDN w:val="0"/>
              <w:adjustRightInd w:val="0"/>
              <w:rPr>
                <w:b/>
                <w:i/>
                <w:sz w:val="18"/>
                <w:lang w:val="fr-FR"/>
              </w:rPr>
            </w:pPr>
            <w:r w:rsidRPr="004A25C3">
              <w:rPr>
                <w:b/>
                <w:i/>
                <w:sz w:val="18"/>
                <w:lang w:val="fr-FR"/>
              </w:rPr>
              <w:t xml:space="preserve">Référé vers  la PEC </w:t>
            </w:r>
            <w:smartTag w:uri="urn:schemas-microsoft-com:office:smarttags" w:element="stockticker">
              <w:r w:rsidRPr="004A25C3">
                <w:rPr>
                  <w:b/>
                  <w:i/>
                  <w:sz w:val="18"/>
                  <w:lang w:val="fr-FR"/>
                </w:rPr>
                <w:t>MAS</w:t>
              </w:r>
            </w:smartTag>
            <w:r w:rsidRPr="004A25C3">
              <w:rPr>
                <w:b/>
                <w:i/>
                <w:sz w:val="18"/>
                <w:lang w:val="fr-FR"/>
              </w:rPr>
              <w:t xml:space="preserve"> ambulatoire </w:t>
            </w:r>
            <w:r>
              <w:rPr>
                <w:b/>
                <w:i/>
                <w:sz w:val="18"/>
                <w:lang w:val="fr-FR"/>
              </w:rPr>
              <w:t xml:space="preserve"> (Contre référence)</w:t>
            </w:r>
            <w:r w:rsidRPr="004A25C3">
              <w:rPr>
                <w:b/>
                <w:i/>
                <w:sz w:val="18"/>
                <w:lang w:val="fr-FR"/>
              </w:rPr>
              <w:t xml:space="preserve">: </w:t>
            </w:r>
          </w:p>
          <w:p w:rsidR="009E021B" w:rsidRPr="004A25C3" w:rsidRDefault="009E021B" w:rsidP="00F64997">
            <w:pPr>
              <w:autoSpaceDE w:val="0"/>
              <w:autoSpaceDN w:val="0"/>
              <w:adjustRightInd w:val="0"/>
              <w:rPr>
                <w:sz w:val="18"/>
                <w:lang w:val="fr-FR"/>
              </w:rPr>
            </w:pPr>
          </w:p>
          <w:p w:rsidR="009E021B" w:rsidRPr="004A25C3" w:rsidRDefault="009E021B" w:rsidP="00F64997">
            <w:pPr>
              <w:autoSpaceDE w:val="0"/>
              <w:autoSpaceDN w:val="0"/>
              <w:adjustRightInd w:val="0"/>
              <w:rPr>
                <w:sz w:val="18"/>
                <w:lang w:val="fr-FR"/>
              </w:rPr>
            </w:pPr>
            <w:r w:rsidRPr="004A25C3">
              <w:rPr>
                <w:sz w:val="18"/>
                <w:lang w:val="fr-FR"/>
              </w:rPr>
              <w:t>L’état de santé de l’enfant s’am</w:t>
            </w:r>
            <w:r>
              <w:rPr>
                <w:sz w:val="18"/>
                <w:lang w:val="fr-FR"/>
              </w:rPr>
              <w:t>éliore et il est référé vers la</w:t>
            </w:r>
            <w:r w:rsidRPr="004A25C3">
              <w:rPr>
                <w:sz w:val="18"/>
                <w:lang w:val="fr-FR"/>
              </w:rPr>
              <w:t xml:space="preserve"> PEC </w:t>
            </w:r>
            <w:smartTag w:uri="urn:schemas-microsoft-com:office:smarttags" w:element="stockticker">
              <w:r w:rsidRPr="004A25C3">
                <w:rPr>
                  <w:sz w:val="18"/>
                  <w:lang w:val="fr-FR"/>
                </w:rPr>
                <w:t>MAS</w:t>
              </w:r>
            </w:smartTag>
            <w:r w:rsidRPr="004A25C3">
              <w:rPr>
                <w:sz w:val="18"/>
                <w:lang w:val="fr-FR"/>
              </w:rPr>
              <w:t xml:space="preserve"> ambulatoire pour continuer le traitement.</w:t>
            </w:r>
          </w:p>
          <w:p w:rsidR="009E021B" w:rsidRPr="004A25C3" w:rsidRDefault="009E021B" w:rsidP="00F64997">
            <w:pPr>
              <w:autoSpaceDE w:val="0"/>
              <w:autoSpaceDN w:val="0"/>
              <w:adjustRightInd w:val="0"/>
              <w:rPr>
                <w:sz w:val="18"/>
                <w:lang w:val="fr-FR"/>
              </w:rPr>
            </w:pPr>
          </w:p>
        </w:tc>
        <w:tc>
          <w:tcPr>
            <w:tcW w:w="3300" w:type="dxa"/>
            <w:tcBorders>
              <w:top w:val="single" w:sz="4" w:space="0" w:color="auto"/>
            </w:tcBorders>
            <w:vAlign w:val="center"/>
          </w:tcPr>
          <w:p w:rsidR="009E021B" w:rsidRDefault="009E021B" w:rsidP="00F64997">
            <w:pPr>
              <w:autoSpaceDE w:val="0"/>
              <w:autoSpaceDN w:val="0"/>
              <w:adjustRightInd w:val="0"/>
              <w:rPr>
                <w:b/>
                <w:i/>
                <w:sz w:val="18"/>
                <w:lang w:val="fr-FR"/>
              </w:rPr>
            </w:pPr>
            <w:r w:rsidRPr="004A25C3">
              <w:rPr>
                <w:b/>
                <w:i/>
                <w:sz w:val="18"/>
                <w:lang w:val="fr-FR"/>
              </w:rPr>
              <w:t xml:space="preserve">Référé vers la PEC </w:t>
            </w:r>
            <w:smartTag w:uri="urn:schemas-microsoft-com:office:smarttags" w:element="stockticker">
              <w:r w:rsidRPr="004A25C3">
                <w:rPr>
                  <w:b/>
                  <w:i/>
                  <w:sz w:val="18"/>
                  <w:lang w:val="fr-FR"/>
                </w:rPr>
                <w:t>MAS</w:t>
              </w:r>
            </w:smartTag>
            <w:r w:rsidRPr="004A25C3">
              <w:rPr>
                <w:b/>
                <w:i/>
                <w:sz w:val="18"/>
                <w:lang w:val="fr-FR"/>
              </w:rPr>
              <w:t xml:space="preserve"> hospitalière</w:t>
            </w:r>
            <w:r>
              <w:rPr>
                <w:b/>
                <w:i/>
                <w:sz w:val="18"/>
                <w:lang w:val="fr-FR"/>
              </w:rPr>
              <w:t xml:space="preserve"> (Référence) :</w:t>
            </w:r>
          </w:p>
          <w:p w:rsidR="009E021B" w:rsidRPr="004A25C3" w:rsidRDefault="009E021B" w:rsidP="00F64997">
            <w:pPr>
              <w:autoSpaceDE w:val="0"/>
              <w:autoSpaceDN w:val="0"/>
              <w:adjustRightInd w:val="0"/>
              <w:rPr>
                <w:b/>
                <w:sz w:val="18"/>
                <w:lang w:val="fr-FR"/>
              </w:rPr>
            </w:pPr>
          </w:p>
          <w:p w:rsidR="009E021B" w:rsidRPr="004A25C3" w:rsidRDefault="009E021B" w:rsidP="00F64997">
            <w:pPr>
              <w:autoSpaceDE w:val="0"/>
              <w:autoSpaceDN w:val="0"/>
              <w:adjustRightInd w:val="0"/>
              <w:rPr>
                <w:sz w:val="18"/>
                <w:lang w:val="fr-FR"/>
              </w:rPr>
            </w:pPr>
            <w:r w:rsidRPr="004A25C3">
              <w:rPr>
                <w:sz w:val="18"/>
                <w:lang w:val="fr-FR"/>
              </w:rPr>
              <w:t>L’état de santé de l’enfant s’aggrave (selon le protocole d’action)</w:t>
            </w:r>
            <w:r>
              <w:rPr>
                <w:sz w:val="18"/>
                <w:lang w:val="fr-FR"/>
              </w:rPr>
              <w:t xml:space="preserve"> et il est référé vers la</w:t>
            </w:r>
            <w:r w:rsidRPr="004A25C3">
              <w:rPr>
                <w:sz w:val="18"/>
                <w:lang w:val="fr-FR"/>
              </w:rPr>
              <w:t xml:space="preserve"> PEC </w:t>
            </w:r>
            <w:smartTag w:uri="urn:schemas-microsoft-com:office:smarttags" w:element="stockticker">
              <w:r w:rsidRPr="004A25C3">
                <w:rPr>
                  <w:sz w:val="18"/>
                  <w:lang w:val="fr-FR"/>
                </w:rPr>
                <w:t>MAS</w:t>
              </w:r>
            </w:smartTag>
            <w:r w:rsidRPr="00D945CC">
              <w:rPr>
                <w:sz w:val="18"/>
                <w:lang w:val="fr-FR"/>
              </w:rPr>
              <w:t xml:space="preserve"> hospitalière pour un traitement plu</w:t>
            </w:r>
            <w:r>
              <w:rPr>
                <w:sz w:val="18"/>
                <w:lang w:val="fr-FR"/>
              </w:rPr>
              <w:t>s intensif</w:t>
            </w:r>
            <w:r w:rsidRPr="004A25C3">
              <w:rPr>
                <w:sz w:val="18"/>
                <w:lang w:val="fr-FR"/>
              </w:rPr>
              <w:t>.</w:t>
            </w:r>
          </w:p>
          <w:p w:rsidR="009E021B" w:rsidRPr="004A25C3" w:rsidRDefault="009E021B" w:rsidP="00F64997">
            <w:pPr>
              <w:autoSpaceDE w:val="0"/>
              <w:autoSpaceDN w:val="0"/>
              <w:adjustRightInd w:val="0"/>
              <w:rPr>
                <w:sz w:val="18"/>
                <w:lang w:val="fr-FR"/>
              </w:rPr>
            </w:pPr>
          </w:p>
        </w:tc>
        <w:tc>
          <w:tcPr>
            <w:tcW w:w="3300" w:type="dxa"/>
            <w:tcBorders>
              <w:top w:val="single" w:sz="4" w:space="0" w:color="auto"/>
            </w:tcBorders>
            <w:vAlign w:val="center"/>
          </w:tcPr>
          <w:p w:rsidR="009E021B" w:rsidRPr="004A25C3" w:rsidRDefault="009E021B" w:rsidP="00F64997">
            <w:pPr>
              <w:autoSpaceDE w:val="0"/>
              <w:autoSpaceDN w:val="0"/>
              <w:adjustRightInd w:val="0"/>
              <w:rPr>
                <w:sz w:val="18"/>
                <w:lang w:val="fr-FR"/>
              </w:rPr>
            </w:pPr>
          </w:p>
        </w:tc>
      </w:tr>
    </w:tbl>
    <w:p w:rsidR="009E021B" w:rsidRPr="00C4749C" w:rsidRDefault="009E021B" w:rsidP="009E021B">
      <w:pPr>
        <w:rPr>
          <w:lang w:val="fr-FR"/>
        </w:rPr>
      </w:pPr>
    </w:p>
    <w:p w:rsidR="006469DE" w:rsidRPr="00657BCB" w:rsidRDefault="006469DE" w:rsidP="006469DE">
      <w:pPr>
        <w:rPr>
          <w:rFonts w:ascii="Times New Roman" w:hAnsi="Times New Roman"/>
          <w:lang w:val="fr-FR"/>
        </w:rPr>
      </w:pPr>
    </w:p>
    <w:p w:rsidR="006469DE" w:rsidRDefault="006469DE" w:rsidP="006469DE">
      <w:pPr>
        <w:rPr>
          <w:lang w:val="fr-FR"/>
        </w:rPr>
      </w:pPr>
    </w:p>
    <w:p w:rsidR="006469DE" w:rsidRDefault="006469DE" w:rsidP="006469DE">
      <w:pPr>
        <w:rPr>
          <w:lang w:val="fr-FR"/>
        </w:rPr>
      </w:pPr>
    </w:p>
    <w:p w:rsidR="006469DE" w:rsidRDefault="006469DE" w:rsidP="006469DE">
      <w:pPr>
        <w:rPr>
          <w:lang w:val="fr-FR"/>
        </w:rPr>
      </w:pPr>
    </w:p>
    <w:p w:rsidR="006469DE" w:rsidRDefault="006469DE" w:rsidP="006469DE">
      <w:pPr>
        <w:rPr>
          <w:lang w:val="fr-FR"/>
        </w:rPr>
      </w:pPr>
    </w:p>
    <w:p w:rsidR="006469DE" w:rsidRDefault="006469DE" w:rsidP="006469DE">
      <w:pPr>
        <w:rPr>
          <w:lang w:val="fr-FR"/>
        </w:rPr>
      </w:pPr>
    </w:p>
    <w:p w:rsidR="006469DE" w:rsidRDefault="006469DE" w:rsidP="006469DE">
      <w:pPr>
        <w:rPr>
          <w:lang w:val="fr-FR"/>
        </w:rPr>
        <w:sectPr w:rsidR="006469DE" w:rsidSect="009E021B">
          <w:headerReference w:type="default" r:id="rId39"/>
          <w:pgSz w:w="11909" w:h="16834" w:code="9"/>
          <w:pgMar w:top="1440" w:right="1440" w:bottom="1008" w:left="1440" w:header="288" w:footer="720" w:gutter="0"/>
          <w:cols w:space="720"/>
          <w:docGrid w:linePitch="360"/>
        </w:sectPr>
      </w:pPr>
    </w:p>
    <w:p w:rsidR="009C7E50" w:rsidRDefault="009C7E50" w:rsidP="009C7E50">
      <w:pPr>
        <w:pStyle w:val="StyleLearning"/>
      </w:pPr>
      <w:r w:rsidRPr="00657BCB">
        <w:lastRenderedPageBreak/>
        <w:t xml:space="preserve">DOCUMENT </w:t>
      </w:r>
      <w:r w:rsidR="006469DE" w:rsidRPr="00657BCB">
        <w:t xml:space="preserve">6.6 </w:t>
      </w:r>
    </w:p>
    <w:p w:rsidR="006469DE" w:rsidRPr="00657BCB" w:rsidRDefault="006469DE" w:rsidP="009C7E50">
      <w:pPr>
        <w:pStyle w:val="StyleLearning"/>
      </w:pPr>
      <w:r w:rsidRPr="00657BCB">
        <w:t>Classification de la malnutrition aigu</w:t>
      </w:r>
      <w:r w:rsidRPr="00657BCB">
        <w:rPr>
          <w:rFonts w:cs="Tahoma"/>
        </w:rPr>
        <w:t>ë</w:t>
      </w:r>
      <w:r w:rsidRPr="00657BCB">
        <w:t xml:space="preserve"> dans le cadre de la PCMA</w:t>
      </w:r>
    </w:p>
    <w:p w:rsidR="006469DE" w:rsidRPr="00657BCB" w:rsidRDefault="006469DE" w:rsidP="006469DE">
      <w:pPr>
        <w:rPr>
          <w:lang w:val="fr-FR"/>
        </w:rPr>
      </w:pPr>
    </w:p>
    <w:p w:rsidR="00B255C2" w:rsidRPr="00725F0A" w:rsidRDefault="00B255C2" w:rsidP="00B255C2">
      <w:pPr>
        <w:rPr>
          <w:sz w:val="28"/>
          <w:szCs w:val="28"/>
          <w:lang w:val="fr-FR"/>
        </w:rPr>
      </w:pPr>
    </w:p>
    <w:p w:rsidR="00B255C2" w:rsidRPr="00725F0A" w:rsidRDefault="00C95B26" w:rsidP="00B255C2">
      <w:pPr>
        <w:rPr>
          <w:lang w:val="fr-FR"/>
        </w:rPr>
      </w:pPr>
      <w:r>
        <w:rPr>
          <w:noProof/>
          <w:lang w:val="en-US"/>
        </w:rPr>
        <w:pict>
          <v:group id="_x0000_s1135" style="position:absolute;margin-left:9pt;margin-top:.7pt;width:414pt;height:315.65pt;z-index:251659264" coordorigin="1620,3337" coordsize="8280,6313">
            <v:shapetype id="_x0000_t32" coordsize="21600,21600" o:spt="32" o:oned="t" path="m,l21600,21600e" filled="f">
              <v:path arrowok="t" fillok="f" o:connecttype="none"/>
              <o:lock v:ext="edit" shapetype="t"/>
            </v:shapetype>
            <v:shape id="_x0000_s1130" type="#_x0000_t32" style="position:absolute;left:3936;top:8198;width:666;height:0" o:connectortype="straight">
              <v:stroke endarrow="block"/>
            </v:shape>
            <v:shapetype id="_x0000_t109" coordsize="21600,21600" o:spt="109" path="m,l,21600r21600,l21600,xe">
              <v:stroke joinstyle="miter"/>
              <v:path gradientshapeok="t" o:connecttype="rect"/>
            </v:shapetype>
            <v:shape id="_x0000_s1114" type="#_x0000_t109" style="position:absolute;left:4500;top:3337;width:2448;height:690" o:regroupid="1">
              <v:textbox style="mso-next-textbox:#_x0000_s1114">
                <w:txbxContent>
                  <w:p w:rsidR="00340A6F" w:rsidRDefault="00340A6F" w:rsidP="00B255C2">
                    <w:pPr>
                      <w:jc w:val="center"/>
                      <w:rPr>
                        <w:rFonts w:ascii="Verdana" w:hAnsi="Verdana"/>
                        <w:b/>
                      </w:rPr>
                    </w:pPr>
                    <w:r>
                      <w:rPr>
                        <w:rFonts w:ascii="Verdana" w:hAnsi="Verdana"/>
                        <w:b/>
                      </w:rPr>
                      <w:t xml:space="preserve">Malnutrition </w:t>
                    </w:r>
                    <w:proofErr w:type="spellStart"/>
                    <w:r>
                      <w:rPr>
                        <w:rFonts w:ascii="Verdana" w:hAnsi="Verdana"/>
                        <w:b/>
                      </w:rPr>
                      <w:t>aiguë</w:t>
                    </w:r>
                    <w:proofErr w:type="spellEnd"/>
                  </w:p>
                </w:txbxContent>
              </v:textbox>
            </v:shape>
            <v:line id="_x0000_s1115" style="position:absolute" from="2880,4765" to="8640,4765" o:regroupid="1"/>
            <v:line id="_x0000_s1116" style="position:absolute" from="2880,4765" to="2880,5258" o:regroupid="1"/>
            <v:line id="_x0000_s1118" style="position:absolute;flip:y" from="5760,4027" to="5760,5258" o:regroupid="1"/>
            <v:shape id="_x0000_s1119" style="position:absolute;left:2873;top:6633;width:1;height:944" coordsize="1,690" o:regroupid="1" path="m,l,690e" filled="f">
              <v:stroke endarrow="block"/>
              <v:path arrowok="t"/>
            </v:shape>
            <v:shape id="_x0000_s1120" style="position:absolute;left:5753;top:6633;width:1;height:944;mso-position-horizontal:absolute;mso-position-vertical:absolute" coordsize="1,690" o:regroupid="1" path="m,l,690e" filled="f">
              <v:stroke endarrow="block"/>
              <v:path arrowok="t"/>
            </v:shape>
            <v:shape id="_x0000_s1121" style="position:absolute;left:8633;top:6633;width:7;height:934;mso-position-horizontal:absolute;mso-position-vertical:absolute" coordsize="7,683" o:regroupid="1" path="m,l7,683e" filled="f">
              <v:stroke endarrow="block"/>
              <v:path arrowok="t"/>
            </v:shape>
            <v:group id="_x0000_s1122" style="position:absolute;left:1633;top:5254;width:8267;height:1384" coordorigin="1820,4675" coordsize="8267,1384" o:regroupid="1">
              <v:shape id="_x0000_s1123" type="#_x0000_t109" style="position:absolute;left:1820;top:4680;width:2303;height:1379">
                <v:textbox style="mso-next-textbox:#_x0000_s1123">
                  <w:txbxContent>
                    <w:p w:rsidR="00340A6F" w:rsidRPr="009759C0" w:rsidRDefault="00340A6F" w:rsidP="00B255C2">
                      <w:pPr>
                        <w:pStyle w:val="BodyText"/>
                        <w:ind w:left="0"/>
                        <w:jc w:val="center"/>
                        <w:rPr>
                          <w:rFonts w:ascii="Verdana" w:hAnsi="Verdana"/>
                          <w:lang w:val="fr-FR"/>
                        </w:rPr>
                      </w:pPr>
                      <w:r w:rsidRPr="009759C0">
                        <w:rPr>
                          <w:rFonts w:ascii="Verdana" w:hAnsi="Verdana"/>
                          <w:lang w:val="fr-FR"/>
                        </w:rPr>
                        <w:t>Malnutrition aiguë sévère (</w:t>
                      </w:r>
                      <w:smartTag w:uri="urn:schemas-microsoft-com:office:smarttags" w:element="stockticker">
                        <w:r w:rsidRPr="009759C0">
                          <w:rPr>
                            <w:rFonts w:ascii="Verdana" w:hAnsi="Verdana"/>
                            <w:lang w:val="fr-FR"/>
                          </w:rPr>
                          <w:t>MAS</w:t>
                        </w:r>
                      </w:smartTag>
                      <w:r w:rsidRPr="009759C0">
                        <w:rPr>
                          <w:rFonts w:ascii="Verdana" w:hAnsi="Verdana"/>
                          <w:lang w:val="fr-FR"/>
                        </w:rPr>
                        <w:t>)</w:t>
                      </w:r>
                    </w:p>
                    <w:p w:rsidR="00340A6F" w:rsidRPr="009759C0" w:rsidRDefault="00340A6F" w:rsidP="00B255C2">
                      <w:pPr>
                        <w:pStyle w:val="BodyText"/>
                        <w:ind w:left="0"/>
                        <w:jc w:val="center"/>
                        <w:rPr>
                          <w:rFonts w:ascii="Verdana" w:hAnsi="Verdana"/>
                          <w:lang w:val="fr-FR"/>
                        </w:rPr>
                      </w:pPr>
                      <w:proofErr w:type="gramStart"/>
                      <w:r>
                        <w:rPr>
                          <w:rFonts w:ascii="Verdana" w:hAnsi="Verdana"/>
                          <w:lang w:val="fr-FR"/>
                        </w:rPr>
                        <w:t>a</w:t>
                      </w:r>
                      <w:r w:rsidRPr="009759C0">
                        <w:rPr>
                          <w:rFonts w:ascii="Verdana" w:hAnsi="Verdana"/>
                          <w:lang w:val="fr-FR"/>
                        </w:rPr>
                        <w:t>vec</w:t>
                      </w:r>
                      <w:proofErr w:type="gramEnd"/>
                      <w:r w:rsidRPr="009759C0">
                        <w:rPr>
                          <w:rFonts w:ascii="Verdana" w:hAnsi="Verdana"/>
                          <w:lang w:val="fr-FR"/>
                        </w:rPr>
                        <w:t xml:space="preserve"> complications médicales*</w:t>
                      </w:r>
                    </w:p>
                  </w:txbxContent>
                </v:textbox>
              </v:shape>
              <v:shape id="_x0000_s1124" type="#_x0000_t109" style="position:absolute;left:4789;top:4680;width:2346;height:1379">
                <v:textbox style="mso-next-textbox:#_x0000_s1124">
                  <w:txbxContent>
                    <w:p w:rsidR="00340A6F" w:rsidRPr="00CA30E6" w:rsidRDefault="00340A6F" w:rsidP="00B255C2">
                      <w:pPr>
                        <w:pStyle w:val="BodyText"/>
                        <w:ind w:left="90"/>
                        <w:jc w:val="center"/>
                        <w:rPr>
                          <w:rFonts w:ascii="Verdana" w:hAnsi="Verdana"/>
                          <w:lang w:val="fr-FR"/>
                        </w:rPr>
                      </w:pPr>
                      <w:r w:rsidRPr="00CA30E6">
                        <w:rPr>
                          <w:rFonts w:ascii="Verdana" w:hAnsi="Verdana"/>
                          <w:lang w:val="fr-FR"/>
                        </w:rPr>
                        <w:t>Malnutrition aiguë sévère (</w:t>
                      </w:r>
                      <w:smartTag w:uri="urn:schemas-microsoft-com:office:smarttags" w:element="stockticker">
                        <w:r w:rsidRPr="00CA30E6">
                          <w:rPr>
                            <w:rFonts w:ascii="Verdana" w:hAnsi="Verdana"/>
                            <w:lang w:val="fr-FR"/>
                          </w:rPr>
                          <w:t>MAS</w:t>
                        </w:r>
                      </w:smartTag>
                      <w:r w:rsidRPr="00CA30E6">
                        <w:rPr>
                          <w:rFonts w:ascii="Verdana" w:hAnsi="Verdana"/>
                          <w:lang w:val="fr-FR"/>
                        </w:rPr>
                        <w:t>)</w:t>
                      </w:r>
                    </w:p>
                    <w:p w:rsidR="00340A6F" w:rsidRPr="00CA30E6" w:rsidRDefault="00340A6F" w:rsidP="00B255C2">
                      <w:pPr>
                        <w:pStyle w:val="BodyText"/>
                        <w:ind w:left="90"/>
                        <w:jc w:val="center"/>
                        <w:rPr>
                          <w:rFonts w:ascii="Verdana" w:hAnsi="Verdana"/>
                          <w:lang w:val="fr-FR"/>
                        </w:rPr>
                      </w:pPr>
                      <w:proofErr w:type="gramStart"/>
                      <w:r w:rsidRPr="00CA30E6">
                        <w:rPr>
                          <w:rFonts w:ascii="Verdana" w:hAnsi="Verdana"/>
                          <w:lang w:val="fr-FR"/>
                        </w:rPr>
                        <w:t>sans</w:t>
                      </w:r>
                      <w:proofErr w:type="gramEnd"/>
                      <w:r w:rsidRPr="00CA30E6">
                        <w:rPr>
                          <w:rFonts w:ascii="Verdana" w:hAnsi="Verdana"/>
                          <w:lang w:val="fr-FR"/>
                        </w:rPr>
                        <w:t xml:space="preserve"> complications médicales</w:t>
                      </w:r>
                    </w:p>
                  </w:txbxContent>
                </v:textbox>
              </v:shape>
              <v:shape id="_x0000_s1125" type="#_x0000_t109" style="position:absolute;left:7736;top:4675;width:2351;height:1379">
                <v:textbox style="mso-next-textbox:#_x0000_s1125">
                  <w:txbxContent>
                    <w:p w:rsidR="00340A6F" w:rsidRPr="00CA30E6" w:rsidRDefault="00340A6F" w:rsidP="00B255C2">
                      <w:pPr>
                        <w:pStyle w:val="BodyText"/>
                        <w:ind w:left="90"/>
                        <w:jc w:val="center"/>
                        <w:rPr>
                          <w:rFonts w:ascii="Verdana" w:hAnsi="Verdana"/>
                          <w:lang w:val="fr-FR"/>
                        </w:rPr>
                      </w:pPr>
                      <w:r w:rsidRPr="00CA30E6">
                        <w:rPr>
                          <w:rFonts w:ascii="Verdana" w:hAnsi="Verdana"/>
                          <w:lang w:val="fr-FR"/>
                        </w:rPr>
                        <w:t>Malnutrition aiguë modérée (MAM)</w:t>
                      </w:r>
                    </w:p>
                    <w:p w:rsidR="00340A6F" w:rsidRPr="004039B2" w:rsidRDefault="00340A6F" w:rsidP="00B255C2">
                      <w:pPr>
                        <w:pStyle w:val="BodyText"/>
                        <w:ind w:left="0"/>
                        <w:jc w:val="center"/>
                        <w:rPr>
                          <w:rFonts w:ascii="Verdana" w:hAnsi="Verdana"/>
                          <w:lang w:val="fr-FR"/>
                        </w:rPr>
                      </w:pPr>
                      <w:proofErr w:type="gramStart"/>
                      <w:r w:rsidRPr="004039B2">
                        <w:rPr>
                          <w:rFonts w:ascii="Verdana" w:hAnsi="Verdana"/>
                          <w:lang w:val="fr-FR"/>
                        </w:rPr>
                        <w:t>sans</w:t>
                      </w:r>
                      <w:proofErr w:type="gramEnd"/>
                      <w:r w:rsidRPr="004039B2">
                        <w:rPr>
                          <w:rFonts w:ascii="Verdana" w:hAnsi="Verdana"/>
                          <w:lang w:val="fr-FR"/>
                        </w:rPr>
                        <w:t xml:space="preserve"> complications médicales**</w:t>
                      </w:r>
                    </w:p>
                  </w:txbxContent>
                </v:textbox>
              </v:shape>
            </v:group>
            <v:shape id="_x0000_s1127" type="#_x0000_t109" style="position:absolute;left:1620;top:7573;width:2316;height:2077" o:regroupid="2">
              <v:textbox style="mso-next-textbox:#_x0000_s1127">
                <w:txbxContent>
                  <w:p w:rsidR="00340A6F" w:rsidRDefault="00340A6F" w:rsidP="00B255C2">
                    <w:pPr>
                      <w:jc w:val="center"/>
                      <w:rPr>
                        <w:rFonts w:ascii="Verdana" w:hAnsi="Verdana"/>
                        <w:b/>
                      </w:rPr>
                    </w:pPr>
                  </w:p>
                  <w:p w:rsidR="00340A6F" w:rsidRPr="007D1BF0" w:rsidRDefault="00340A6F" w:rsidP="00B255C2">
                    <w:pPr>
                      <w:jc w:val="center"/>
                      <w:rPr>
                        <w:rFonts w:ascii="Verdana" w:hAnsi="Verdana"/>
                        <w:b/>
                        <w:lang w:val="fr-FR"/>
                      </w:rPr>
                    </w:pPr>
                    <w:r w:rsidRPr="007D1BF0">
                      <w:rPr>
                        <w:rFonts w:ascii="Verdana" w:hAnsi="Verdana"/>
                        <w:b/>
                        <w:lang w:val="fr-FR"/>
                      </w:rPr>
                      <w:t xml:space="preserve">PEC </w:t>
                    </w:r>
                    <w:smartTag w:uri="urn:schemas-microsoft-com:office:smarttags" w:element="stockticker">
                      <w:r w:rsidRPr="007D1BF0">
                        <w:rPr>
                          <w:rFonts w:ascii="Verdana" w:hAnsi="Verdana"/>
                          <w:b/>
                          <w:lang w:val="fr-FR"/>
                        </w:rPr>
                        <w:t>MAS</w:t>
                      </w:r>
                    </w:smartTag>
                    <w:r w:rsidRPr="007D1BF0">
                      <w:rPr>
                        <w:rFonts w:ascii="Verdana" w:hAnsi="Verdana"/>
                        <w:b/>
                        <w:lang w:val="fr-FR"/>
                      </w:rPr>
                      <w:t xml:space="preserve"> hospitalière </w:t>
                    </w:r>
                    <w:r w:rsidRPr="007D1BF0">
                      <w:rPr>
                        <w:rFonts w:ascii="Verdana" w:hAnsi="Verdana"/>
                        <w:lang w:val="fr-FR"/>
                      </w:rPr>
                      <w:t>(hospitali</w:t>
                    </w:r>
                    <w:r w:rsidR="00E90B20">
                      <w:rPr>
                        <w:rFonts w:ascii="Verdana" w:hAnsi="Verdana"/>
                        <w:lang w:val="fr-FR"/>
                      </w:rPr>
                      <w:t>è</w:t>
                    </w:r>
                    <w:r w:rsidRPr="007D1BF0">
                      <w:rPr>
                        <w:rFonts w:ascii="Verdana" w:hAnsi="Verdana"/>
                        <w:lang w:val="fr-FR"/>
                      </w:rPr>
                      <w:t>re jusqu’</w:t>
                    </w:r>
                    <w:r w:rsidR="00E90B20">
                      <w:rPr>
                        <w:rFonts w:ascii="Verdana" w:hAnsi="Verdana"/>
                        <w:lang w:val="fr-FR"/>
                      </w:rPr>
                      <w:t>à</w:t>
                    </w:r>
                    <w:r w:rsidRPr="007D1BF0">
                      <w:rPr>
                        <w:rFonts w:ascii="Verdana" w:hAnsi="Verdana"/>
                        <w:lang w:val="fr-FR"/>
                      </w:rPr>
                      <w:t xml:space="preserve"> complications </w:t>
                    </w:r>
                    <w:r w:rsidR="008B1254" w:rsidRPr="007D1BF0">
                      <w:rPr>
                        <w:rFonts w:ascii="Verdana" w:hAnsi="Verdana"/>
                        <w:lang w:val="fr-FR"/>
                      </w:rPr>
                      <w:t>réso</w:t>
                    </w:r>
                    <w:r w:rsidR="008B1254">
                      <w:rPr>
                        <w:rFonts w:ascii="Verdana" w:hAnsi="Verdana"/>
                        <w:lang w:val="fr-FR"/>
                      </w:rPr>
                      <w:t>l</w:t>
                    </w:r>
                    <w:r w:rsidR="008B1254" w:rsidRPr="007D1BF0">
                      <w:rPr>
                        <w:rFonts w:ascii="Verdana" w:hAnsi="Verdana"/>
                        <w:lang w:val="fr-FR"/>
                      </w:rPr>
                      <w:t>u</w:t>
                    </w:r>
                    <w:r w:rsidR="008B1254">
                      <w:rPr>
                        <w:rFonts w:ascii="Verdana" w:hAnsi="Verdana"/>
                        <w:lang w:val="fr-FR"/>
                      </w:rPr>
                      <w:t>e</w:t>
                    </w:r>
                    <w:r w:rsidR="008B1254" w:rsidRPr="007D1BF0">
                      <w:rPr>
                        <w:rFonts w:ascii="Verdana" w:hAnsi="Verdana"/>
                        <w:lang w:val="fr-FR"/>
                      </w:rPr>
                      <w:t>s</w:t>
                    </w:r>
                    <w:r w:rsidRPr="007D1BF0">
                      <w:rPr>
                        <w:rFonts w:ascii="Verdana" w:hAnsi="Verdana"/>
                        <w:lang w:val="fr-FR"/>
                      </w:rPr>
                      <w:t xml:space="preserve"> et retour de l’</w:t>
                    </w:r>
                    <w:r w:rsidR="008B1254" w:rsidRPr="007D1BF0">
                      <w:rPr>
                        <w:rFonts w:ascii="Verdana" w:hAnsi="Verdana"/>
                        <w:lang w:val="fr-FR"/>
                      </w:rPr>
                      <w:t>appétit</w:t>
                    </w:r>
                    <w:r w:rsidRPr="007D1BF0">
                      <w:rPr>
                        <w:rFonts w:ascii="Verdana" w:hAnsi="Verdana"/>
                        <w:lang w:val="fr-FR"/>
                      </w:rPr>
                      <w:t>)</w:t>
                    </w:r>
                  </w:p>
                </w:txbxContent>
              </v:textbox>
            </v:shape>
            <v:shape id="_x0000_s1129" type="#_x0000_t109" style="position:absolute;left:7549;top:7573;width:2351;height:2077" o:regroupid="2">
              <v:textbox style="mso-next-textbox:#_x0000_s1129">
                <w:txbxContent>
                  <w:p w:rsidR="00340A6F" w:rsidRDefault="00340A6F" w:rsidP="00B255C2">
                    <w:pPr>
                      <w:jc w:val="center"/>
                      <w:rPr>
                        <w:rFonts w:ascii="Verdana" w:hAnsi="Verdana"/>
                        <w:b/>
                      </w:rPr>
                    </w:pPr>
                  </w:p>
                  <w:p w:rsidR="00340A6F" w:rsidRDefault="00340A6F" w:rsidP="00B255C2">
                    <w:pPr>
                      <w:jc w:val="center"/>
                      <w:rPr>
                        <w:rFonts w:ascii="Verdana" w:hAnsi="Verdana"/>
                        <w:b/>
                      </w:rPr>
                    </w:pPr>
                    <w:r>
                      <w:rPr>
                        <w:rFonts w:ascii="Verdana" w:hAnsi="Verdana"/>
                        <w:b/>
                      </w:rPr>
                      <w:t>PEC MAM</w:t>
                    </w:r>
                  </w:p>
                </w:txbxContent>
              </v:textbox>
            </v:shape>
          </v:group>
        </w:pict>
      </w: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tabs>
          <w:tab w:val="left" w:pos="3060"/>
        </w:tabs>
        <w:rPr>
          <w:lang w:val="fr-FR"/>
        </w:rPr>
      </w:pPr>
      <w:r w:rsidRPr="00725F0A">
        <w:rPr>
          <w:lang w:val="fr-FR"/>
        </w:rPr>
        <w:tab/>
      </w:r>
    </w:p>
    <w:p w:rsidR="00B255C2" w:rsidRPr="00725F0A" w:rsidRDefault="00B255C2" w:rsidP="00B255C2">
      <w:pPr>
        <w:rPr>
          <w:lang w:val="fr-FR"/>
        </w:rPr>
      </w:pPr>
    </w:p>
    <w:p w:rsidR="00B255C2" w:rsidRPr="00523EA7" w:rsidRDefault="00C95B26" w:rsidP="00B255C2">
      <w:pPr>
        <w:ind w:left="1440" w:firstLine="720"/>
        <w:rPr>
          <w:b/>
          <w:i/>
          <w:lang w:val="fr-FR"/>
        </w:rPr>
      </w:pPr>
      <w:r w:rsidRPr="00C95B26">
        <w:rPr>
          <w:noProof/>
          <w:lang w:val="en-US"/>
        </w:rPr>
        <w:pict>
          <v:line id="_x0000_s1117" style="position:absolute;left:0;text-align:left;z-index:251657216" from="5in,-.3pt" to="5in,24.35pt" o:regroupid="1"/>
        </w:pict>
      </w:r>
      <w:r w:rsidR="00B255C2" w:rsidRPr="00725F0A">
        <w:rPr>
          <w:lang w:val="fr-FR"/>
        </w:rPr>
        <w:t xml:space="preserve">  </w:t>
      </w: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C95B26" w:rsidP="00B255C2">
      <w:pPr>
        <w:rPr>
          <w:lang w:val="fr-FR"/>
        </w:rPr>
      </w:pPr>
      <w:r>
        <w:rPr>
          <w:noProof/>
          <w:lang w:val="en-US"/>
        </w:rPr>
        <w:pict>
          <v:shape id="_x0000_s1128" type="#_x0000_t109" style="position:absolute;margin-left:158.1pt;margin-top:7pt;width:117.3pt;height:104.15pt;z-index:251658240" o:regroupid="2">
            <v:textbox style="mso-next-textbox:#_x0000_s1128">
              <w:txbxContent>
                <w:p w:rsidR="00340A6F" w:rsidRDefault="00340A6F" w:rsidP="00B255C2">
                  <w:pPr>
                    <w:jc w:val="center"/>
                    <w:rPr>
                      <w:rFonts w:ascii="Verdana" w:hAnsi="Verdana"/>
                      <w:b/>
                    </w:rPr>
                  </w:pPr>
                </w:p>
                <w:p w:rsidR="00340A6F" w:rsidRDefault="00340A6F" w:rsidP="00B255C2">
                  <w:pPr>
                    <w:jc w:val="center"/>
                    <w:rPr>
                      <w:rFonts w:ascii="Verdana" w:hAnsi="Verdana"/>
                      <w:b/>
                    </w:rPr>
                  </w:pPr>
                  <w:r>
                    <w:rPr>
                      <w:rFonts w:ascii="Verdana" w:hAnsi="Verdana"/>
                      <w:b/>
                    </w:rPr>
                    <w:t xml:space="preserve">PEC </w:t>
                  </w:r>
                  <w:smartTag w:uri="urn:schemas-microsoft-com:office:smarttags" w:element="stockticker">
                    <w:r>
                      <w:rPr>
                        <w:rFonts w:ascii="Verdana" w:hAnsi="Verdana"/>
                        <w:b/>
                      </w:rPr>
                      <w:t>MAS</w:t>
                    </w:r>
                  </w:smartTag>
                  <w:r>
                    <w:rPr>
                      <w:rFonts w:ascii="Verdana" w:hAnsi="Verdana"/>
                      <w:b/>
                    </w:rPr>
                    <w:t xml:space="preserve"> </w:t>
                  </w:r>
                  <w:proofErr w:type="spellStart"/>
                  <w:r>
                    <w:rPr>
                      <w:rFonts w:ascii="Verdana" w:hAnsi="Verdana"/>
                      <w:b/>
                    </w:rPr>
                    <w:t>ambulatoire</w:t>
                  </w:r>
                  <w:proofErr w:type="spellEnd"/>
                </w:p>
              </w:txbxContent>
            </v:textbox>
          </v:shape>
        </w:pict>
      </w: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Pr="00725F0A" w:rsidRDefault="00B255C2" w:rsidP="00B255C2">
      <w:pPr>
        <w:rPr>
          <w:lang w:val="fr-FR"/>
        </w:rPr>
      </w:pPr>
    </w:p>
    <w:p w:rsidR="00B255C2" w:rsidRDefault="00B255C2" w:rsidP="00B255C2">
      <w:pPr>
        <w:jc w:val="both"/>
        <w:rPr>
          <w:rFonts w:cs="Tahoma"/>
          <w:lang w:val="fr-FR"/>
        </w:rPr>
      </w:pPr>
    </w:p>
    <w:p w:rsidR="00B255C2" w:rsidRDefault="00B255C2" w:rsidP="00B255C2">
      <w:pPr>
        <w:jc w:val="both"/>
        <w:rPr>
          <w:rFonts w:cs="Tahoma"/>
          <w:lang w:val="fr-FR"/>
        </w:rPr>
      </w:pPr>
    </w:p>
    <w:p w:rsidR="00587540" w:rsidRPr="00FF0DB6" w:rsidRDefault="00587540" w:rsidP="00587540">
      <w:pPr>
        <w:rPr>
          <w:kern w:val="24"/>
          <w:lang w:val="fr-FR"/>
        </w:rPr>
      </w:pPr>
      <w:r w:rsidRPr="00FF0DB6">
        <w:rPr>
          <w:kern w:val="24"/>
          <w:lang w:val="fr-FR"/>
        </w:rPr>
        <w:t>*</w:t>
      </w:r>
      <w:r w:rsidRPr="00FF0DB6">
        <w:rPr>
          <w:b/>
          <w:bCs/>
          <w:kern w:val="24"/>
          <w:lang w:val="fr-FR"/>
        </w:rPr>
        <w:t xml:space="preserve">Complications: </w:t>
      </w:r>
      <w:r w:rsidRPr="00FF0DB6">
        <w:rPr>
          <w:kern w:val="24"/>
          <w:lang w:val="fr-FR"/>
        </w:rPr>
        <w:t>anorexie, pas d’appétit, vomissements persistants, convulsions, léthargie, pas alerte, sans connais</w:t>
      </w:r>
      <w:r w:rsidR="00E90B20">
        <w:rPr>
          <w:kern w:val="24"/>
          <w:lang w:val="fr-FR"/>
        </w:rPr>
        <w:t>s</w:t>
      </w:r>
      <w:r w:rsidRPr="00FF0DB6">
        <w:rPr>
          <w:kern w:val="24"/>
          <w:lang w:val="fr-FR"/>
        </w:rPr>
        <w:t xml:space="preserve">ance, infections des voies </w:t>
      </w:r>
      <w:r w:rsidRPr="00EC3369">
        <w:rPr>
          <w:kern w:val="24"/>
          <w:lang w:val="fr-FR"/>
        </w:rPr>
        <w:t>respiratoires</w:t>
      </w:r>
      <w:r w:rsidRPr="00FF0DB6">
        <w:rPr>
          <w:kern w:val="24"/>
          <w:lang w:val="fr-FR"/>
        </w:rPr>
        <w:t xml:space="preserve"> inférieures, fièvre élevée, déshydratation grave, anémie grave, hypoglycémie ou hypothermie, l</w:t>
      </w:r>
      <w:r w:rsidR="00E90B20">
        <w:rPr>
          <w:kern w:val="24"/>
          <w:lang w:val="fr-FR"/>
        </w:rPr>
        <w:t>é</w:t>
      </w:r>
      <w:r w:rsidRPr="00FF0DB6">
        <w:rPr>
          <w:kern w:val="24"/>
          <w:lang w:val="fr-FR"/>
        </w:rPr>
        <w:t xml:space="preserve">sions </w:t>
      </w:r>
      <w:r w:rsidRPr="00EC3369">
        <w:rPr>
          <w:kern w:val="24"/>
          <w:lang w:val="fr-FR"/>
        </w:rPr>
        <w:t>cutanées</w:t>
      </w:r>
      <w:r w:rsidRPr="00FF0DB6">
        <w:rPr>
          <w:kern w:val="24"/>
          <w:lang w:val="fr-FR"/>
        </w:rPr>
        <w:t>, signes oculaires d’avitaminose A</w:t>
      </w:r>
    </w:p>
    <w:p w:rsidR="00587540" w:rsidRPr="00FF0DB6" w:rsidRDefault="00587540" w:rsidP="00587540">
      <w:pPr>
        <w:rPr>
          <w:kern w:val="24"/>
          <w:lang w:val="fr-FR"/>
        </w:rPr>
      </w:pPr>
    </w:p>
    <w:p w:rsidR="00587540" w:rsidRPr="00FF0DB6" w:rsidRDefault="00587540" w:rsidP="00587540">
      <w:pPr>
        <w:rPr>
          <w:kern w:val="24"/>
          <w:lang w:val="fr-FR"/>
        </w:rPr>
      </w:pPr>
      <w:r w:rsidRPr="00FF0DB6">
        <w:rPr>
          <w:kern w:val="24"/>
          <w:lang w:val="fr-FR"/>
        </w:rPr>
        <w:t xml:space="preserve">**Enfants avec MAM avec complications médicales sont admis à la PEC MAM mais sont référés pour un traitement de ces complications médicales  </w:t>
      </w:r>
    </w:p>
    <w:p w:rsidR="006469DE" w:rsidRPr="00EC3369" w:rsidRDefault="006469DE" w:rsidP="006469DE">
      <w:pPr>
        <w:rPr>
          <w:lang w:val="fr-FR"/>
        </w:rPr>
        <w:sectPr w:rsidR="006469DE" w:rsidRPr="00EC3369" w:rsidSect="008377E0">
          <w:headerReference w:type="default" r:id="rId40"/>
          <w:pgSz w:w="11909" w:h="16834" w:code="9"/>
          <w:pgMar w:top="1440" w:right="1440" w:bottom="1440" w:left="1440" w:header="288" w:footer="720" w:gutter="0"/>
          <w:cols w:space="720"/>
          <w:docGrid w:linePitch="360"/>
        </w:sectPr>
      </w:pPr>
    </w:p>
    <w:p w:rsidR="009C7E50" w:rsidRDefault="006469DE" w:rsidP="009C7E50">
      <w:pPr>
        <w:pStyle w:val="StyleLearning"/>
      </w:pPr>
      <w:r w:rsidRPr="00657BCB">
        <w:lastRenderedPageBreak/>
        <w:t xml:space="preserve">DOCUMENT 6.7 </w:t>
      </w:r>
    </w:p>
    <w:p w:rsidR="006469DE" w:rsidRPr="00657BCB" w:rsidRDefault="006469DE" w:rsidP="009C7E50">
      <w:pPr>
        <w:pStyle w:val="StyleLearning"/>
      </w:pPr>
      <w:r w:rsidRPr="00657BCB">
        <w:t>F</w:t>
      </w:r>
      <w:r w:rsidR="009C7E50">
        <w:t xml:space="preserve">iche </w:t>
      </w:r>
      <w:r>
        <w:rPr>
          <w:rFonts w:cs="Tahoma"/>
        </w:rPr>
        <w:t xml:space="preserve">individuelle </w:t>
      </w:r>
      <w:r w:rsidR="008E5F26">
        <w:t>de</w:t>
      </w:r>
      <w:r w:rsidRPr="00657BCB">
        <w:t xml:space="preserve"> suivi de la PEC MAM</w:t>
      </w:r>
    </w:p>
    <w:p w:rsidR="006469DE" w:rsidRPr="00657BCB" w:rsidRDefault="006469DE" w:rsidP="006469DE">
      <w:pPr>
        <w:pStyle w:val="Heading2"/>
        <w:rPr>
          <w:lang w:val="fr-FR"/>
        </w:rPr>
      </w:pPr>
    </w:p>
    <w:p w:rsidR="006469DE" w:rsidRDefault="006469DE" w:rsidP="006469DE">
      <w:pPr>
        <w:pStyle w:val="Heading2"/>
        <w:rPr>
          <w:lang w:val="fr-FR"/>
        </w:rPr>
      </w:pPr>
      <w:r w:rsidRPr="00657BCB">
        <w:rPr>
          <w:lang w:val="fr-FR"/>
        </w:rPr>
        <w:t xml:space="preserve">Fiche </w:t>
      </w:r>
      <w:r>
        <w:rPr>
          <w:rFonts w:cs="Tahoma"/>
          <w:lang w:val="fr-FR"/>
        </w:rPr>
        <w:t xml:space="preserve">individuelle </w:t>
      </w:r>
      <w:r w:rsidRPr="00657BCB">
        <w:rPr>
          <w:lang w:val="fr-FR"/>
        </w:rPr>
        <w:t>de suivi de la PEC MAM</w:t>
      </w:r>
      <w:r>
        <w:rPr>
          <w:lang w:val="fr-FR"/>
        </w:rPr>
        <w:t xml:space="preserve"> Enfants 6-59 mois</w:t>
      </w:r>
    </w:p>
    <w:p w:rsidR="00157920" w:rsidRDefault="00A722B8">
      <w:pPr>
        <w:rPr>
          <w:i/>
          <w:lang w:val="en-US"/>
        </w:rPr>
      </w:pPr>
      <w:r w:rsidRPr="00A722B8">
        <w:rPr>
          <w:lang w:val="en-US"/>
        </w:rPr>
        <w:t>Source : Adapté de</w:t>
      </w:r>
      <w:r w:rsidR="001D365A">
        <w:rPr>
          <w:lang w:val="en-US"/>
        </w:rPr>
        <w:t xml:space="preserve"> </w:t>
      </w:r>
      <w:r w:rsidR="002F2295" w:rsidRPr="002F2295">
        <w:rPr>
          <w:i/>
          <w:lang w:val="en-US"/>
        </w:rPr>
        <w:t>Community-based Therapeutic Care (</w:t>
      </w:r>
      <w:smartTag w:uri="urn:schemas-microsoft-com:office:smarttags" w:element="stockticker">
        <w:r w:rsidR="002F2295" w:rsidRPr="002F2295">
          <w:rPr>
            <w:i/>
            <w:lang w:val="en-US"/>
          </w:rPr>
          <w:t>CTC</w:t>
        </w:r>
      </w:smartTag>
      <w:r w:rsidR="002F2295" w:rsidRPr="002F2295">
        <w:rPr>
          <w:i/>
          <w:lang w:val="en-US"/>
        </w:rPr>
        <w:t>): A Field Manual</w:t>
      </w:r>
    </w:p>
    <w:p w:rsidR="0039038E" w:rsidRPr="0039038E" w:rsidRDefault="0039038E">
      <w:pPr>
        <w:rPr>
          <w:sz w:val="12"/>
          <w:szCs w:val="12"/>
          <w:lang w:val="en-US"/>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8"/>
        <w:gridCol w:w="270"/>
        <w:gridCol w:w="295"/>
        <w:gridCol w:w="155"/>
        <w:gridCol w:w="720"/>
        <w:gridCol w:w="450"/>
        <w:gridCol w:w="532"/>
        <w:gridCol w:w="98"/>
        <w:gridCol w:w="270"/>
        <w:gridCol w:w="720"/>
        <w:gridCol w:w="270"/>
        <w:gridCol w:w="113"/>
        <w:gridCol w:w="607"/>
        <w:gridCol w:w="270"/>
        <w:gridCol w:w="450"/>
        <w:gridCol w:w="337"/>
        <w:gridCol w:w="113"/>
        <w:gridCol w:w="1551"/>
        <w:gridCol w:w="281"/>
        <w:gridCol w:w="1383"/>
        <w:gridCol w:w="35"/>
        <w:gridCol w:w="80"/>
      </w:tblGrid>
      <w:tr w:rsidR="006469DE" w:rsidRPr="00657BCB">
        <w:trPr>
          <w:gridAfter w:val="2"/>
          <w:wAfter w:w="115" w:type="dxa"/>
          <w:trHeight w:val="314"/>
        </w:trPr>
        <w:tc>
          <w:tcPr>
            <w:tcW w:w="5868" w:type="dxa"/>
            <w:gridSpan w:val="14"/>
            <w:tcBorders>
              <w:top w:val="nil"/>
              <w:left w:val="nil"/>
            </w:tcBorders>
          </w:tcPr>
          <w:p w:rsidR="006469DE" w:rsidRPr="002F2295" w:rsidRDefault="006469DE" w:rsidP="00FF0DB6">
            <w:pPr>
              <w:rPr>
                <w:lang w:val="en-US"/>
              </w:rPr>
            </w:pPr>
          </w:p>
        </w:tc>
        <w:tc>
          <w:tcPr>
            <w:tcW w:w="4115" w:type="dxa"/>
            <w:gridSpan w:val="6"/>
            <w:tcBorders>
              <w:top w:val="nil"/>
              <w:right w:val="nil"/>
            </w:tcBorders>
          </w:tcPr>
          <w:p w:rsidR="006469DE" w:rsidRPr="00657BCB" w:rsidRDefault="006469DE" w:rsidP="00FF0DB6">
            <w:pPr>
              <w:rPr>
                <w:lang w:val="fr-FR"/>
              </w:rPr>
            </w:pPr>
            <w:r w:rsidRPr="00657BCB">
              <w:rPr>
                <w:lang w:val="fr-FR"/>
              </w:rPr>
              <w:t>N</w:t>
            </w:r>
            <w:r>
              <w:rPr>
                <w:lang w:val="fr-FR"/>
              </w:rPr>
              <w:t>uméro d’i</w:t>
            </w:r>
            <w:r w:rsidRPr="00657BCB">
              <w:rPr>
                <w:lang w:val="fr-FR"/>
              </w:rPr>
              <w:t xml:space="preserve">nscription  :    </w:t>
            </w:r>
          </w:p>
        </w:tc>
      </w:tr>
      <w:tr w:rsidR="006469DE" w:rsidRPr="00657BCB">
        <w:trPr>
          <w:gridAfter w:val="2"/>
          <w:wAfter w:w="115" w:type="dxa"/>
        </w:trPr>
        <w:tc>
          <w:tcPr>
            <w:tcW w:w="5868" w:type="dxa"/>
            <w:gridSpan w:val="14"/>
            <w:tcBorders>
              <w:left w:val="nil"/>
            </w:tcBorders>
          </w:tcPr>
          <w:p w:rsidR="006469DE" w:rsidRDefault="006469DE" w:rsidP="00FF0DB6">
            <w:pPr>
              <w:rPr>
                <w:lang w:val="fr-FR"/>
              </w:rPr>
            </w:pPr>
            <w:r w:rsidRPr="00657BCB">
              <w:rPr>
                <w:lang w:val="fr-FR"/>
              </w:rPr>
              <w:t>Nom de l’enfant :</w:t>
            </w:r>
          </w:p>
          <w:p w:rsidR="006469DE" w:rsidRPr="00657BCB" w:rsidRDefault="006469DE" w:rsidP="00FF0DB6">
            <w:pPr>
              <w:rPr>
                <w:lang w:val="fr-FR"/>
              </w:rPr>
            </w:pPr>
          </w:p>
        </w:tc>
        <w:tc>
          <w:tcPr>
            <w:tcW w:w="2732" w:type="dxa"/>
            <w:gridSpan w:val="5"/>
          </w:tcPr>
          <w:p w:rsidR="006469DE" w:rsidRPr="00657BCB" w:rsidRDefault="006469DE" w:rsidP="00FF0DB6">
            <w:pPr>
              <w:rPr>
                <w:lang w:val="fr-FR"/>
              </w:rPr>
            </w:pPr>
            <w:r w:rsidRPr="00657BCB">
              <w:rPr>
                <w:lang w:val="fr-FR"/>
              </w:rPr>
              <w:t>Age:</w:t>
            </w:r>
          </w:p>
        </w:tc>
        <w:tc>
          <w:tcPr>
            <w:tcW w:w="1383" w:type="dxa"/>
            <w:tcBorders>
              <w:right w:val="nil"/>
            </w:tcBorders>
          </w:tcPr>
          <w:p w:rsidR="006469DE" w:rsidRPr="00657BCB" w:rsidRDefault="006469DE" w:rsidP="00FF0DB6">
            <w:pPr>
              <w:rPr>
                <w:lang w:val="fr-FR"/>
              </w:rPr>
            </w:pPr>
            <w:r w:rsidRPr="00657BCB">
              <w:rPr>
                <w:lang w:val="fr-FR"/>
              </w:rPr>
              <w:t>Sexe: M /  F</w:t>
            </w:r>
          </w:p>
        </w:tc>
      </w:tr>
      <w:tr w:rsidR="006469DE" w:rsidRPr="00B94DB6">
        <w:trPr>
          <w:gridAfter w:val="2"/>
          <w:wAfter w:w="115" w:type="dxa"/>
        </w:trPr>
        <w:tc>
          <w:tcPr>
            <w:tcW w:w="5868" w:type="dxa"/>
            <w:gridSpan w:val="14"/>
            <w:tcBorders>
              <w:left w:val="nil"/>
              <w:bottom w:val="single" w:sz="4" w:space="0" w:color="auto"/>
            </w:tcBorders>
          </w:tcPr>
          <w:p w:rsidR="006469DE" w:rsidRPr="00657BCB" w:rsidRDefault="006469DE" w:rsidP="00FF0DB6">
            <w:pPr>
              <w:rPr>
                <w:lang w:val="fr-FR"/>
              </w:rPr>
            </w:pPr>
            <w:r w:rsidRPr="00657BCB">
              <w:rPr>
                <w:lang w:val="fr-FR"/>
              </w:rPr>
              <w:t>Nom de la mère ou</w:t>
            </w:r>
            <w:r>
              <w:rPr>
                <w:lang w:val="fr-FR"/>
              </w:rPr>
              <w:t xml:space="preserve"> de</w:t>
            </w:r>
            <w:r w:rsidRPr="00657BCB">
              <w:rPr>
                <w:lang w:val="fr-FR"/>
              </w:rPr>
              <w:t xml:space="preserve"> l’accompagnant(e)</w:t>
            </w:r>
            <w:r>
              <w:rPr>
                <w:lang w:val="fr-FR"/>
              </w:rPr>
              <w:t xml:space="preserve"> </w:t>
            </w:r>
            <w:r w:rsidRPr="00657BCB">
              <w:rPr>
                <w:lang w:val="fr-FR"/>
              </w:rPr>
              <w:t>de l’enfant</w:t>
            </w:r>
            <w:r w:rsidR="0039038E">
              <w:rPr>
                <w:lang w:val="fr-FR"/>
              </w:rPr>
              <w:t> :</w:t>
            </w:r>
          </w:p>
        </w:tc>
        <w:tc>
          <w:tcPr>
            <w:tcW w:w="4115" w:type="dxa"/>
            <w:gridSpan w:val="6"/>
            <w:tcBorders>
              <w:bottom w:val="single" w:sz="4" w:space="0" w:color="auto"/>
              <w:right w:val="nil"/>
            </w:tcBorders>
          </w:tcPr>
          <w:p w:rsidR="006469DE" w:rsidRDefault="006469DE" w:rsidP="00FF0DB6">
            <w:pPr>
              <w:rPr>
                <w:lang w:val="fr-FR"/>
              </w:rPr>
            </w:pPr>
            <w:r w:rsidRPr="00657BCB">
              <w:rPr>
                <w:lang w:val="fr-FR"/>
              </w:rPr>
              <w:t>Nom du dirigeant communautaire:</w:t>
            </w:r>
          </w:p>
          <w:p w:rsidR="006469DE" w:rsidRDefault="006469DE" w:rsidP="00FF0DB6">
            <w:pPr>
              <w:rPr>
                <w:lang w:val="fr-FR"/>
              </w:rPr>
            </w:pPr>
          </w:p>
          <w:p w:rsidR="006469DE" w:rsidRPr="00657BCB" w:rsidRDefault="006469DE" w:rsidP="00FF0DB6">
            <w:pPr>
              <w:rPr>
                <w:lang w:val="fr-FR"/>
              </w:rPr>
            </w:pPr>
            <w:r>
              <w:rPr>
                <w:lang w:val="fr-FR"/>
              </w:rPr>
              <w:t>Nom de l’agent d’extension :</w:t>
            </w:r>
          </w:p>
        </w:tc>
      </w:tr>
      <w:tr w:rsidR="006469DE" w:rsidRPr="00657BCB">
        <w:trPr>
          <w:gridAfter w:val="2"/>
          <w:wAfter w:w="115" w:type="dxa"/>
        </w:trPr>
        <w:tc>
          <w:tcPr>
            <w:tcW w:w="5868" w:type="dxa"/>
            <w:gridSpan w:val="14"/>
            <w:tcBorders>
              <w:left w:val="nil"/>
              <w:bottom w:val="single" w:sz="4" w:space="0" w:color="auto"/>
            </w:tcBorders>
          </w:tcPr>
          <w:p w:rsidR="006469DE" w:rsidRPr="00657BCB" w:rsidRDefault="006469DE" w:rsidP="00FF0DB6">
            <w:pPr>
              <w:rPr>
                <w:lang w:val="fr-FR"/>
              </w:rPr>
            </w:pPr>
            <w:r w:rsidRPr="00657BCB">
              <w:rPr>
                <w:lang w:val="fr-FR"/>
              </w:rPr>
              <w:t>Communauté:</w:t>
            </w:r>
          </w:p>
          <w:p w:rsidR="006469DE" w:rsidRPr="00657BCB" w:rsidRDefault="006469DE" w:rsidP="00FF0DB6">
            <w:pPr>
              <w:rPr>
                <w:lang w:val="fr-FR"/>
              </w:rPr>
            </w:pPr>
          </w:p>
        </w:tc>
        <w:tc>
          <w:tcPr>
            <w:tcW w:w="4115" w:type="dxa"/>
            <w:gridSpan w:val="6"/>
            <w:tcBorders>
              <w:bottom w:val="single" w:sz="4" w:space="0" w:color="auto"/>
              <w:right w:val="nil"/>
            </w:tcBorders>
          </w:tcPr>
          <w:p w:rsidR="006469DE" w:rsidRPr="00657BCB" w:rsidRDefault="006469DE" w:rsidP="00FF0DB6">
            <w:pPr>
              <w:rPr>
                <w:lang w:val="fr-FR"/>
              </w:rPr>
            </w:pPr>
            <w:r w:rsidRPr="00657BCB">
              <w:rPr>
                <w:lang w:val="fr-FR"/>
              </w:rPr>
              <w:t xml:space="preserve">Site </w:t>
            </w:r>
            <w:r>
              <w:rPr>
                <w:lang w:val="fr-FR"/>
              </w:rPr>
              <w:t>PEC MAM</w:t>
            </w:r>
            <w:r w:rsidRPr="00657BCB">
              <w:rPr>
                <w:lang w:val="fr-FR"/>
              </w:rPr>
              <w:t>:</w:t>
            </w:r>
          </w:p>
        </w:tc>
      </w:tr>
      <w:tr w:rsidR="0039038E" w:rsidRPr="00B94DB6">
        <w:trPr>
          <w:gridAfter w:val="2"/>
          <w:wAfter w:w="115" w:type="dxa"/>
        </w:trPr>
        <w:tc>
          <w:tcPr>
            <w:tcW w:w="1663" w:type="dxa"/>
            <w:gridSpan w:val="3"/>
            <w:tcBorders>
              <w:top w:val="nil"/>
              <w:left w:val="nil"/>
              <w:bottom w:val="single" w:sz="4" w:space="0" w:color="auto"/>
              <w:right w:val="single" w:sz="4" w:space="0" w:color="auto"/>
            </w:tcBorders>
          </w:tcPr>
          <w:p w:rsidR="0039038E" w:rsidRPr="00657BCB" w:rsidRDefault="0039038E" w:rsidP="00FF0DB6">
            <w:pPr>
              <w:rPr>
                <w:lang w:val="fr-FR"/>
              </w:rPr>
            </w:pPr>
            <w:r w:rsidRPr="00657BCB">
              <w:rPr>
                <w:b/>
                <w:lang w:val="fr-FR"/>
              </w:rPr>
              <w:t>ENTR</w:t>
            </w:r>
            <w:r w:rsidR="00E90B20">
              <w:rPr>
                <w:rFonts w:cs="Tahoma"/>
                <w:b/>
                <w:lang w:val="fr-FR"/>
              </w:rPr>
              <w:t>É</w:t>
            </w:r>
            <w:r w:rsidRPr="00657BCB">
              <w:rPr>
                <w:b/>
                <w:lang w:val="fr-FR"/>
              </w:rPr>
              <w:t>E</w:t>
            </w:r>
          </w:p>
        </w:tc>
        <w:tc>
          <w:tcPr>
            <w:tcW w:w="1325" w:type="dxa"/>
            <w:gridSpan w:val="3"/>
            <w:tcBorders>
              <w:top w:val="nil"/>
              <w:left w:val="single" w:sz="4" w:space="0" w:color="auto"/>
              <w:right w:val="single" w:sz="4" w:space="0" w:color="auto"/>
            </w:tcBorders>
          </w:tcPr>
          <w:p w:rsidR="0039038E" w:rsidRDefault="0039038E" w:rsidP="0039038E">
            <w:pPr>
              <w:rPr>
                <w:sz w:val="18"/>
                <w:szCs w:val="18"/>
                <w:lang w:val="fr-FR"/>
              </w:rPr>
            </w:pPr>
            <w:r>
              <w:rPr>
                <w:sz w:val="18"/>
                <w:szCs w:val="18"/>
                <w:lang w:val="fr-FR"/>
              </w:rPr>
              <w:t>Nouveau cas</w:t>
            </w:r>
          </w:p>
          <w:p w:rsidR="0039038E" w:rsidRPr="00657BCB" w:rsidRDefault="0039038E" w:rsidP="00FF0DB6">
            <w:pPr>
              <w:rPr>
                <w:lang w:val="fr-FR"/>
              </w:rPr>
            </w:pPr>
          </w:p>
        </w:tc>
        <w:tc>
          <w:tcPr>
            <w:tcW w:w="2003" w:type="dxa"/>
            <w:gridSpan w:val="6"/>
            <w:tcBorders>
              <w:top w:val="nil"/>
              <w:left w:val="single" w:sz="4" w:space="0" w:color="auto"/>
              <w:right w:val="single" w:sz="4" w:space="0" w:color="auto"/>
            </w:tcBorders>
          </w:tcPr>
          <w:p w:rsidR="0039038E" w:rsidRDefault="0039038E" w:rsidP="0039038E">
            <w:pPr>
              <w:rPr>
                <w:sz w:val="18"/>
                <w:szCs w:val="18"/>
                <w:lang w:val="fr-FR"/>
              </w:rPr>
            </w:pPr>
            <w:r w:rsidRPr="0059068D">
              <w:rPr>
                <w:sz w:val="18"/>
                <w:szCs w:val="18"/>
                <w:lang w:val="fr-FR"/>
              </w:rPr>
              <w:t>Nouv</w:t>
            </w:r>
            <w:r>
              <w:rPr>
                <w:sz w:val="18"/>
                <w:szCs w:val="18"/>
                <w:lang w:val="fr-FR"/>
              </w:rPr>
              <w:t>eau cas</w:t>
            </w:r>
          </w:p>
          <w:p w:rsidR="0039038E" w:rsidRPr="00657BCB" w:rsidRDefault="0039038E" w:rsidP="0039038E">
            <w:pPr>
              <w:rPr>
                <w:lang w:val="fr-FR"/>
              </w:rPr>
            </w:pPr>
            <w:r>
              <w:rPr>
                <w:sz w:val="18"/>
                <w:szCs w:val="18"/>
                <w:lang w:val="fr-FR"/>
              </w:rPr>
              <w:t>Rechute (après minimum 1 mois ?)</w:t>
            </w:r>
          </w:p>
        </w:tc>
        <w:tc>
          <w:tcPr>
            <w:tcW w:w="1664" w:type="dxa"/>
            <w:gridSpan w:val="4"/>
            <w:tcBorders>
              <w:top w:val="nil"/>
              <w:left w:val="single" w:sz="4" w:space="0" w:color="auto"/>
              <w:right w:val="single" w:sz="4" w:space="0" w:color="auto"/>
            </w:tcBorders>
          </w:tcPr>
          <w:p w:rsidR="0039038E" w:rsidRDefault="0039038E" w:rsidP="0039038E">
            <w:pPr>
              <w:rPr>
                <w:sz w:val="18"/>
                <w:szCs w:val="18"/>
                <w:lang w:val="fr-FR"/>
              </w:rPr>
            </w:pPr>
            <w:r>
              <w:rPr>
                <w:sz w:val="18"/>
                <w:szCs w:val="18"/>
                <w:lang w:val="fr-FR"/>
              </w:rPr>
              <w:t>A</w:t>
            </w:r>
            <w:r w:rsidRPr="0059068D">
              <w:rPr>
                <w:sz w:val="18"/>
                <w:szCs w:val="18"/>
                <w:lang w:val="fr-FR"/>
              </w:rPr>
              <w:t xml:space="preserve">dmission </w:t>
            </w:r>
          </w:p>
          <w:p w:rsidR="0039038E" w:rsidRPr="00657BCB" w:rsidRDefault="0039038E" w:rsidP="0039038E">
            <w:pPr>
              <w:rPr>
                <w:lang w:val="fr-FR"/>
              </w:rPr>
            </w:pPr>
            <w:r w:rsidRPr="0059068D">
              <w:rPr>
                <w:sz w:val="18"/>
                <w:szCs w:val="18"/>
                <w:lang w:val="fr-FR"/>
              </w:rPr>
              <w:t xml:space="preserve">référé de la PEC </w:t>
            </w:r>
            <w:smartTag w:uri="urn:schemas-microsoft-com:office:smarttags" w:element="stockticker">
              <w:r w:rsidRPr="0059068D">
                <w:rPr>
                  <w:sz w:val="18"/>
                  <w:szCs w:val="18"/>
                  <w:lang w:val="fr-FR"/>
                </w:rPr>
                <w:t>MAS</w:t>
              </w:r>
            </w:smartTag>
            <w:r w:rsidRPr="0059068D">
              <w:rPr>
                <w:sz w:val="18"/>
                <w:szCs w:val="18"/>
                <w:lang w:val="fr-FR"/>
              </w:rPr>
              <w:t xml:space="preserve"> ambulatoire</w:t>
            </w:r>
          </w:p>
        </w:tc>
        <w:tc>
          <w:tcPr>
            <w:tcW w:w="1664" w:type="dxa"/>
            <w:gridSpan w:val="2"/>
            <w:tcBorders>
              <w:top w:val="nil"/>
              <w:left w:val="single" w:sz="4" w:space="0" w:color="auto"/>
              <w:right w:val="single" w:sz="4" w:space="0" w:color="auto"/>
            </w:tcBorders>
          </w:tcPr>
          <w:p w:rsidR="0039038E" w:rsidRDefault="0039038E" w:rsidP="0039038E">
            <w:pPr>
              <w:rPr>
                <w:sz w:val="18"/>
                <w:szCs w:val="18"/>
                <w:lang w:val="fr-FR"/>
              </w:rPr>
            </w:pPr>
            <w:r>
              <w:rPr>
                <w:sz w:val="18"/>
                <w:szCs w:val="18"/>
                <w:lang w:val="fr-FR"/>
              </w:rPr>
              <w:t xml:space="preserve">Ancien cas : </w:t>
            </w:r>
          </w:p>
          <w:p w:rsidR="0039038E" w:rsidRPr="00657BCB" w:rsidRDefault="0039038E" w:rsidP="0039038E">
            <w:pPr>
              <w:rPr>
                <w:lang w:val="fr-FR"/>
              </w:rPr>
            </w:pPr>
            <w:r w:rsidRPr="0059068D">
              <w:rPr>
                <w:sz w:val="18"/>
                <w:szCs w:val="18"/>
                <w:lang w:val="fr-FR"/>
              </w:rPr>
              <w:t>Référé d’un autre site PEC MAM</w:t>
            </w:r>
          </w:p>
        </w:tc>
        <w:tc>
          <w:tcPr>
            <w:tcW w:w="1664" w:type="dxa"/>
            <w:gridSpan w:val="2"/>
            <w:tcBorders>
              <w:top w:val="nil"/>
              <w:left w:val="single" w:sz="4" w:space="0" w:color="auto"/>
              <w:right w:val="nil"/>
            </w:tcBorders>
          </w:tcPr>
          <w:p w:rsidR="0039038E" w:rsidRDefault="0039038E" w:rsidP="0039038E">
            <w:pPr>
              <w:rPr>
                <w:sz w:val="18"/>
                <w:szCs w:val="18"/>
                <w:lang w:val="fr-FR"/>
              </w:rPr>
            </w:pPr>
            <w:r>
              <w:rPr>
                <w:sz w:val="18"/>
                <w:szCs w:val="18"/>
                <w:lang w:val="fr-FR"/>
              </w:rPr>
              <w:t>Ancien cas :</w:t>
            </w:r>
          </w:p>
          <w:p w:rsidR="0039038E" w:rsidRPr="00657BCB" w:rsidRDefault="0039038E" w:rsidP="0039038E">
            <w:pPr>
              <w:rPr>
                <w:lang w:val="fr-FR"/>
              </w:rPr>
            </w:pPr>
            <w:r w:rsidRPr="0059068D">
              <w:rPr>
                <w:sz w:val="18"/>
                <w:szCs w:val="18"/>
                <w:lang w:val="fr-FR"/>
              </w:rPr>
              <w:t>R</w:t>
            </w:r>
            <w:r>
              <w:rPr>
                <w:sz w:val="18"/>
                <w:szCs w:val="18"/>
                <w:lang w:val="fr-FR"/>
              </w:rPr>
              <w:t>é</w:t>
            </w:r>
            <w:r w:rsidRPr="0059068D">
              <w:rPr>
                <w:sz w:val="18"/>
                <w:szCs w:val="18"/>
                <w:lang w:val="fr-FR"/>
              </w:rPr>
              <w:t>admission après abandon</w:t>
            </w:r>
          </w:p>
        </w:tc>
      </w:tr>
      <w:tr w:rsidR="006469DE" w:rsidRPr="00657BCB">
        <w:trPr>
          <w:gridAfter w:val="2"/>
          <w:wAfter w:w="115" w:type="dxa"/>
          <w:cantSplit/>
        </w:trPr>
        <w:tc>
          <w:tcPr>
            <w:tcW w:w="3520" w:type="dxa"/>
            <w:gridSpan w:val="7"/>
            <w:tcBorders>
              <w:left w:val="nil"/>
              <w:right w:val="nil"/>
            </w:tcBorders>
            <w:shd w:val="clear" w:color="auto" w:fill="FFFFFF"/>
          </w:tcPr>
          <w:p w:rsidR="006469DE" w:rsidRPr="00657BCB" w:rsidRDefault="006469DE" w:rsidP="00FF0DB6">
            <w:pPr>
              <w:rPr>
                <w:b/>
                <w:lang w:val="fr-FR"/>
              </w:rPr>
            </w:pPr>
            <w:r w:rsidRPr="00657BCB">
              <w:rPr>
                <w:b/>
                <w:lang w:val="fr-FR"/>
              </w:rPr>
              <w:t>ADMISSION</w:t>
            </w:r>
          </w:p>
        </w:tc>
        <w:tc>
          <w:tcPr>
            <w:tcW w:w="368" w:type="dxa"/>
            <w:gridSpan w:val="2"/>
            <w:vMerge w:val="restart"/>
            <w:tcBorders>
              <w:top w:val="nil"/>
              <w:left w:val="nil"/>
              <w:bottom w:val="nil"/>
              <w:right w:val="nil"/>
            </w:tcBorders>
          </w:tcPr>
          <w:p w:rsidR="006469DE" w:rsidRPr="00657BCB" w:rsidRDefault="006469DE" w:rsidP="00FF0DB6">
            <w:pPr>
              <w:rPr>
                <w:lang w:val="fr-FR"/>
              </w:rPr>
            </w:pPr>
          </w:p>
        </w:tc>
        <w:tc>
          <w:tcPr>
            <w:tcW w:w="6095" w:type="dxa"/>
            <w:gridSpan w:val="11"/>
            <w:tcBorders>
              <w:left w:val="nil"/>
              <w:right w:val="nil"/>
            </w:tcBorders>
            <w:shd w:val="clear" w:color="auto" w:fill="FFFFFF"/>
          </w:tcPr>
          <w:p w:rsidR="006469DE" w:rsidRPr="00657BCB" w:rsidRDefault="006469DE" w:rsidP="00FF0DB6">
            <w:pPr>
              <w:rPr>
                <w:b/>
                <w:lang w:val="fr-FR"/>
              </w:rPr>
            </w:pPr>
            <w:r w:rsidRPr="00657BCB">
              <w:rPr>
                <w:b/>
                <w:lang w:val="fr-FR"/>
              </w:rPr>
              <w:t>SORTIE</w:t>
            </w:r>
          </w:p>
        </w:tc>
      </w:tr>
      <w:tr w:rsidR="006469DE" w:rsidRPr="00657BCB">
        <w:trPr>
          <w:gridAfter w:val="2"/>
          <w:wAfter w:w="115" w:type="dxa"/>
          <w:cantSplit/>
        </w:trPr>
        <w:tc>
          <w:tcPr>
            <w:tcW w:w="1368" w:type="dxa"/>
            <w:gridSpan w:val="2"/>
            <w:tcBorders>
              <w:left w:val="nil"/>
            </w:tcBorders>
          </w:tcPr>
          <w:p w:rsidR="006469DE" w:rsidRPr="00657BCB" w:rsidRDefault="006469DE" w:rsidP="00FF0DB6">
            <w:pPr>
              <w:rPr>
                <w:lang w:val="fr-FR"/>
              </w:rPr>
            </w:pPr>
            <w:r w:rsidRPr="00657BCB">
              <w:rPr>
                <w:lang w:val="fr-FR"/>
              </w:rPr>
              <w:t>Date</w:t>
            </w:r>
          </w:p>
        </w:tc>
        <w:tc>
          <w:tcPr>
            <w:tcW w:w="2152" w:type="dxa"/>
            <w:gridSpan w:val="5"/>
            <w:tcBorders>
              <w:right w:val="nil"/>
            </w:tcBorders>
          </w:tcPr>
          <w:p w:rsidR="006469DE" w:rsidRPr="00657BCB" w:rsidRDefault="006469DE" w:rsidP="00FF0DB6">
            <w:pPr>
              <w:rPr>
                <w:lang w:val="fr-FR"/>
              </w:rPr>
            </w:pPr>
          </w:p>
        </w:tc>
        <w:tc>
          <w:tcPr>
            <w:tcW w:w="368" w:type="dxa"/>
            <w:gridSpan w:val="2"/>
            <w:vMerge/>
            <w:tcBorders>
              <w:top w:val="nil"/>
              <w:left w:val="nil"/>
              <w:bottom w:val="nil"/>
              <w:right w:val="nil"/>
            </w:tcBorders>
          </w:tcPr>
          <w:p w:rsidR="006469DE" w:rsidRPr="00657BCB" w:rsidRDefault="006469DE" w:rsidP="00FF0DB6">
            <w:pPr>
              <w:rPr>
                <w:lang w:val="fr-FR"/>
              </w:rPr>
            </w:pPr>
          </w:p>
        </w:tc>
        <w:tc>
          <w:tcPr>
            <w:tcW w:w="2430" w:type="dxa"/>
            <w:gridSpan w:val="6"/>
            <w:tcBorders>
              <w:left w:val="nil"/>
            </w:tcBorders>
          </w:tcPr>
          <w:p w:rsidR="006469DE" w:rsidRPr="00657BCB" w:rsidRDefault="006469DE" w:rsidP="00FF0DB6">
            <w:pPr>
              <w:rPr>
                <w:lang w:val="fr-FR"/>
              </w:rPr>
            </w:pPr>
            <w:r w:rsidRPr="00657BCB">
              <w:rPr>
                <w:lang w:val="fr-FR"/>
              </w:rPr>
              <w:t>Date</w:t>
            </w:r>
          </w:p>
        </w:tc>
        <w:tc>
          <w:tcPr>
            <w:tcW w:w="3665" w:type="dxa"/>
            <w:gridSpan w:val="5"/>
            <w:tcBorders>
              <w:right w:val="nil"/>
            </w:tcBorders>
          </w:tcPr>
          <w:p w:rsidR="006469DE" w:rsidRPr="00657BCB" w:rsidRDefault="006469DE" w:rsidP="00FF0DB6">
            <w:pPr>
              <w:rPr>
                <w:lang w:val="fr-FR"/>
              </w:rPr>
            </w:pPr>
          </w:p>
        </w:tc>
      </w:tr>
      <w:tr w:rsidR="006469DE" w:rsidRPr="00657BCB">
        <w:trPr>
          <w:gridAfter w:val="2"/>
          <w:wAfter w:w="115" w:type="dxa"/>
          <w:cantSplit/>
        </w:trPr>
        <w:tc>
          <w:tcPr>
            <w:tcW w:w="1368" w:type="dxa"/>
            <w:gridSpan w:val="2"/>
            <w:tcBorders>
              <w:left w:val="nil"/>
            </w:tcBorders>
          </w:tcPr>
          <w:p w:rsidR="006469DE" w:rsidRPr="00657BCB" w:rsidRDefault="006469DE" w:rsidP="00FF0DB6">
            <w:pPr>
              <w:rPr>
                <w:lang w:val="fr-FR"/>
              </w:rPr>
            </w:pPr>
            <w:r w:rsidRPr="00657BCB">
              <w:rPr>
                <w:lang w:val="fr-FR"/>
              </w:rPr>
              <w:t>Poids</w:t>
            </w:r>
          </w:p>
        </w:tc>
        <w:tc>
          <w:tcPr>
            <w:tcW w:w="2152" w:type="dxa"/>
            <w:gridSpan w:val="5"/>
            <w:tcBorders>
              <w:right w:val="nil"/>
            </w:tcBorders>
          </w:tcPr>
          <w:p w:rsidR="006469DE" w:rsidRPr="00657BCB" w:rsidRDefault="006469DE" w:rsidP="00FF0DB6">
            <w:pPr>
              <w:rPr>
                <w:lang w:val="fr-FR"/>
              </w:rPr>
            </w:pPr>
          </w:p>
        </w:tc>
        <w:tc>
          <w:tcPr>
            <w:tcW w:w="368" w:type="dxa"/>
            <w:gridSpan w:val="2"/>
            <w:vMerge/>
            <w:tcBorders>
              <w:top w:val="nil"/>
              <w:left w:val="nil"/>
              <w:bottom w:val="nil"/>
              <w:right w:val="nil"/>
            </w:tcBorders>
          </w:tcPr>
          <w:p w:rsidR="006469DE" w:rsidRPr="00657BCB" w:rsidRDefault="006469DE" w:rsidP="00FF0DB6">
            <w:pPr>
              <w:rPr>
                <w:lang w:val="fr-FR"/>
              </w:rPr>
            </w:pPr>
          </w:p>
        </w:tc>
        <w:tc>
          <w:tcPr>
            <w:tcW w:w="2430" w:type="dxa"/>
            <w:gridSpan w:val="6"/>
            <w:tcBorders>
              <w:left w:val="nil"/>
            </w:tcBorders>
          </w:tcPr>
          <w:p w:rsidR="006469DE" w:rsidRPr="00657BCB" w:rsidRDefault="006469DE" w:rsidP="00FF0DB6">
            <w:pPr>
              <w:rPr>
                <w:lang w:val="fr-FR"/>
              </w:rPr>
            </w:pPr>
            <w:r w:rsidRPr="00657BCB">
              <w:rPr>
                <w:lang w:val="fr-FR"/>
              </w:rPr>
              <w:t>Poids</w:t>
            </w:r>
          </w:p>
        </w:tc>
        <w:tc>
          <w:tcPr>
            <w:tcW w:w="3665" w:type="dxa"/>
            <w:gridSpan w:val="5"/>
            <w:tcBorders>
              <w:right w:val="nil"/>
            </w:tcBorders>
          </w:tcPr>
          <w:p w:rsidR="006469DE" w:rsidRPr="00657BCB" w:rsidRDefault="006469DE" w:rsidP="00FF0DB6">
            <w:pPr>
              <w:rPr>
                <w:lang w:val="fr-FR"/>
              </w:rPr>
            </w:pPr>
          </w:p>
        </w:tc>
      </w:tr>
      <w:tr w:rsidR="006469DE" w:rsidRPr="00657BCB">
        <w:trPr>
          <w:gridAfter w:val="2"/>
          <w:wAfter w:w="115" w:type="dxa"/>
          <w:cantSplit/>
        </w:trPr>
        <w:tc>
          <w:tcPr>
            <w:tcW w:w="1368" w:type="dxa"/>
            <w:gridSpan w:val="2"/>
            <w:tcBorders>
              <w:left w:val="nil"/>
            </w:tcBorders>
          </w:tcPr>
          <w:p w:rsidR="006469DE" w:rsidRPr="00657BCB" w:rsidRDefault="006469DE" w:rsidP="00FF0DB6">
            <w:pPr>
              <w:rPr>
                <w:lang w:val="fr-FR"/>
              </w:rPr>
            </w:pPr>
            <w:r w:rsidRPr="00657BCB">
              <w:rPr>
                <w:lang w:val="fr-FR"/>
              </w:rPr>
              <w:t>Taille</w:t>
            </w:r>
          </w:p>
        </w:tc>
        <w:tc>
          <w:tcPr>
            <w:tcW w:w="2152" w:type="dxa"/>
            <w:gridSpan w:val="5"/>
            <w:tcBorders>
              <w:right w:val="nil"/>
            </w:tcBorders>
          </w:tcPr>
          <w:p w:rsidR="006469DE" w:rsidRPr="00657BCB" w:rsidRDefault="006469DE" w:rsidP="00FF0DB6">
            <w:pPr>
              <w:rPr>
                <w:lang w:val="fr-FR"/>
              </w:rPr>
            </w:pPr>
          </w:p>
        </w:tc>
        <w:tc>
          <w:tcPr>
            <w:tcW w:w="368" w:type="dxa"/>
            <w:gridSpan w:val="2"/>
            <w:vMerge/>
            <w:tcBorders>
              <w:top w:val="nil"/>
              <w:left w:val="nil"/>
              <w:bottom w:val="nil"/>
              <w:right w:val="nil"/>
            </w:tcBorders>
          </w:tcPr>
          <w:p w:rsidR="006469DE" w:rsidRPr="00657BCB" w:rsidRDefault="006469DE" w:rsidP="00FF0DB6">
            <w:pPr>
              <w:rPr>
                <w:lang w:val="fr-FR"/>
              </w:rPr>
            </w:pPr>
          </w:p>
        </w:tc>
        <w:tc>
          <w:tcPr>
            <w:tcW w:w="2430" w:type="dxa"/>
            <w:gridSpan w:val="6"/>
            <w:tcBorders>
              <w:left w:val="nil"/>
            </w:tcBorders>
          </w:tcPr>
          <w:p w:rsidR="006469DE" w:rsidRPr="00657BCB" w:rsidRDefault="006469DE" w:rsidP="00FF0DB6">
            <w:pPr>
              <w:rPr>
                <w:lang w:val="fr-FR"/>
              </w:rPr>
            </w:pPr>
            <w:r w:rsidRPr="00657BCB">
              <w:rPr>
                <w:lang w:val="fr-FR"/>
              </w:rPr>
              <w:t>Taille</w:t>
            </w:r>
          </w:p>
        </w:tc>
        <w:tc>
          <w:tcPr>
            <w:tcW w:w="3665" w:type="dxa"/>
            <w:gridSpan w:val="5"/>
            <w:tcBorders>
              <w:right w:val="nil"/>
            </w:tcBorders>
          </w:tcPr>
          <w:p w:rsidR="006469DE" w:rsidRPr="00657BCB" w:rsidRDefault="006469DE" w:rsidP="00FF0DB6">
            <w:pPr>
              <w:rPr>
                <w:lang w:val="fr-FR"/>
              </w:rPr>
            </w:pPr>
          </w:p>
        </w:tc>
      </w:tr>
      <w:tr w:rsidR="006469DE" w:rsidRPr="00657BCB">
        <w:trPr>
          <w:gridAfter w:val="2"/>
          <w:wAfter w:w="115" w:type="dxa"/>
          <w:cantSplit/>
        </w:trPr>
        <w:tc>
          <w:tcPr>
            <w:tcW w:w="1368" w:type="dxa"/>
            <w:gridSpan w:val="2"/>
            <w:tcBorders>
              <w:left w:val="nil"/>
              <w:bottom w:val="single" w:sz="4" w:space="0" w:color="auto"/>
            </w:tcBorders>
          </w:tcPr>
          <w:p w:rsidR="006469DE" w:rsidRPr="00657BCB" w:rsidRDefault="006469DE" w:rsidP="00FF0DB6">
            <w:pPr>
              <w:rPr>
                <w:lang w:val="fr-FR"/>
              </w:rPr>
            </w:pPr>
            <w:r w:rsidRPr="00657BCB">
              <w:rPr>
                <w:lang w:val="fr-FR"/>
              </w:rPr>
              <w:t>P/T</w:t>
            </w:r>
          </w:p>
        </w:tc>
        <w:tc>
          <w:tcPr>
            <w:tcW w:w="2152" w:type="dxa"/>
            <w:gridSpan w:val="5"/>
            <w:tcBorders>
              <w:bottom w:val="single" w:sz="4" w:space="0" w:color="auto"/>
              <w:right w:val="nil"/>
            </w:tcBorders>
          </w:tcPr>
          <w:p w:rsidR="006469DE" w:rsidRPr="00657BCB" w:rsidRDefault="006469DE" w:rsidP="00FF0DB6">
            <w:pPr>
              <w:rPr>
                <w:lang w:val="fr-FR"/>
              </w:rPr>
            </w:pPr>
          </w:p>
        </w:tc>
        <w:tc>
          <w:tcPr>
            <w:tcW w:w="368" w:type="dxa"/>
            <w:gridSpan w:val="2"/>
            <w:vMerge/>
            <w:tcBorders>
              <w:top w:val="nil"/>
              <w:left w:val="nil"/>
              <w:bottom w:val="nil"/>
              <w:right w:val="nil"/>
            </w:tcBorders>
          </w:tcPr>
          <w:p w:rsidR="006469DE" w:rsidRPr="00657BCB" w:rsidRDefault="006469DE" w:rsidP="00FF0DB6">
            <w:pPr>
              <w:rPr>
                <w:lang w:val="fr-FR"/>
              </w:rPr>
            </w:pPr>
          </w:p>
        </w:tc>
        <w:tc>
          <w:tcPr>
            <w:tcW w:w="2430" w:type="dxa"/>
            <w:gridSpan w:val="6"/>
            <w:tcBorders>
              <w:left w:val="nil"/>
            </w:tcBorders>
          </w:tcPr>
          <w:p w:rsidR="006469DE" w:rsidRPr="00657BCB" w:rsidRDefault="006469DE" w:rsidP="00FF0DB6">
            <w:pPr>
              <w:rPr>
                <w:lang w:val="fr-FR"/>
              </w:rPr>
            </w:pPr>
            <w:r>
              <w:rPr>
                <w:lang w:val="fr-FR"/>
              </w:rPr>
              <w:t xml:space="preserve">Rapport </w:t>
            </w:r>
            <w:r w:rsidRPr="00657BCB">
              <w:rPr>
                <w:lang w:val="fr-FR"/>
              </w:rPr>
              <w:t>P/T</w:t>
            </w:r>
          </w:p>
        </w:tc>
        <w:tc>
          <w:tcPr>
            <w:tcW w:w="3665" w:type="dxa"/>
            <w:gridSpan w:val="5"/>
            <w:tcBorders>
              <w:right w:val="nil"/>
            </w:tcBorders>
          </w:tcPr>
          <w:p w:rsidR="006469DE" w:rsidRPr="00657BCB" w:rsidRDefault="006469DE" w:rsidP="00FF0DB6">
            <w:pPr>
              <w:rPr>
                <w:lang w:val="fr-FR"/>
              </w:rPr>
            </w:pPr>
          </w:p>
        </w:tc>
      </w:tr>
      <w:tr w:rsidR="006469DE" w:rsidRPr="00657BCB">
        <w:trPr>
          <w:gridAfter w:val="2"/>
          <w:wAfter w:w="115" w:type="dxa"/>
          <w:cantSplit/>
          <w:trHeight w:val="260"/>
        </w:trPr>
        <w:tc>
          <w:tcPr>
            <w:tcW w:w="1368" w:type="dxa"/>
            <w:gridSpan w:val="2"/>
            <w:tcBorders>
              <w:left w:val="nil"/>
              <w:bottom w:val="nil"/>
            </w:tcBorders>
          </w:tcPr>
          <w:p w:rsidR="006469DE" w:rsidRPr="00657BCB" w:rsidRDefault="006469DE" w:rsidP="00FF0DB6">
            <w:pPr>
              <w:rPr>
                <w:lang w:val="fr-FR"/>
              </w:rPr>
            </w:pPr>
            <w:r w:rsidRPr="00657BCB">
              <w:rPr>
                <w:lang w:val="fr-FR"/>
              </w:rPr>
              <w:t>PB (mm)</w:t>
            </w:r>
          </w:p>
        </w:tc>
        <w:tc>
          <w:tcPr>
            <w:tcW w:w="2152" w:type="dxa"/>
            <w:gridSpan w:val="5"/>
            <w:tcBorders>
              <w:bottom w:val="nil"/>
              <w:right w:val="nil"/>
            </w:tcBorders>
          </w:tcPr>
          <w:p w:rsidR="006469DE" w:rsidRPr="00657BCB" w:rsidRDefault="006469DE" w:rsidP="00FF0DB6">
            <w:pPr>
              <w:rPr>
                <w:lang w:val="fr-FR"/>
              </w:rPr>
            </w:pPr>
          </w:p>
        </w:tc>
        <w:tc>
          <w:tcPr>
            <w:tcW w:w="368" w:type="dxa"/>
            <w:gridSpan w:val="2"/>
            <w:vMerge/>
            <w:tcBorders>
              <w:top w:val="nil"/>
              <w:left w:val="nil"/>
              <w:bottom w:val="nil"/>
              <w:right w:val="nil"/>
            </w:tcBorders>
          </w:tcPr>
          <w:p w:rsidR="006469DE" w:rsidRPr="00657BCB" w:rsidRDefault="006469DE" w:rsidP="00FF0DB6">
            <w:pPr>
              <w:rPr>
                <w:lang w:val="fr-FR"/>
              </w:rPr>
            </w:pPr>
          </w:p>
        </w:tc>
        <w:tc>
          <w:tcPr>
            <w:tcW w:w="2430" w:type="dxa"/>
            <w:gridSpan w:val="6"/>
            <w:tcBorders>
              <w:left w:val="nil"/>
              <w:bottom w:val="nil"/>
            </w:tcBorders>
          </w:tcPr>
          <w:p w:rsidR="006469DE" w:rsidRPr="00657BCB" w:rsidRDefault="006469DE" w:rsidP="00FF0DB6">
            <w:pPr>
              <w:rPr>
                <w:lang w:val="fr-FR"/>
              </w:rPr>
            </w:pPr>
            <w:r w:rsidRPr="00657BCB">
              <w:rPr>
                <w:lang w:val="fr-FR"/>
              </w:rPr>
              <w:t>PB (mm)</w:t>
            </w:r>
          </w:p>
        </w:tc>
        <w:tc>
          <w:tcPr>
            <w:tcW w:w="3665" w:type="dxa"/>
            <w:gridSpan w:val="5"/>
            <w:tcBorders>
              <w:bottom w:val="nil"/>
              <w:right w:val="nil"/>
            </w:tcBorders>
          </w:tcPr>
          <w:p w:rsidR="006469DE" w:rsidRPr="00657BCB" w:rsidRDefault="006469DE" w:rsidP="00FF0DB6">
            <w:pPr>
              <w:rPr>
                <w:lang w:val="fr-FR"/>
              </w:rPr>
            </w:pPr>
          </w:p>
        </w:tc>
      </w:tr>
      <w:tr w:rsidR="006469DE" w:rsidRPr="00657BCB">
        <w:trPr>
          <w:gridAfter w:val="2"/>
          <w:wAfter w:w="115" w:type="dxa"/>
          <w:cantSplit/>
        </w:trPr>
        <w:tc>
          <w:tcPr>
            <w:tcW w:w="3888" w:type="dxa"/>
            <w:gridSpan w:val="9"/>
            <w:vMerge w:val="restart"/>
            <w:tcBorders>
              <w:top w:val="nil"/>
              <w:left w:val="nil"/>
              <w:bottom w:val="nil"/>
              <w:right w:val="nil"/>
            </w:tcBorders>
          </w:tcPr>
          <w:p w:rsidR="006469DE" w:rsidRPr="00657BCB" w:rsidRDefault="006469DE" w:rsidP="00FF0DB6">
            <w:pPr>
              <w:rPr>
                <w:lang w:val="fr-FR"/>
              </w:rPr>
            </w:pPr>
          </w:p>
        </w:tc>
        <w:tc>
          <w:tcPr>
            <w:tcW w:w="2430" w:type="dxa"/>
            <w:gridSpan w:val="6"/>
            <w:tcBorders>
              <w:top w:val="nil"/>
              <w:left w:val="nil"/>
              <w:bottom w:val="nil"/>
              <w:right w:val="single" w:sz="4" w:space="0" w:color="auto"/>
            </w:tcBorders>
          </w:tcPr>
          <w:p w:rsidR="006469DE" w:rsidRPr="00657BCB" w:rsidRDefault="006469DE" w:rsidP="00FF0DB6">
            <w:pPr>
              <w:rPr>
                <w:lang w:val="fr-FR"/>
              </w:rPr>
            </w:pPr>
            <w:r w:rsidRPr="00657BCB">
              <w:rPr>
                <w:lang w:val="fr-FR"/>
              </w:rPr>
              <w:t>Durée du séjour (jours)</w:t>
            </w:r>
          </w:p>
        </w:tc>
        <w:tc>
          <w:tcPr>
            <w:tcW w:w="3665" w:type="dxa"/>
            <w:gridSpan w:val="5"/>
            <w:tcBorders>
              <w:top w:val="nil"/>
              <w:left w:val="single" w:sz="4" w:space="0" w:color="auto"/>
              <w:bottom w:val="nil"/>
              <w:right w:val="nil"/>
            </w:tcBorders>
          </w:tcPr>
          <w:p w:rsidR="006469DE" w:rsidRPr="00657BCB" w:rsidRDefault="006469DE" w:rsidP="00FF0DB6">
            <w:pPr>
              <w:rPr>
                <w:lang w:val="fr-FR"/>
              </w:rPr>
            </w:pPr>
          </w:p>
        </w:tc>
      </w:tr>
      <w:tr w:rsidR="0039038E" w:rsidRPr="00B94DB6">
        <w:trPr>
          <w:cantSplit/>
          <w:trHeight w:val="575"/>
        </w:trPr>
        <w:tc>
          <w:tcPr>
            <w:tcW w:w="3888" w:type="dxa"/>
            <w:gridSpan w:val="9"/>
            <w:vMerge/>
            <w:tcBorders>
              <w:left w:val="nil"/>
              <w:bottom w:val="nil"/>
              <w:right w:val="nil"/>
            </w:tcBorders>
            <w:shd w:val="clear" w:color="auto" w:fill="FFFFFF"/>
          </w:tcPr>
          <w:p w:rsidR="0039038E" w:rsidRPr="00657BCB" w:rsidRDefault="0039038E" w:rsidP="00FF0DB6">
            <w:pPr>
              <w:rPr>
                <w:lang w:val="fr-FR"/>
              </w:rPr>
            </w:pPr>
          </w:p>
        </w:tc>
        <w:tc>
          <w:tcPr>
            <w:tcW w:w="6210" w:type="dxa"/>
            <w:gridSpan w:val="13"/>
            <w:tcBorders>
              <w:top w:val="nil"/>
              <w:left w:val="nil"/>
              <w:bottom w:val="nil"/>
              <w:right w:val="nil"/>
            </w:tcBorders>
          </w:tcPr>
          <w:p w:rsidR="0039038E" w:rsidRPr="00657BCB" w:rsidRDefault="0039038E" w:rsidP="00FF0DB6">
            <w:pPr>
              <w:rPr>
                <w:lang w:val="fr-FR"/>
              </w:rPr>
            </w:pPr>
            <w:r w:rsidRPr="00657BCB">
              <w:rPr>
                <w:lang w:val="fr-FR"/>
              </w:rPr>
              <w:t>Statut</w:t>
            </w:r>
            <w:r w:rsidR="008B1254">
              <w:rPr>
                <w:lang w:val="fr-FR"/>
              </w:rPr>
              <w:t xml:space="preserve">: </w:t>
            </w:r>
            <w:r>
              <w:rPr>
                <w:lang w:val="fr-FR"/>
              </w:rPr>
              <w:t>1</w:t>
            </w:r>
            <w:r w:rsidR="008B1254">
              <w:rPr>
                <w:lang w:val="fr-FR"/>
              </w:rPr>
              <w:t>.Guéri  2.Décédé  3.Abandon 4.</w:t>
            </w:r>
            <w:r>
              <w:rPr>
                <w:lang w:val="fr-FR"/>
              </w:rPr>
              <w:t>Non</w:t>
            </w:r>
            <w:r w:rsidRPr="00657BCB">
              <w:rPr>
                <w:lang w:val="fr-FR"/>
              </w:rPr>
              <w:t xml:space="preserve"> récupéré</w:t>
            </w:r>
            <w:r w:rsidR="008B1254">
              <w:rPr>
                <w:lang w:val="fr-FR"/>
              </w:rPr>
              <w:t xml:space="preserve"> </w:t>
            </w:r>
            <w:r w:rsidRPr="00657BCB">
              <w:rPr>
                <w:lang w:val="fr-FR"/>
              </w:rPr>
              <w:t>5. Référence</w:t>
            </w:r>
          </w:p>
        </w:tc>
      </w:tr>
      <w:tr w:rsidR="006469DE" w:rsidRPr="00657BCB">
        <w:trPr>
          <w:gridAfter w:val="2"/>
          <w:wAfter w:w="115" w:type="dxa"/>
        </w:trPr>
        <w:tc>
          <w:tcPr>
            <w:tcW w:w="4878" w:type="dxa"/>
            <w:gridSpan w:val="11"/>
            <w:tcBorders>
              <w:left w:val="nil"/>
            </w:tcBorders>
            <w:shd w:val="clear" w:color="auto" w:fill="FFFFFF"/>
          </w:tcPr>
          <w:p w:rsidR="006469DE" w:rsidRPr="00657BCB" w:rsidRDefault="006469DE" w:rsidP="00FF0DB6">
            <w:pPr>
              <w:rPr>
                <w:b/>
                <w:lang w:val="fr-FR"/>
              </w:rPr>
            </w:pPr>
            <w:r w:rsidRPr="00657BCB">
              <w:rPr>
                <w:b/>
                <w:lang w:val="fr-FR"/>
              </w:rPr>
              <w:t xml:space="preserve">MÉDICAMENTS </w:t>
            </w:r>
            <w:r>
              <w:rPr>
                <w:b/>
                <w:lang w:val="fr-FR"/>
              </w:rPr>
              <w:t>DE ROUTINE pour nouveau cas à l’admission</w:t>
            </w:r>
          </w:p>
        </w:tc>
        <w:tc>
          <w:tcPr>
            <w:tcW w:w="990" w:type="dxa"/>
            <w:gridSpan w:val="3"/>
            <w:shd w:val="clear" w:color="auto" w:fill="FFFFFF"/>
          </w:tcPr>
          <w:p w:rsidR="006469DE" w:rsidRPr="00657BCB" w:rsidRDefault="006469DE" w:rsidP="00FF0DB6">
            <w:pPr>
              <w:rPr>
                <w:b/>
                <w:lang w:val="fr-FR"/>
              </w:rPr>
            </w:pPr>
            <w:r w:rsidRPr="00657BCB">
              <w:rPr>
                <w:b/>
                <w:lang w:val="fr-FR"/>
              </w:rPr>
              <w:t>DATE</w:t>
            </w:r>
          </w:p>
        </w:tc>
        <w:tc>
          <w:tcPr>
            <w:tcW w:w="4115" w:type="dxa"/>
            <w:gridSpan w:val="6"/>
            <w:tcBorders>
              <w:right w:val="nil"/>
            </w:tcBorders>
            <w:shd w:val="clear" w:color="auto" w:fill="FFFFFF"/>
          </w:tcPr>
          <w:p w:rsidR="006469DE" w:rsidRPr="00657BCB" w:rsidRDefault="006469DE" w:rsidP="00FF0DB6">
            <w:pPr>
              <w:rPr>
                <w:b/>
                <w:lang w:val="fr-FR"/>
              </w:rPr>
            </w:pPr>
            <w:r w:rsidRPr="00657BCB">
              <w:rPr>
                <w:b/>
                <w:sz w:val="18"/>
                <w:lang w:val="fr-FR"/>
              </w:rPr>
              <w:t>REMARQUES</w:t>
            </w:r>
          </w:p>
        </w:tc>
      </w:tr>
      <w:tr w:rsidR="006469DE" w:rsidRPr="00657BCB">
        <w:trPr>
          <w:gridAfter w:val="2"/>
          <w:wAfter w:w="115" w:type="dxa"/>
        </w:trPr>
        <w:tc>
          <w:tcPr>
            <w:tcW w:w="4878" w:type="dxa"/>
            <w:gridSpan w:val="11"/>
            <w:tcBorders>
              <w:left w:val="nil"/>
            </w:tcBorders>
          </w:tcPr>
          <w:p w:rsidR="006469DE" w:rsidRPr="00657BCB" w:rsidRDefault="006469DE" w:rsidP="00FF0DB6">
            <w:pPr>
              <w:rPr>
                <w:lang w:val="fr-FR"/>
              </w:rPr>
            </w:pPr>
            <w:r w:rsidRPr="00657BCB">
              <w:rPr>
                <w:lang w:val="fr-FR"/>
              </w:rPr>
              <w:t>Vitamine A</w:t>
            </w:r>
          </w:p>
        </w:tc>
        <w:tc>
          <w:tcPr>
            <w:tcW w:w="990" w:type="dxa"/>
            <w:gridSpan w:val="3"/>
          </w:tcPr>
          <w:p w:rsidR="006469DE" w:rsidRPr="00657BCB" w:rsidRDefault="006469DE" w:rsidP="00FF0DB6">
            <w:pPr>
              <w:rPr>
                <w:lang w:val="fr-FR"/>
              </w:rPr>
            </w:pPr>
          </w:p>
        </w:tc>
        <w:tc>
          <w:tcPr>
            <w:tcW w:w="4115" w:type="dxa"/>
            <w:gridSpan w:val="6"/>
            <w:tcBorders>
              <w:right w:val="nil"/>
            </w:tcBorders>
          </w:tcPr>
          <w:p w:rsidR="006469DE" w:rsidRPr="00657BCB" w:rsidRDefault="006469DE" w:rsidP="00FF0DB6">
            <w:pPr>
              <w:rPr>
                <w:lang w:val="fr-FR"/>
              </w:rPr>
            </w:pPr>
          </w:p>
        </w:tc>
      </w:tr>
      <w:tr w:rsidR="006469DE" w:rsidRPr="00657BCB">
        <w:trPr>
          <w:gridAfter w:val="2"/>
          <w:wAfter w:w="115" w:type="dxa"/>
        </w:trPr>
        <w:tc>
          <w:tcPr>
            <w:tcW w:w="4878" w:type="dxa"/>
            <w:gridSpan w:val="11"/>
            <w:tcBorders>
              <w:left w:val="nil"/>
            </w:tcBorders>
          </w:tcPr>
          <w:p w:rsidR="006469DE" w:rsidRPr="00657BCB" w:rsidRDefault="006469DE" w:rsidP="00FF0DB6">
            <w:pPr>
              <w:rPr>
                <w:lang w:val="fr-FR"/>
              </w:rPr>
            </w:pPr>
            <w:r>
              <w:rPr>
                <w:lang w:val="fr-FR"/>
              </w:rPr>
              <w:t>Acide folique</w:t>
            </w:r>
          </w:p>
        </w:tc>
        <w:tc>
          <w:tcPr>
            <w:tcW w:w="990" w:type="dxa"/>
            <w:gridSpan w:val="3"/>
          </w:tcPr>
          <w:p w:rsidR="006469DE" w:rsidRPr="00657BCB" w:rsidRDefault="006469DE" w:rsidP="00FF0DB6">
            <w:pPr>
              <w:rPr>
                <w:lang w:val="fr-FR"/>
              </w:rPr>
            </w:pPr>
          </w:p>
        </w:tc>
        <w:tc>
          <w:tcPr>
            <w:tcW w:w="4115" w:type="dxa"/>
            <w:gridSpan w:val="6"/>
            <w:tcBorders>
              <w:right w:val="nil"/>
            </w:tcBorders>
          </w:tcPr>
          <w:p w:rsidR="006469DE" w:rsidRPr="00657BCB" w:rsidRDefault="006469DE" w:rsidP="00FF0DB6">
            <w:pPr>
              <w:rPr>
                <w:lang w:val="fr-FR"/>
              </w:rPr>
            </w:pPr>
          </w:p>
        </w:tc>
      </w:tr>
      <w:tr w:rsidR="006469DE" w:rsidRPr="00657BCB">
        <w:trPr>
          <w:gridAfter w:val="2"/>
          <w:wAfter w:w="115" w:type="dxa"/>
        </w:trPr>
        <w:tc>
          <w:tcPr>
            <w:tcW w:w="4878" w:type="dxa"/>
            <w:gridSpan w:val="11"/>
            <w:tcBorders>
              <w:left w:val="nil"/>
            </w:tcBorders>
          </w:tcPr>
          <w:p w:rsidR="006469DE" w:rsidRPr="00657BCB" w:rsidRDefault="006469DE" w:rsidP="00FF0DB6">
            <w:pPr>
              <w:rPr>
                <w:lang w:val="fr-FR"/>
              </w:rPr>
            </w:pPr>
            <w:r w:rsidRPr="00657BCB">
              <w:rPr>
                <w:lang w:val="fr-FR"/>
              </w:rPr>
              <w:t>Mébendazole</w:t>
            </w:r>
          </w:p>
        </w:tc>
        <w:tc>
          <w:tcPr>
            <w:tcW w:w="990" w:type="dxa"/>
            <w:gridSpan w:val="3"/>
          </w:tcPr>
          <w:p w:rsidR="006469DE" w:rsidRPr="00657BCB" w:rsidRDefault="006469DE" w:rsidP="00FF0DB6">
            <w:pPr>
              <w:rPr>
                <w:lang w:val="fr-FR"/>
              </w:rPr>
            </w:pPr>
          </w:p>
        </w:tc>
        <w:tc>
          <w:tcPr>
            <w:tcW w:w="4115" w:type="dxa"/>
            <w:gridSpan w:val="6"/>
            <w:tcBorders>
              <w:right w:val="nil"/>
            </w:tcBorders>
          </w:tcPr>
          <w:p w:rsidR="006469DE" w:rsidRPr="00657BCB" w:rsidRDefault="006469DE" w:rsidP="00FF0DB6">
            <w:pPr>
              <w:rPr>
                <w:lang w:val="fr-FR"/>
              </w:rPr>
            </w:pPr>
          </w:p>
        </w:tc>
      </w:tr>
      <w:tr w:rsidR="006469DE" w:rsidRPr="00B94DB6">
        <w:trPr>
          <w:gridAfter w:val="2"/>
          <w:wAfter w:w="115" w:type="dxa"/>
        </w:trPr>
        <w:tc>
          <w:tcPr>
            <w:tcW w:w="4878" w:type="dxa"/>
            <w:gridSpan w:val="11"/>
            <w:tcBorders>
              <w:left w:val="nil"/>
            </w:tcBorders>
          </w:tcPr>
          <w:p w:rsidR="006469DE" w:rsidRDefault="006469DE" w:rsidP="00FF0DB6">
            <w:pPr>
              <w:rPr>
                <w:lang w:val="fr-FR"/>
              </w:rPr>
            </w:pPr>
            <w:r>
              <w:rPr>
                <w:lang w:val="fr-FR"/>
              </w:rPr>
              <w:t>Test diagnostic du paludisme</w:t>
            </w:r>
          </w:p>
          <w:p w:rsidR="006469DE" w:rsidRPr="00657BCB" w:rsidRDefault="006469DE" w:rsidP="00EA1994">
            <w:pPr>
              <w:rPr>
                <w:lang w:val="fr-FR"/>
              </w:rPr>
            </w:pPr>
            <w:r>
              <w:rPr>
                <w:lang w:val="fr-FR"/>
              </w:rPr>
              <w:t>Traitement antipalud</w:t>
            </w:r>
            <w:r w:rsidR="00EA1994">
              <w:rPr>
                <w:lang w:val="fr-FR"/>
              </w:rPr>
              <w:t>ique</w:t>
            </w:r>
          </w:p>
        </w:tc>
        <w:tc>
          <w:tcPr>
            <w:tcW w:w="990" w:type="dxa"/>
            <w:gridSpan w:val="3"/>
          </w:tcPr>
          <w:p w:rsidR="006469DE" w:rsidRPr="00657BCB" w:rsidRDefault="006469DE" w:rsidP="00FF0DB6">
            <w:pPr>
              <w:rPr>
                <w:lang w:val="fr-FR"/>
              </w:rPr>
            </w:pPr>
          </w:p>
        </w:tc>
        <w:tc>
          <w:tcPr>
            <w:tcW w:w="4115" w:type="dxa"/>
            <w:gridSpan w:val="6"/>
            <w:tcBorders>
              <w:right w:val="nil"/>
            </w:tcBorders>
          </w:tcPr>
          <w:p w:rsidR="006469DE" w:rsidRPr="00657BCB" w:rsidRDefault="006469DE" w:rsidP="00FF0DB6">
            <w:pPr>
              <w:rPr>
                <w:lang w:val="fr-FR"/>
              </w:rPr>
            </w:pPr>
          </w:p>
        </w:tc>
      </w:tr>
      <w:tr w:rsidR="006469DE" w:rsidRPr="00657BCB">
        <w:trPr>
          <w:gridAfter w:val="2"/>
          <w:wAfter w:w="115" w:type="dxa"/>
        </w:trPr>
        <w:tc>
          <w:tcPr>
            <w:tcW w:w="4878" w:type="dxa"/>
            <w:gridSpan w:val="11"/>
            <w:tcBorders>
              <w:left w:val="nil"/>
            </w:tcBorders>
          </w:tcPr>
          <w:p w:rsidR="006469DE" w:rsidRPr="00657BCB" w:rsidRDefault="006469DE" w:rsidP="00FF0DB6">
            <w:pPr>
              <w:rPr>
                <w:lang w:val="fr-FR"/>
              </w:rPr>
            </w:pPr>
            <w:r w:rsidRPr="00657BCB">
              <w:rPr>
                <w:lang w:val="fr-FR"/>
              </w:rPr>
              <w:t>Vaccin</w:t>
            </w:r>
            <w:r w:rsidR="00684A42">
              <w:rPr>
                <w:lang w:val="fr-FR"/>
              </w:rPr>
              <w:t>ation</w:t>
            </w:r>
            <w:r w:rsidRPr="00657BCB">
              <w:rPr>
                <w:lang w:val="fr-FR"/>
              </w:rPr>
              <w:t xml:space="preserve"> </w:t>
            </w:r>
            <w:r w:rsidR="00E15C77">
              <w:rPr>
                <w:lang w:val="fr-FR"/>
              </w:rPr>
              <w:t xml:space="preserve">contre la </w:t>
            </w:r>
            <w:r w:rsidRPr="00657BCB">
              <w:rPr>
                <w:lang w:val="fr-FR"/>
              </w:rPr>
              <w:t>rougeole</w:t>
            </w:r>
          </w:p>
        </w:tc>
        <w:tc>
          <w:tcPr>
            <w:tcW w:w="990" w:type="dxa"/>
            <w:gridSpan w:val="3"/>
          </w:tcPr>
          <w:p w:rsidR="006469DE" w:rsidRPr="00657BCB" w:rsidRDefault="006469DE" w:rsidP="00FF0DB6">
            <w:pPr>
              <w:rPr>
                <w:lang w:val="fr-FR"/>
              </w:rPr>
            </w:pPr>
          </w:p>
        </w:tc>
        <w:tc>
          <w:tcPr>
            <w:tcW w:w="4115" w:type="dxa"/>
            <w:gridSpan w:val="6"/>
            <w:tcBorders>
              <w:right w:val="nil"/>
            </w:tcBorders>
          </w:tcPr>
          <w:p w:rsidR="006469DE" w:rsidRPr="00657BCB" w:rsidRDefault="006469DE" w:rsidP="00FF0DB6">
            <w:pPr>
              <w:rPr>
                <w:lang w:val="fr-FR"/>
              </w:rPr>
            </w:pPr>
          </w:p>
        </w:tc>
      </w:tr>
      <w:tr w:rsidR="006469DE" w:rsidRPr="00657BCB">
        <w:trPr>
          <w:gridAfter w:val="2"/>
          <w:wAfter w:w="115" w:type="dxa"/>
        </w:trPr>
        <w:tc>
          <w:tcPr>
            <w:tcW w:w="4878" w:type="dxa"/>
            <w:gridSpan w:val="11"/>
            <w:tcBorders>
              <w:left w:val="nil"/>
              <w:bottom w:val="single" w:sz="4" w:space="0" w:color="auto"/>
            </w:tcBorders>
          </w:tcPr>
          <w:p w:rsidR="006469DE" w:rsidRPr="00657BCB" w:rsidRDefault="006469DE" w:rsidP="00FF0DB6">
            <w:pPr>
              <w:rPr>
                <w:lang w:val="fr-FR"/>
              </w:rPr>
            </w:pPr>
            <w:r w:rsidRPr="00657BCB">
              <w:rPr>
                <w:lang w:val="fr-FR"/>
              </w:rPr>
              <w:t>Mise à jour PEV</w:t>
            </w:r>
          </w:p>
        </w:tc>
        <w:tc>
          <w:tcPr>
            <w:tcW w:w="990" w:type="dxa"/>
            <w:gridSpan w:val="3"/>
            <w:tcBorders>
              <w:bottom w:val="single" w:sz="4" w:space="0" w:color="auto"/>
            </w:tcBorders>
          </w:tcPr>
          <w:p w:rsidR="006469DE" w:rsidRPr="00657BCB" w:rsidRDefault="006469DE" w:rsidP="00FF0DB6">
            <w:pPr>
              <w:rPr>
                <w:lang w:val="fr-FR"/>
              </w:rPr>
            </w:pPr>
          </w:p>
        </w:tc>
        <w:tc>
          <w:tcPr>
            <w:tcW w:w="4115" w:type="dxa"/>
            <w:gridSpan w:val="6"/>
            <w:tcBorders>
              <w:bottom w:val="single" w:sz="4" w:space="0" w:color="auto"/>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shd w:val="clear" w:color="auto" w:fill="FFFFFF"/>
          </w:tcPr>
          <w:p w:rsidR="006469DE" w:rsidRPr="00657BCB" w:rsidRDefault="006469DE" w:rsidP="00FF0DB6">
            <w:pPr>
              <w:rPr>
                <w:b/>
                <w:lang w:val="fr-FR"/>
              </w:rPr>
            </w:pPr>
            <w:r>
              <w:rPr>
                <w:b/>
                <w:lang w:val="fr-FR"/>
              </w:rPr>
              <w:t>Semaine</w:t>
            </w:r>
          </w:p>
        </w:tc>
        <w:tc>
          <w:tcPr>
            <w:tcW w:w="720" w:type="dxa"/>
            <w:gridSpan w:val="3"/>
            <w:shd w:val="clear" w:color="auto" w:fill="FFFFFF"/>
          </w:tcPr>
          <w:p w:rsidR="006469DE" w:rsidRPr="00657BCB" w:rsidRDefault="006469DE" w:rsidP="00FF0DB6">
            <w:pPr>
              <w:rPr>
                <w:b/>
                <w:sz w:val="18"/>
                <w:lang w:val="fr-FR"/>
              </w:rPr>
            </w:pPr>
            <w:r w:rsidRPr="00657BCB">
              <w:rPr>
                <w:b/>
                <w:sz w:val="18"/>
                <w:lang w:val="fr-FR"/>
              </w:rPr>
              <w:t>DATE</w:t>
            </w:r>
          </w:p>
        </w:tc>
        <w:tc>
          <w:tcPr>
            <w:tcW w:w="720" w:type="dxa"/>
            <w:shd w:val="clear" w:color="auto" w:fill="FFFFFF"/>
          </w:tcPr>
          <w:p w:rsidR="006469DE" w:rsidRPr="00657BCB" w:rsidRDefault="006469DE" w:rsidP="00FF0DB6">
            <w:pPr>
              <w:rPr>
                <w:b/>
                <w:sz w:val="18"/>
                <w:lang w:val="fr-FR"/>
              </w:rPr>
            </w:pPr>
            <w:r>
              <w:rPr>
                <w:b/>
                <w:sz w:val="18"/>
                <w:lang w:val="fr-FR"/>
              </w:rPr>
              <w:t>PB</w:t>
            </w:r>
          </w:p>
        </w:tc>
        <w:tc>
          <w:tcPr>
            <w:tcW w:w="1080" w:type="dxa"/>
            <w:gridSpan w:val="3"/>
            <w:shd w:val="clear" w:color="auto" w:fill="FFFFFF"/>
          </w:tcPr>
          <w:p w:rsidR="006469DE" w:rsidRPr="00657BCB" w:rsidRDefault="006469DE" w:rsidP="00FF0DB6">
            <w:pPr>
              <w:rPr>
                <w:b/>
                <w:sz w:val="18"/>
                <w:lang w:val="fr-FR"/>
              </w:rPr>
            </w:pPr>
            <w:r>
              <w:rPr>
                <w:b/>
                <w:sz w:val="18"/>
                <w:lang w:val="fr-FR"/>
              </w:rPr>
              <w:t>POIDS</w:t>
            </w:r>
          </w:p>
        </w:tc>
        <w:tc>
          <w:tcPr>
            <w:tcW w:w="990" w:type="dxa"/>
            <w:gridSpan w:val="2"/>
            <w:shd w:val="clear" w:color="auto" w:fill="FFFFFF"/>
          </w:tcPr>
          <w:p w:rsidR="006469DE" w:rsidRPr="00657BCB" w:rsidRDefault="006469DE" w:rsidP="00FF0DB6">
            <w:pPr>
              <w:rPr>
                <w:b/>
                <w:sz w:val="18"/>
                <w:lang w:val="fr-FR"/>
              </w:rPr>
            </w:pPr>
            <w:r>
              <w:rPr>
                <w:b/>
                <w:sz w:val="18"/>
                <w:lang w:val="fr-FR"/>
              </w:rPr>
              <w:t>TAILLE</w:t>
            </w:r>
          </w:p>
        </w:tc>
        <w:tc>
          <w:tcPr>
            <w:tcW w:w="990" w:type="dxa"/>
            <w:gridSpan w:val="3"/>
            <w:shd w:val="clear" w:color="auto" w:fill="FFFFFF"/>
          </w:tcPr>
          <w:p w:rsidR="006469DE" w:rsidRPr="00657BCB" w:rsidRDefault="006469DE" w:rsidP="00FF0DB6">
            <w:pPr>
              <w:rPr>
                <w:b/>
                <w:sz w:val="18"/>
                <w:lang w:val="fr-FR"/>
              </w:rPr>
            </w:pPr>
            <w:r>
              <w:rPr>
                <w:b/>
                <w:sz w:val="18"/>
                <w:lang w:val="fr-FR"/>
              </w:rPr>
              <w:t xml:space="preserve">Rapport </w:t>
            </w:r>
            <w:r w:rsidRPr="00657BCB">
              <w:rPr>
                <w:b/>
                <w:sz w:val="18"/>
                <w:lang w:val="fr-FR"/>
              </w:rPr>
              <w:t>P</w:t>
            </w:r>
            <w:r>
              <w:rPr>
                <w:b/>
                <w:sz w:val="18"/>
                <w:lang w:val="fr-FR"/>
              </w:rPr>
              <w:t>/T</w:t>
            </w:r>
          </w:p>
        </w:tc>
        <w:tc>
          <w:tcPr>
            <w:tcW w:w="1170" w:type="dxa"/>
            <w:gridSpan w:val="4"/>
            <w:shd w:val="clear" w:color="auto" w:fill="FFFFFF"/>
          </w:tcPr>
          <w:p w:rsidR="006469DE" w:rsidRPr="00657BCB" w:rsidRDefault="006469DE" w:rsidP="00FF0DB6">
            <w:pPr>
              <w:rPr>
                <w:b/>
                <w:sz w:val="18"/>
                <w:lang w:val="fr-FR"/>
              </w:rPr>
            </w:pPr>
            <w:r>
              <w:rPr>
                <w:b/>
                <w:sz w:val="18"/>
                <w:lang w:val="fr-FR"/>
              </w:rPr>
              <w:t>Fer/Acide Folique</w:t>
            </w:r>
          </w:p>
        </w:tc>
        <w:tc>
          <w:tcPr>
            <w:tcW w:w="3250" w:type="dxa"/>
            <w:gridSpan w:val="4"/>
            <w:tcBorders>
              <w:right w:val="nil"/>
            </w:tcBorders>
            <w:shd w:val="clear" w:color="auto" w:fill="FFFFFF"/>
          </w:tcPr>
          <w:p w:rsidR="006469DE" w:rsidRPr="00657BCB" w:rsidRDefault="006469DE" w:rsidP="00FF0DB6">
            <w:pPr>
              <w:rPr>
                <w:b/>
                <w:sz w:val="18"/>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Pr>
                <w:lang w:val="fr-FR"/>
              </w:rPr>
              <w:t>2</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3</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4</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5</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6</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7</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8</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9</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10</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11</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sidRPr="00657BCB">
              <w:rPr>
                <w:lang w:val="fr-FR"/>
              </w:rPr>
              <w:t>12</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tcBorders>
          </w:tcPr>
          <w:p w:rsidR="006469DE" w:rsidRPr="00657BCB" w:rsidRDefault="006469DE" w:rsidP="00FF0DB6">
            <w:pPr>
              <w:rPr>
                <w:lang w:val="fr-FR"/>
              </w:rPr>
            </w:pPr>
            <w:r>
              <w:rPr>
                <w:lang w:val="fr-FR"/>
              </w:rPr>
              <w:t>1</w:t>
            </w:r>
            <w:r w:rsidRPr="00657BCB">
              <w:rPr>
                <w:lang w:val="fr-FR"/>
              </w:rPr>
              <w:t>3</w:t>
            </w:r>
          </w:p>
        </w:tc>
        <w:tc>
          <w:tcPr>
            <w:tcW w:w="720" w:type="dxa"/>
            <w:gridSpan w:val="3"/>
          </w:tcPr>
          <w:p w:rsidR="006469DE" w:rsidRPr="00657BCB" w:rsidRDefault="006469DE" w:rsidP="00FF0DB6">
            <w:pPr>
              <w:rPr>
                <w:lang w:val="fr-FR"/>
              </w:rPr>
            </w:pPr>
          </w:p>
        </w:tc>
        <w:tc>
          <w:tcPr>
            <w:tcW w:w="720" w:type="dxa"/>
          </w:tcPr>
          <w:p w:rsidR="006469DE" w:rsidRPr="00657BCB" w:rsidRDefault="006469DE" w:rsidP="00FF0DB6">
            <w:pPr>
              <w:rPr>
                <w:lang w:val="fr-FR"/>
              </w:rPr>
            </w:pPr>
          </w:p>
        </w:tc>
        <w:tc>
          <w:tcPr>
            <w:tcW w:w="1080" w:type="dxa"/>
            <w:gridSpan w:val="3"/>
          </w:tcPr>
          <w:p w:rsidR="006469DE" w:rsidRPr="00657BCB" w:rsidRDefault="006469DE" w:rsidP="00FF0DB6">
            <w:pPr>
              <w:rPr>
                <w:lang w:val="fr-FR"/>
              </w:rPr>
            </w:pPr>
          </w:p>
        </w:tc>
        <w:tc>
          <w:tcPr>
            <w:tcW w:w="990" w:type="dxa"/>
            <w:gridSpan w:val="2"/>
          </w:tcPr>
          <w:p w:rsidR="006469DE" w:rsidRPr="00657BCB" w:rsidRDefault="006469DE" w:rsidP="00FF0DB6">
            <w:pPr>
              <w:rPr>
                <w:lang w:val="fr-FR"/>
              </w:rPr>
            </w:pPr>
          </w:p>
        </w:tc>
        <w:tc>
          <w:tcPr>
            <w:tcW w:w="990" w:type="dxa"/>
            <w:gridSpan w:val="3"/>
          </w:tcPr>
          <w:p w:rsidR="006469DE" w:rsidRPr="00657BCB" w:rsidRDefault="006469DE" w:rsidP="00FF0DB6">
            <w:pPr>
              <w:rPr>
                <w:lang w:val="fr-FR"/>
              </w:rPr>
            </w:pPr>
          </w:p>
        </w:tc>
        <w:tc>
          <w:tcPr>
            <w:tcW w:w="1170" w:type="dxa"/>
            <w:gridSpan w:val="4"/>
          </w:tcPr>
          <w:p w:rsidR="006469DE" w:rsidRPr="00657BCB" w:rsidRDefault="006469DE" w:rsidP="00FF0DB6">
            <w:pPr>
              <w:rPr>
                <w:lang w:val="fr-FR"/>
              </w:rPr>
            </w:pPr>
          </w:p>
        </w:tc>
        <w:tc>
          <w:tcPr>
            <w:tcW w:w="3250" w:type="dxa"/>
            <w:gridSpan w:val="4"/>
            <w:tcBorders>
              <w:right w:val="nil"/>
            </w:tcBorders>
          </w:tcPr>
          <w:p w:rsidR="006469DE" w:rsidRPr="00657BCB" w:rsidRDefault="006469DE" w:rsidP="00FF0DB6">
            <w:pPr>
              <w:rPr>
                <w:lang w:val="fr-FR"/>
              </w:rPr>
            </w:pPr>
          </w:p>
        </w:tc>
      </w:tr>
      <w:tr w:rsidR="006469DE" w:rsidRPr="00657BCB">
        <w:trPr>
          <w:gridAfter w:val="1"/>
          <w:wAfter w:w="80" w:type="dxa"/>
        </w:trPr>
        <w:tc>
          <w:tcPr>
            <w:tcW w:w="1098" w:type="dxa"/>
            <w:tcBorders>
              <w:left w:val="nil"/>
              <w:bottom w:val="nil"/>
            </w:tcBorders>
          </w:tcPr>
          <w:p w:rsidR="006469DE" w:rsidRPr="00657BCB" w:rsidRDefault="006469DE" w:rsidP="00FF0DB6">
            <w:pPr>
              <w:rPr>
                <w:lang w:val="fr-FR"/>
              </w:rPr>
            </w:pPr>
            <w:r w:rsidRPr="00657BCB">
              <w:rPr>
                <w:lang w:val="fr-FR"/>
              </w:rPr>
              <w:t>1</w:t>
            </w:r>
            <w:r>
              <w:rPr>
                <w:lang w:val="fr-FR"/>
              </w:rPr>
              <w:t>4</w:t>
            </w:r>
          </w:p>
        </w:tc>
        <w:tc>
          <w:tcPr>
            <w:tcW w:w="720" w:type="dxa"/>
            <w:gridSpan w:val="3"/>
            <w:tcBorders>
              <w:bottom w:val="nil"/>
            </w:tcBorders>
          </w:tcPr>
          <w:p w:rsidR="006469DE" w:rsidRPr="00657BCB" w:rsidRDefault="006469DE" w:rsidP="00FF0DB6">
            <w:pPr>
              <w:rPr>
                <w:lang w:val="fr-FR"/>
              </w:rPr>
            </w:pPr>
          </w:p>
        </w:tc>
        <w:tc>
          <w:tcPr>
            <w:tcW w:w="720" w:type="dxa"/>
            <w:tcBorders>
              <w:bottom w:val="nil"/>
            </w:tcBorders>
          </w:tcPr>
          <w:p w:rsidR="006469DE" w:rsidRPr="00657BCB" w:rsidRDefault="006469DE" w:rsidP="00FF0DB6">
            <w:pPr>
              <w:rPr>
                <w:lang w:val="fr-FR"/>
              </w:rPr>
            </w:pPr>
          </w:p>
        </w:tc>
        <w:tc>
          <w:tcPr>
            <w:tcW w:w="1080" w:type="dxa"/>
            <w:gridSpan w:val="3"/>
            <w:tcBorders>
              <w:bottom w:val="nil"/>
            </w:tcBorders>
          </w:tcPr>
          <w:p w:rsidR="006469DE" w:rsidRPr="00657BCB" w:rsidRDefault="006469DE" w:rsidP="00FF0DB6">
            <w:pPr>
              <w:rPr>
                <w:lang w:val="fr-FR"/>
              </w:rPr>
            </w:pPr>
          </w:p>
        </w:tc>
        <w:tc>
          <w:tcPr>
            <w:tcW w:w="990" w:type="dxa"/>
            <w:gridSpan w:val="2"/>
            <w:tcBorders>
              <w:bottom w:val="nil"/>
            </w:tcBorders>
          </w:tcPr>
          <w:p w:rsidR="006469DE" w:rsidRPr="00657BCB" w:rsidRDefault="006469DE" w:rsidP="00FF0DB6">
            <w:pPr>
              <w:rPr>
                <w:lang w:val="fr-FR"/>
              </w:rPr>
            </w:pPr>
          </w:p>
        </w:tc>
        <w:tc>
          <w:tcPr>
            <w:tcW w:w="990" w:type="dxa"/>
            <w:gridSpan w:val="3"/>
            <w:tcBorders>
              <w:bottom w:val="nil"/>
            </w:tcBorders>
          </w:tcPr>
          <w:p w:rsidR="006469DE" w:rsidRPr="00657BCB" w:rsidRDefault="006469DE" w:rsidP="00FF0DB6">
            <w:pPr>
              <w:rPr>
                <w:lang w:val="fr-FR"/>
              </w:rPr>
            </w:pPr>
          </w:p>
        </w:tc>
        <w:tc>
          <w:tcPr>
            <w:tcW w:w="1170" w:type="dxa"/>
            <w:gridSpan w:val="4"/>
            <w:tcBorders>
              <w:bottom w:val="nil"/>
            </w:tcBorders>
          </w:tcPr>
          <w:p w:rsidR="006469DE" w:rsidRPr="00657BCB" w:rsidRDefault="006469DE" w:rsidP="00FF0DB6">
            <w:pPr>
              <w:rPr>
                <w:lang w:val="fr-FR"/>
              </w:rPr>
            </w:pPr>
          </w:p>
        </w:tc>
        <w:tc>
          <w:tcPr>
            <w:tcW w:w="3250" w:type="dxa"/>
            <w:gridSpan w:val="4"/>
            <w:tcBorders>
              <w:bottom w:val="nil"/>
              <w:right w:val="nil"/>
            </w:tcBorders>
          </w:tcPr>
          <w:p w:rsidR="006469DE" w:rsidRPr="00657BCB" w:rsidRDefault="006469DE" w:rsidP="00FF0DB6">
            <w:pPr>
              <w:rPr>
                <w:lang w:val="fr-FR"/>
              </w:rPr>
            </w:pPr>
          </w:p>
        </w:tc>
      </w:tr>
    </w:tbl>
    <w:p w:rsidR="006469DE" w:rsidRDefault="006469DE" w:rsidP="006469DE">
      <w:pPr>
        <w:rPr>
          <w:i/>
          <w:sz w:val="18"/>
          <w:lang w:val="fr-FR"/>
        </w:rPr>
        <w:sectPr w:rsidR="006469DE" w:rsidSect="008377E0">
          <w:headerReference w:type="default" r:id="rId41"/>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6.8 </w:t>
      </w:r>
    </w:p>
    <w:p w:rsidR="006469DE" w:rsidRPr="00657BCB" w:rsidRDefault="006469DE" w:rsidP="009C7E50">
      <w:pPr>
        <w:pStyle w:val="StyleLearning"/>
      </w:pPr>
      <w:r w:rsidRPr="00657BCB">
        <w:t>Protocoles de traitement médical pour la PEC MAM</w:t>
      </w: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6469DE">
      <w:pPr>
        <w:pStyle w:val="Heading2"/>
        <w:rPr>
          <w:sz w:val="20"/>
          <w:szCs w:val="20"/>
          <w:lang w:val="fr-FR"/>
        </w:rPr>
      </w:pPr>
      <w:r w:rsidRPr="00657BCB">
        <w:rPr>
          <w:sz w:val="20"/>
          <w:szCs w:val="20"/>
          <w:lang w:val="fr-FR"/>
        </w:rPr>
        <w:t>M</w:t>
      </w:r>
      <w:r w:rsidR="00E15C77">
        <w:rPr>
          <w:rFonts w:cs="Tahoma"/>
          <w:sz w:val="20"/>
          <w:szCs w:val="20"/>
          <w:lang w:val="fr-FR"/>
        </w:rPr>
        <w:t>É</w:t>
      </w:r>
      <w:r w:rsidRPr="00657BCB">
        <w:rPr>
          <w:sz w:val="20"/>
          <w:szCs w:val="20"/>
          <w:lang w:val="fr-FR"/>
        </w:rPr>
        <w:t>dicaments de routine pour la malnutrition aigu</w:t>
      </w:r>
      <w:r w:rsidRPr="00657BCB">
        <w:rPr>
          <w:rFonts w:cs="Tahoma"/>
          <w:sz w:val="20"/>
          <w:szCs w:val="20"/>
          <w:lang w:val="fr-FR"/>
        </w:rPr>
        <w:t>ë</w:t>
      </w:r>
      <w:r w:rsidRPr="00657BCB">
        <w:rPr>
          <w:sz w:val="20"/>
          <w:szCs w:val="20"/>
          <w:lang w:val="fr-FR"/>
        </w:rPr>
        <w:t xml:space="preserve"> modérée (MAM)</w:t>
      </w:r>
    </w:p>
    <w:p w:rsidR="006469DE" w:rsidRPr="00657BCB" w:rsidRDefault="006469DE" w:rsidP="006469DE">
      <w:pPr>
        <w:pStyle w:val="AFacilitatorNotes"/>
        <w:rPr>
          <w:i w:val="0"/>
          <w:noProof w:val="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76"/>
      </w:tblGrid>
      <w:tr w:rsidR="006469DE" w:rsidRPr="00B94DB6">
        <w:tc>
          <w:tcPr>
            <w:tcW w:w="9576" w:type="dxa"/>
            <w:shd w:val="clear" w:color="000000" w:fill="FFFFFF"/>
          </w:tcPr>
          <w:p w:rsidR="006469DE" w:rsidRPr="00657BCB" w:rsidRDefault="006469DE" w:rsidP="00FF0DB6">
            <w:pPr>
              <w:jc w:val="both"/>
              <w:rPr>
                <w:b/>
                <w:lang w:val="fr-FR"/>
              </w:rPr>
            </w:pPr>
          </w:p>
          <w:p w:rsidR="006469DE" w:rsidRPr="00657BCB" w:rsidRDefault="006469DE" w:rsidP="00FF0DB6">
            <w:pPr>
              <w:rPr>
                <w:lang w:val="fr-FR"/>
              </w:rPr>
            </w:pPr>
            <w:r w:rsidRPr="00657BCB">
              <w:rPr>
                <w:b/>
                <w:lang w:val="fr-FR"/>
              </w:rPr>
              <w:t>Vitamine A</w:t>
            </w:r>
          </w:p>
          <w:p w:rsidR="006469DE" w:rsidRPr="00913EB1" w:rsidRDefault="006469DE" w:rsidP="00FF0DB6">
            <w:pPr>
              <w:rPr>
                <w:lang w:val="fr-FR"/>
              </w:rPr>
            </w:pPr>
            <w:r w:rsidRPr="00913EB1">
              <w:rPr>
                <w:u w:val="single"/>
                <w:lang w:val="fr-FR"/>
              </w:rPr>
              <w:t xml:space="preserve">Enfants de 6 à 59 mois </w:t>
            </w:r>
            <w:r w:rsidRPr="00913EB1">
              <w:rPr>
                <w:lang w:val="fr-FR"/>
              </w:rPr>
              <w:t xml:space="preserve">: </w:t>
            </w:r>
          </w:p>
          <w:p w:rsidR="006469DE" w:rsidRPr="00913EB1" w:rsidRDefault="006469DE" w:rsidP="00FF0DB6">
            <w:pPr>
              <w:numPr>
                <w:ilvl w:val="0"/>
                <w:numId w:val="17"/>
              </w:numPr>
              <w:tabs>
                <w:tab w:val="clear" w:pos="1440"/>
                <w:tab w:val="num" w:pos="180"/>
              </w:tabs>
              <w:ind w:left="180" w:hanging="180"/>
              <w:rPr>
                <w:u w:val="single"/>
                <w:lang w:val="fr-FR"/>
              </w:rPr>
            </w:pPr>
            <w:r w:rsidRPr="00913EB1">
              <w:rPr>
                <w:lang w:val="fr-FR"/>
              </w:rPr>
              <w:t xml:space="preserve">Une supplémentation de routine doit être donnée à l’admission sauf dans les endroits où la vitamine A a été donnée le mois </w:t>
            </w:r>
            <w:r w:rsidR="00E15C77">
              <w:rPr>
                <w:lang w:val="fr-FR"/>
              </w:rPr>
              <w:t>précédent</w:t>
            </w:r>
            <w:r w:rsidRPr="00913EB1">
              <w:rPr>
                <w:lang w:val="fr-FR"/>
              </w:rPr>
              <w:t xml:space="preserve"> ou si des campagnes de supplémentation en Vitamine A ont assuré une bonne couverture.</w:t>
            </w:r>
          </w:p>
          <w:p w:rsidR="006469DE" w:rsidRPr="00657BCB" w:rsidRDefault="006469DE" w:rsidP="00FF0DB6">
            <w:pPr>
              <w:numPr>
                <w:ilvl w:val="0"/>
                <w:numId w:val="17"/>
              </w:numPr>
              <w:tabs>
                <w:tab w:val="clear" w:pos="1440"/>
                <w:tab w:val="num" w:pos="180"/>
              </w:tabs>
              <w:ind w:left="180" w:hanging="180"/>
              <w:rPr>
                <w:u w:val="single"/>
                <w:lang w:val="fr-FR"/>
              </w:rPr>
            </w:pPr>
            <w:r w:rsidRPr="00913EB1">
              <w:rPr>
                <w:lang w:val="fr-FR"/>
              </w:rPr>
              <w:t xml:space="preserve">Les enfants référés de la PEC </w:t>
            </w:r>
            <w:smartTag w:uri="urn:schemas-microsoft-com:office:smarttags" w:element="stockticker">
              <w:r w:rsidRPr="00913EB1">
                <w:rPr>
                  <w:lang w:val="fr-FR"/>
                </w:rPr>
                <w:t>MAS</w:t>
              </w:r>
            </w:smartTag>
            <w:r w:rsidRPr="00913EB1">
              <w:rPr>
                <w:lang w:val="fr-FR"/>
              </w:rPr>
              <w:t xml:space="preserve"> ou </w:t>
            </w:r>
            <w:r w:rsidR="00E15C77">
              <w:rPr>
                <w:lang w:val="fr-FR"/>
              </w:rPr>
              <w:t xml:space="preserve">d’une </w:t>
            </w:r>
            <w:r w:rsidRPr="00913EB1">
              <w:rPr>
                <w:lang w:val="fr-FR"/>
              </w:rPr>
              <w:t>autre structure sanitaire où la vitamine A a déjà été donnée ne</w:t>
            </w:r>
            <w:r w:rsidRPr="00657BCB">
              <w:rPr>
                <w:lang w:val="fr-FR"/>
              </w:rPr>
              <w:t xml:space="preserve"> doivent pas recevoir de la Vitamine A.</w:t>
            </w:r>
          </w:p>
          <w:p w:rsidR="006469DE" w:rsidRPr="00657BCB" w:rsidRDefault="006469DE" w:rsidP="00FF0DB6">
            <w:pPr>
              <w:numPr>
                <w:ilvl w:val="0"/>
                <w:numId w:val="17"/>
              </w:numPr>
              <w:tabs>
                <w:tab w:val="clear" w:pos="1440"/>
                <w:tab w:val="num" w:pos="180"/>
              </w:tabs>
              <w:ind w:left="180" w:hanging="180"/>
              <w:rPr>
                <w:u w:val="single"/>
                <w:lang w:val="fr-FR"/>
              </w:rPr>
            </w:pPr>
            <w:r w:rsidRPr="00657BCB">
              <w:rPr>
                <w:lang w:val="fr-FR"/>
              </w:rPr>
              <w:t xml:space="preserve">Les enfants avec des signes cliniques d’avitaminose A </w:t>
            </w:r>
            <w:r w:rsidR="00E15C77">
              <w:rPr>
                <w:lang w:val="fr-FR"/>
              </w:rPr>
              <w:t>doivent</w:t>
            </w:r>
            <w:r w:rsidRPr="00657BCB">
              <w:rPr>
                <w:lang w:val="fr-FR"/>
              </w:rPr>
              <w:t xml:space="preserve"> être référés vers le traitement </w:t>
            </w:r>
            <w:r w:rsidR="00E15C77">
              <w:rPr>
                <w:lang w:val="fr-FR"/>
              </w:rPr>
              <w:t xml:space="preserve">adéquat </w:t>
            </w:r>
            <w:r w:rsidRPr="00657BCB">
              <w:rPr>
                <w:lang w:val="fr-FR"/>
              </w:rPr>
              <w:t>en fonction des directives de</w:t>
            </w:r>
            <w:r>
              <w:rPr>
                <w:lang w:val="fr-FR"/>
              </w:rPr>
              <w:t xml:space="preserve"> la </w:t>
            </w:r>
            <w:r w:rsidRPr="00657BCB">
              <w:rPr>
                <w:lang w:val="fr-FR"/>
              </w:rPr>
              <w:t>Prise en charge intégrée de</w:t>
            </w:r>
            <w:r>
              <w:rPr>
                <w:lang w:val="fr-FR"/>
              </w:rPr>
              <w:t>s maladies de l’enfance (PCIME)</w:t>
            </w:r>
            <w:r w:rsidRPr="00657BCB">
              <w:rPr>
                <w:lang w:val="fr-FR"/>
              </w:rPr>
              <w:t xml:space="preserve">. </w:t>
            </w:r>
          </w:p>
          <w:p w:rsidR="006469DE" w:rsidRPr="00657BCB" w:rsidRDefault="006469DE" w:rsidP="00FF0DB6">
            <w:pPr>
              <w:rPr>
                <w:u w:val="single"/>
                <w:lang w:val="fr-FR"/>
              </w:rPr>
            </w:pPr>
          </w:p>
          <w:p w:rsidR="006469DE" w:rsidRPr="00657BCB" w:rsidRDefault="006469DE" w:rsidP="00FF0DB6">
            <w:pPr>
              <w:rPr>
                <w:lang w:val="fr-FR"/>
              </w:rPr>
            </w:pPr>
            <w:r w:rsidRPr="00657BCB">
              <w:rPr>
                <w:u w:val="single"/>
                <w:lang w:val="fr-FR"/>
              </w:rPr>
              <w:t xml:space="preserve">Femmes enceintes et allaitantes : </w:t>
            </w:r>
            <w:r w:rsidRPr="00657BCB">
              <w:rPr>
                <w:lang w:val="fr-FR"/>
              </w:rPr>
              <w:t xml:space="preserve">Les femmes enceintes NE DOIVENT </w:t>
            </w:r>
            <w:smartTag w:uri="urn:schemas-microsoft-com:office:smarttags" w:element="stockticker">
              <w:r w:rsidRPr="00657BCB">
                <w:rPr>
                  <w:lang w:val="fr-FR"/>
                </w:rPr>
                <w:t>PAS</w:t>
              </w:r>
            </w:smartTag>
            <w:r w:rsidRPr="00657BCB">
              <w:rPr>
                <w:lang w:val="fr-FR"/>
              </w:rPr>
              <w:t xml:space="preserve"> recevoir de vitamine A. La vitamine A est donnée lors du post-partum, dans les six semaines suivant l’accouchement.</w:t>
            </w:r>
          </w:p>
          <w:p w:rsidR="006469DE" w:rsidRPr="00657BCB" w:rsidRDefault="006469DE" w:rsidP="00FF0DB6">
            <w:pPr>
              <w:rPr>
                <w:lang w:val="fr-FR"/>
              </w:rPr>
            </w:pPr>
          </w:p>
          <w:p w:rsidR="006469DE" w:rsidRPr="00657BCB" w:rsidRDefault="006469DE" w:rsidP="00FF0DB6">
            <w:pPr>
              <w:rPr>
                <w:u w:val="single"/>
                <w:lang w:val="fr-FR"/>
              </w:rPr>
            </w:pPr>
            <w:r w:rsidRPr="00657BCB">
              <w:rPr>
                <w:b/>
                <w:u w:val="single"/>
                <w:lang w:val="fr-FR"/>
              </w:rPr>
              <w:t>Vermifuges</w:t>
            </w:r>
          </w:p>
          <w:p w:rsidR="006469DE" w:rsidRPr="00657BCB" w:rsidRDefault="006469DE" w:rsidP="00FF0DB6">
            <w:pPr>
              <w:rPr>
                <w:lang w:val="fr-FR"/>
              </w:rPr>
            </w:pPr>
            <w:r w:rsidRPr="00657BCB">
              <w:rPr>
                <w:lang w:val="fr-FR"/>
              </w:rPr>
              <w:t xml:space="preserve">Pour assurer un gain de poids suffisant, tous les enfants âgés de </w:t>
            </w:r>
            <w:r w:rsidRPr="00657BCB">
              <w:rPr>
                <w:u w:val="single"/>
                <w:lang w:val="fr-FR"/>
              </w:rPr>
              <w:t>12 à 59 mois</w:t>
            </w:r>
            <w:r w:rsidRPr="00657BCB">
              <w:rPr>
                <w:lang w:val="fr-FR"/>
              </w:rPr>
              <w:t xml:space="preserve"> doivent recevoir un traitement (tous les six mois) contre les vers, à base de mébendazole ou d’albendazole</w:t>
            </w:r>
            <w:r>
              <w:rPr>
                <w:lang w:val="fr-FR"/>
              </w:rPr>
              <w:t>.</w:t>
            </w:r>
          </w:p>
          <w:p w:rsidR="006469DE" w:rsidRPr="00657BCB" w:rsidRDefault="006469DE" w:rsidP="00FF0DB6">
            <w:pPr>
              <w:rPr>
                <w:u w:val="single"/>
                <w:lang w:val="fr-FR"/>
              </w:rPr>
            </w:pPr>
          </w:p>
          <w:p w:rsidR="006469DE" w:rsidRPr="00913EB1" w:rsidRDefault="006469DE" w:rsidP="00FF0DB6">
            <w:pPr>
              <w:rPr>
                <w:lang w:val="fr-FR"/>
              </w:rPr>
            </w:pPr>
            <w:r w:rsidRPr="00913EB1">
              <w:rPr>
                <w:b/>
                <w:lang w:val="fr-FR"/>
              </w:rPr>
              <w:t>Fer et acide folique</w:t>
            </w:r>
            <w:r w:rsidRPr="00913EB1">
              <w:rPr>
                <w:lang w:val="fr-FR"/>
              </w:rPr>
              <w:t xml:space="preserve"> </w:t>
            </w:r>
          </w:p>
          <w:p w:rsidR="006469DE" w:rsidRDefault="006469DE" w:rsidP="00FF0DB6">
            <w:pPr>
              <w:rPr>
                <w:u w:val="single"/>
                <w:lang w:val="fr-FR"/>
              </w:rPr>
            </w:pPr>
            <w:r w:rsidRPr="00913EB1">
              <w:rPr>
                <w:u w:val="single"/>
                <w:lang w:val="fr-FR"/>
              </w:rPr>
              <w:t>Routine :</w:t>
            </w:r>
            <w:r w:rsidRPr="00913EB1">
              <w:rPr>
                <w:lang w:val="fr-FR"/>
              </w:rPr>
              <w:t xml:space="preserve"> Une supplémentation </w:t>
            </w:r>
            <w:r w:rsidR="00E15C77">
              <w:rPr>
                <w:lang w:val="fr-FR"/>
              </w:rPr>
              <w:t>doit</w:t>
            </w:r>
            <w:r w:rsidRPr="00913EB1">
              <w:rPr>
                <w:lang w:val="fr-FR"/>
              </w:rPr>
              <w:t xml:space="preserve"> être donnée en fonction d</w:t>
            </w:r>
            <w:r w:rsidR="002F2295">
              <w:rPr>
                <w:lang w:val="fr-FR"/>
              </w:rPr>
              <w:t xml:space="preserve">es directives nationales de PCIME,  et </w:t>
            </w:r>
            <w:r w:rsidR="00E15C77">
              <w:rPr>
                <w:lang w:val="fr-FR"/>
              </w:rPr>
              <w:t>doit être</w:t>
            </w:r>
            <w:r w:rsidR="002F2295">
              <w:rPr>
                <w:lang w:val="fr-FR"/>
              </w:rPr>
              <w:t xml:space="preserve"> </w:t>
            </w:r>
            <w:r w:rsidR="00E15C77">
              <w:rPr>
                <w:lang w:val="fr-FR"/>
              </w:rPr>
              <w:t>repoussée</w:t>
            </w:r>
            <w:r w:rsidR="002F2295">
              <w:rPr>
                <w:lang w:val="fr-FR"/>
              </w:rPr>
              <w:t xml:space="preserve"> après le traitement antipalud</w:t>
            </w:r>
            <w:r w:rsidR="00EA1994">
              <w:rPr>
                <w:lang w:val="fr-FR"/>
              </w:rPr>
              <w:t>ique</w:t>
            </w:r>
          </w:p>
          <w:p w:rsidR="006469DE" w:rsidRDefault="006469DE" w:rsidP="00FF0DB6">
            <w:pPr>
              <w:rPr>
                <w:u w:val="single"/>
                <w:lang w:val="fr-FR"/>
              </w:rPr>
            </w:pPr>
          </w:p>
          <w:p w:rsidR="006469DE" w:rsidRPr="00657BCB" w:rsidRDefault="006469DE" w:rsidP="00FF0DB6">
            <w:pPr>
              <w:rPr>
                <w:lang w:val="fr-FR"/>
              </w:rPr>
            </w:pPr>
            <w:r w:rsidRPr="00657BCB">
              <w:rPr>
                <w:u w:val="single"/>
                <w:lang w:val="fr-FR"/>
              </w:rPr>
              <w:t xml:space="preserve">Enfants 6 à 59 mois </w:t>
            </w:r>
            <w:r w:rsidRPr="00657BCB">
              <w:rPr>
                <w:lang w:val="fr-FR"/>
              </w:rPr>
              <w:t>: Les enfants souffrant d’anémie doivent être traités en fonction des directives de l</w:t>
            </w:r>
            <w:r>
              <w:rPr>
                <w:lang w:val="fr-FR"/>
              </w:rPr>
              <w:t xml:space="preserve">a PCIME </w:t>
            </w:r>
            <w:r w:rsidRPr="00657BCB">
              <w:rPr>
                <w:lang w:val="fr-FR"/>
              </w:rPr>
              <w:t xml:space="preserve"> avec notamment dépistage du paludisme et traitement </w:t>
            </w:r>
            <w:r>
              <w:rPr>
                <w:lang w:val="fr-FR"/>
              </w:rPr>
              <w:t>antipalud</w:t>
            </w:r>
            <w:r w:rsidR="00EA1994">
              <w:rPr>
                <w:lang w:val="fr-FR"/>
              </w:rPr>
              <w:t>ique</w:t>
            </w:r>
            <w:r>
              <w:rPr>
                <w:lang w:val="fr-FR"/>
              </w:rPr>
              <w:t xml:space="preserve"> d</w:t>
            </w:r>
            <w:r w:rsidRPr="00657BCB">
              <w:rPr>
                <w:lang w:val="fr-FR"/>
              </w:rPr>
              <w:t xml:space="preserve">ans les régions d’endémicité. Les enfants avec </w:t>
            </w:r>
            <w:r>
              <w:rPr>
                <w:lang w:val="fr-FR"/>
              </w:rPr>
              <w:t xml:space="preserve">une </w:t>
            </w:r>
            <w:r w:rsidRPr="00657BCB">
              <w:rPr>
                <w:lang w:val="fr-FR"/>
              </w:rPr>
              <w:t>anémie grave seront référés vers un</w:t>
            </w:r>
            <w:r>
              <w:rPr>
                <w:lang w:val="fr-FR"/>
              </w:rPr>
              <w:t>e</w:t>
            </w:r>
            <w:r w:rsidRPr="00657BCB">
              <w:rPr>
                <w:lang w:val="fr-FR"/>
              </w:rPr>
              <w:t xml:space="preserve"> structure sanitaire pour recevoir le traitement indiqué.</w:t>
            </w:r>
          </w:p>
          <w:p w:rsidR="006469DE" w:rsidRPr="00657BCB" w:rsidRDefault="006469DE" w:rsidP="00FF0DB6">
            <w:pPr>
              <w:rPr>
                <w:lang w:val="fr-FR"/>
              </w:rPr>
            </w:pPr>
          </w:p>
          <w:p w:rsidR="006469DE" w:rsidRPr="00657BCB" w:rsidRDefault="008B1254" w:rsidP="00FF0DB6">
            <w:pPr>
              <w:rPr>
                <w:lang w:val="fr-FR"/>
              </w:rPr>
            </w:pPr>
            <w:r>
              <w:rPr>
                <w:u w:val="single"/>
                <w:lang w:val="fr-FR"/>
              </w:rPr>
              <w:t xml:space="preserve">Femmes enceintes et allaitantes </w:t>
            </w:r>
            <w:r w:rsidR="006469DE" w:rsidRPr="00657BCB">
              <w:rPr>
                <w:u w:val="single"/>
                <w:lang w:val="fr-FR"/>
              </w:rPr>
              <w:t xml:space="preserve">: </w:t>
            </w:r>
            <w:r w:rsidR="006469DE" w:rsidRPr="00657BCB">
              <w:rPr>
                <w:lang w:val="fr-FR"/>
              </w:rPr>
              <w:t xml:space="preserve">Une supplémentation </w:t>
            </w:r>
            <w:r w:rsidR="00E15C77">
              <w:rPr>
                <w:lang w:val="fr-FR"/>
              </w:rPr>
              <w:t>doit</w:t>
            </w:r>
            <w:r w:rsidR="006469DE" w:rsidRPr="00657BCB">
              <w:rPr>
                <w:lang w:val="fr-FR"/>
              </w:rPr>
              <w:t xml:space="preserve"> être donnée en fonction des directives nationales.</w:t>
            </w:r>
          </w:p>
          <w:p w:rsidR="006469DE" w:rsidRPr="00657BCB" w:rsidRDefault="006469DE" w:rsidP="00FF0DB6">
            <w:pPr>
              <w:rPr>
                <w:lang w:val="fr-FR"/>
              </w:rPr>
            </w:pPr>
          </w:p>
          <w:p w:rsidR="006469DE" w:rsidRPr="00657BCB" w:rsidRDefault="006469DE" w:rsidP="00FF0DB6">
            <w:pPr>
              <w:rPr>
                <w:lang w:val="fr-FR"/>
              </w:rPr>
            </w:pPr>
            <w:r w:rsidRPr="00657BCB">
              <w:rPr>
                <w:b/>
                <w:lang w:val="fr-FR"/>
              </w:rPr>
              <w:t>Autres traitements</w:t>
            </w:r>
            <w:r w:rsidRPr="00657BCB">
              <w:rPr>
                <w:lang w:val="fr-FR"/>
              </w:rPr>
              <w:t xml:space="preserve"> </w:t>
            </w:r>
          </w:p>
          <w:p w:rsidR="006469DE" w:rsidRPr="00657BCB" w:rsidRDefault="006469DE" w:rsidP="00FF0DB6">
            <w:pPr>
              <w:rPr>
                <w:lang w:val="fr-FR"/>
              </w:rPr>
            </w:pPr>
            <w:r w:rsidRPr="00657BCB">
              <w:rPr>
                <w:lang w:val="fr-FR"/>
              </w:rPr>
              <w:t>D’autres traitements médicaux, notamment l</w:t>
            </w:r>
            <w:r w:rsidR="00E15C77">
              <w:rPr>
                <w:lang w:val="fr-FR"/>
              </w:rPr>
              <w:t>a</w:t>
            </w:r>
            <w:r w:rsidRPr="00657BCB">
              <w:rPr>
                <w:lang w:val="fr-FR"/>
              </w:rPr>
              <w:t xml:space="preserve"> vaccination contre la rougeole et ceux figurant dans le </w:t>
            </w:r>
            <w:r w:rsidR="008B1254">
              <w:rPr>
                <w:lang w:val="fr-FR"/>
              </w:rPr>
              <w:t xml:space="preserve">programme élargi de vaccination </w:t>
            </w:r>
            <w:r w:rsidRPr="00657BCB">
              <w:rPr>
                <w:lang w:val="fr-FR"/>
              </w:rPr>
              <w:t xml:space="preserve">(PEV) </w:t>
            </w:r>
            <w:r w:rsidR="008236BE">
              <w:rPr>
                <w:lang w:val="fr-FR"/>
              </w:rPr>
              <w:t>doivent être</w:t>
            </w:r>
            <w:r w:rsidRPr="00657BCB">
              <w:rPr>
                <w:lang w:val="fr-FR"/>
              </w:rPr>
              <w:t xml:space="preserve"> dispensés en référant les enfants vers les services et </w:t>
            </w:r>
            <w:r w:rsidR="008236BE">
              <w:rPr>
                <w:lang w:val="fr-FR"/>
              </w:rPr>
              <w:t>doivent être</w:t>
            </w:r>
            <w:r w:rsidRPr="00657BCB">
              <w:rPr>
                <w:lang w:val="fr-FR"/>
              </w:rPr>
              <w:t xml:space="preserve"> administrés en fonction des directives nationales. </w:t>
            </w:r>
          </w:p>
          <w:p w:rsidR="006469DE" w:rsidRPr="00657BCB" w:rsidRDefault="006469DE" w:rsidP="00FF0DB6">
            <w:pPr>
              <w:rPr>
                <w:u w:val="single"/>
                <w:lang w:val="fr-FR"/>
              </w:rPr>
            </w:pPr>
          </w:p>
        </w:tc>
      </w:tr>
    </w:tbl>
    <w:p w:rsidR="006469DE" w:rsidRPr="00657BCB" w:rsidRDefault="006469DE" w:rsidP="006469DE">
      <w:pPr>
        <w:rPr>
          <w:lang w:val="fr-FR"/>
        </w:rPr>
      </w:pPr>
    </w:p>
    <w:p w:rsidR="006469DE" w:rsidRDefault="006469DE" w:rsidP="006469DE">
      <w:pPr>
        <w:rPr>
          <w:lang w:val="fr-FR"/>
        </w:rPr>
        <w:sectPr w:rsidR="006469DE" w:rsidSect="008377E0">
          <w:headerReference w:type="default" r:id="rId42"/>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6.9 </w:t>
      </w:r>
    </w:p>
    <w:p w:rsidR="006469DE" w:rsidRPr="00657BCB" w:rsidRDefault="006469DE" w:rsidP="009C7E50">
      <w:pPr>
        <w:pStyle w:val="StyleLearning"/>
      </w:pPr>
      <w:r w:rsidRPr="00657BCB">
        <w:t>Protocoles de récupération nutritionnelle pour la PEC MAM</w:t>
      </w:r>
    </w:p>
    <w:p w:rsidR="006469DE" w:rsidRPr="00657BCB" w:rsidRDefault="006469DE" w:rsidP="006469DE">
      <w:pPr>
        <w:pStyle w:val="Heading2"/>
        <w:jc w:val="both"/>
        <w:rPr>
          <w:lang w:val="fr-FR"/>
        </w:rPr>
      </w:pPr>
    </w:p>
    <w:p w:rsidR="006469DE" w:rsidRPr="00657BCB" w:rsidRDefault="006469DE" w:rsidP="006469DE">
      <w:pPr>
        <w:rPr>
          <w:lang w:val="fr-FR"/>
        </w:rPr>
      </w:pPr>
    </w:p>
    <w:p w:rsidR="006469DE" w:rsidRPr="006A08A6" w:rsidRDefault="006469DE" w:rsidP="009C7E50">
      <w:pPr>
        <w:pStyle w:val="Heading2"/>
        <w:rPr>
          <w:lang w:val="fr-FR"/>
        </w:rPr>
      </w:pPr>
      <w:r w:rsidRPr="006A08A6">
        <w:rPr>
          <w:lang w:val="fr-FR"/>
        </w:rPr>
        <w:t>La ration d’aliment supplémentaire dans la PEC MAM</w:t>
      </w:r>
    </w:p>
    <w:p w:rsidR="006469DE" w:rsidRPr="00657BCB" w:rsidRDefault="006469DE" w:rsidP="006469DE">
      <w:pPr>
        <w:rPr>
          <w:rFonts w:cs="Tahoma"/>
          <w:lang w:val="fr-FR"/>
        </w:rPr>
      </w:pPr>
    </w:p>
    <w:p w:rsidR="006469DE" w:rsidRPr="00657BCB" w:rsidRDefault="006469DE" w:rsidP="00502E12">
      <w:pPr>
        <w:rPr>
          <w:rFonts w:cs="Tahoma"/>
          <w:lang w:val="fr-FR"/>
        </w:rPr>
      </w:pPr>
      <w:r w:rsidRPr="00657BCB">
        <w:rPr>
          <w:rFonts w:cs="Tahoma"/>
          <w:lang w:val="fr-FR"/>
        </w:rPr>
        <w:t>L</w:t>
      </w:r>
      <w:r>
        <w:rPr>
          <w:rFonts w:cs="Tahoma"/>
          <w:lang w:val="fr-FR"/>
        </w:rPr>
        <w:t>’</w:t>
      </w:r>
      <w:r w:rsidRPr="00657BCB">
        <w:rPr>
          <w:rFonts w:cs="Tahoma"/>
          <w:lang w:val="fr-FR"/>
        </w:rPr>
        <w:t>aliment</w:t>
      </w:r>
      <w:r>
        <w:rPr>
          <w:rFonts w:cs="Tahoma"/>
          <w:lang w:val="fr-FR"/>
        </w:rPr>
        <w:t xml:space="preserve"> supplémentaire est</w:t>
      </w:r>
      <w:r w:rsidRPr="00657BCB">
        <w:rPr>
          <w:rFonts w:cs="Tahoma"/>
          <w:lang w:val="fr-FR"/>
        </w:rPr>
        <w:t xml:space="preserve"> distribué </w:t>
      </w:r>
      <w:r w:rsidR="008236BE">
        <w:rPr>
          <w:rFonts w:cs="Tahoma"/>
          <w:lang w:val="fr-FR"/>
        </w:rPr>
        <w:t>sous forme</w:t>
      </w:r>
      <w:r w:rsidRPr="00657BCB">
        <w:rPr>
          <w:rFonts w:cs="Tahoma"/>
          <w:lang w:val="fr-FR"/>
        </w:rPr>
        <w:t xml:space="preserve"> </w:t>
      </w:r>
      <w:r>
        <w:rPr>
          <w:rFonts w:cs="Tahoma"/>
          <w:lang w:val="fr-FR"/>
        </w:rPr>
        <w:t xml:space="preserve">de </w:t>
      </w:r>
      <w:r w:rsidRPr="00657BCB">
        <w:rPr>
          <w:rFonts w:cs="Tahoma"/>
          <w:lang w:val="fr-FR"/>
        </w:rPr>
        <w:t>rations à emporter à la maison</w:t>
      </w:r>
      <w:r>
        <w:rPr>
          <w:rFonts w:cs="Tahoma"/>
          <w:lang w:val="fr-FR"/>
        </w:rPr>
        <w:t xml:space="preserve">  ou </w:t>
      </w:r>
      <w:r w:rsidRPr="00135EF9">
        <w:rPr>
          <w:rFonts w:cs="Tahoma"/>
          <w:b/>
          <w:lang w:val="fr-FR"/>
        </w:rPr>
        <w:t>de rations sèches</w:t>
      </w:r>
      <w:r>
        <w:rPr>
          <w:rFonts w:cs="Tahoma"/>
          <w:lang w:val="fr-FR"/>
        </w:rPr>
        <w:t xml:space="preserve"> ou</w:t>
      </w:r>
      <w:r w:rsidR="00502E12">
        <w:rPr>
          <w:rFonts w:cs="Tahoma"/>
          <w:lang w:val="fr-FR"/>
        </w:rPr>
        <w:t xml:space="preserve"> </w:t>
      </w:r>
      <w:r w:rsidRPr="00913EB1">
        <w:rPr>
          <w:rFonts w:cs="Tahoma"/>
          <w:lang w:val="fr-FR"/>
        </w:rPr>
        <w:t>de rations hydratées à consommer sur place (wet feeding):</w:t>
      </w:r>
    </w:p>
    <w:p w:rsidR="006469DE" w:rsidRPr="00657BCB" w:rsidRDefault="006469DE" w:rsidP="006469DE">
      <w:pPr>
        <w:ind w:left="360"/>
        <w:rPr>
          <w:rFonts w:cs="Tahoma"/>
          <w:lang w:val="fr-FR"/>
        </w:rPr>
      </w:pPr>
    </w:p>
    <w:p w:rsidR="006469DE" w:rsidRPr="00657BCB" w:rsidRDefault="006469DE" w:rsidP="00502E12">
      <w:pPr>
        <w:numPr>
          <w:ilvl w:val="0"/>
          <w:numId w:val="42"/>
        </w:numPr>
        <w:ind w:left="360"/>
        <w:rPr>
          <w:rFonts w:cs="Tahoma"/>
          <w:lang w:val="fr-FR"/>
        </w:rPr>
      </w:pPr>
      <w:r w:rsidRPr="00502E12">
        <w:rPr>
          <w:rFonts w:cs="Tahoma"/>
          <w:lang w:val="fr-FR"/>
        </w:rPr>
        <w:t xml:space="preserve">Les </w:t>
      </w:r>
      <w:r w:rsidRPr="00502E12">
        <w:rPr>
          <w:rFonts w:cs="Tahoma"/>
          <w:b/>
          <w:lang w:val="fr-FR"/>
        </w:rPr>
        <w:t>rations sèches</w:t>
      </w:r>
      <w:r w:rsidRPr="00657BCB">
        <w:rPr>
          <w:rFonts w:cs="Tahoma"/>
          <w:lang w:val="fr-FR"/>
        </w:rPr>
        <w:t xml:space="preserve"> sont données comme ingrédients bruts et ne sont pas préparées pour les bénéficiaires sur le site </w:t>
      </w:r>
      <w:r>
        <w:rPr>
          <w:rFonts w:cs="Tahoma"/>
          <w:lang w:val="fr-FR"/>
        </w:rPr>
        <w:t>PEC MAM</w:t>
      </w:r>
      <w:r w:rsidRPr="00657BCB">
        <w:rPr>
          <w:rFonts w:cs="Tahoma"/>
          <w:lang w:val="fr-FR"/>
        </w:rPr>
        <w:t xml:space="preserve">. Les rations sèches sont emportées à </w:t>
      </w:r>
      <w:r>
        <w:rPr>
          <w:rFonts w:cs="Tahoma"/>
          <w:lang w:val="fr-FR"/>
        </w:rPr>
        <w:t>domicile</w:t>
      </w:r>
      <w:r w:rsidRPr="00657BCB">
        <w:rPr>
          <w:rFonts w:cs="Tahoma"/>
          <w:lang w:val="fr-FR"/>
        </w:rPr>
        <w:t xml:space="preserve">. Il s’agit généralement d’un aliment mélangé fortifié </w:t>
      </w:r>
      <w:r>
        <w:rPr>
          <w:rFonts w:cs="Tahoma"/>
          <w:lang w:val="fr-FR"/>
        </w:rPr>
        <w:t>(AMF) compos</w:t>
      </w:r>
      <w:r w:rsidR="008236BE">
        <w:rPr>
          <w:rFonts w:cs="Tahoma"/>
          <w:lang w:val="fr-FR"/>
        </w:rPr>
        <w:t>é</w:t>
      </w:r>
      <w:r>
        <w:rPr>
          <w:rFonts w:cs="Tahoma"/>
          <w:lang w:val="fr-FR"/>
        </w:rPr>
        <w:t xml:space="preserve"> d’un </w:t>
      </w:r>
      <w:r w:rsidRPr="00657BCB">
        <w:rPr>
          <w:rFonts w:cs="Tahoma"/>
          <w:lang w:val="fr-FR"/>
        </w:rPr>
        <w:t xml:space="preserve">mélange </w:t>
      </w:r>
      <w:r w:rsidR="008236BE">
        <w:rPr>
          <w:rFonts w:cs="Tahoma"/>
          <w:lang w:val="fr-FR"/>
        </w:rPr>
        <w:t>maïs</w:t>
      </w:r>
      <w:r w:rsidRPr="00657BCB">
        <w:rPr>
          <w:rFonts w:cs="Tahoma"/>
          <w:lang w:val="fr-FR"/>
        </w:rPr>
        <w:t xml:space="preserve"> et soja</w:t>
      </w:r>
      <w:r>
        <w:rPr>
          <w:rFonts w:cs="Tahoma"/>
          <w:lang w:val="fr-FR"/>
        </w:rPr>
        <w:t xml:space="preserve"> (</w:t>
      </w:r>
      <w:smartTag w:uri="urn:schemas-microsoft-com:office:smarttags" w:element="stockticker">
        <w:r>
          <w:rPr>
            <w:rFonts w:cs="Tahoma"/>
            <w:lang w:val="fr-FR"/>
          </w:rPr>
          <w:t>CSB</w:t>
        </w:r>
      </w:smartTag>
      <w:r>
        <w:rPr>
          <w:rFonts w:cs="Tahoma"/>
          <w:lang w:val="fr-FR"/>
        </w:rPr>
        <w:t>)</w:t>
      </w:r>
      <w:r w:rsidRPr="00657BCB">
        <w:rPr>
          <w:rFonts w:cs="Tahoma"/>
          <w:lang w:val="fr-FR"/>
        </w:rPr>
        <w:t>, UNIMIX, SF450</w:t>
      </w:r>
      <w:r w:rsidR="00502E12">
        <w:rPr>
          <w:rStyle w:val="FootnoteReference"/>
          <w:rFonts w:cs="Tahoma"/>
          <w:lang w:val="fr-FR"/>
        </w:rPr>
        <w:footnoteReference w:id="1"/>
      </w:r>
      <w:r>
        <w:rPr>
          <w:rFonts w:cs="Tahoma"/>
          <w:lang w:val="fr-FR"/>
        </w:rPr>
        <w:t xml:space="preserve"> en général mélangé </w:t>
      </w:r>
      <w:r w:rsidRPr="00657BCB">
        <w:rPr>
          <w:rFonts w:cs="Tahoma"/>
          <w:lang w:val="fr-FR"/>
        </w:rPr>
        <w:t>avec du sucre et de l’huile à l’avance ou distribué séparément</w:t>
      </w:r>
      <w:r>
        <w:rPr>
          <w:rFonts w:cs="Tahoma"/>
          <w:lang w:val="fr-FR"/>
        </w:rPr>
        <w:t xml:space="preserve">, ou </w:t>
      </w:r>
      <w:r w:rsidR="008236BE">
        <w:rPr>
          <w:rFonts w:cs="Tahoma"/>
          <w:lang w:val="fr-FR"/>
        </w:rPr>
        <w:t xml:space="preserve">bien </w:t>
      </w:r>
      <w:r>
        <w:rPr>
          <w:rFonts w:cs="Tahoma"/>
          <w:lang w:val="fr-FR"/>
        </w:rPr>
        <w:t xml:space="preserve">un </w:t>
      </w:r>
      <w:r w:rsidRPr="00657BCB">
        <w:rPr>
          <w:rFonts w:cs="Tahoma"/>
          <w:lang w:val="fr-FR"/>
        </w:rPr>
        <w:t xml:space="preserve">aliment supplémentaire prêt à l’emploi </w:t>
      </w:r>
      <w:r>
        <w:rPr>
          <w:rFonts w:cs="Tahoma"/>
          <w:lang w:val="fr-FR"/>
        </w:rPr>
        <w:t>(</w:t>
      </w:r>
      <w:r w:rsidRPr="00657BCB">
        <w:rPr>
          <w:rFonts w:cs="Tahoma"/>
          <w:lang w:val="fr-FR"/>
        </w:rPr>
        <w:t>ASPE</w:t>
      </w:r>
      <w:r>
        <w:rPr>
          <w:rFonts w:cs="Tahoma"/>
          <w:lang w:val="fr-FR"/>
        </w:rPr>
        <w:t>)</w:t>
      </w:r>
      <w:r w:rsidRPr="00657BCB">
        <w:rPr>
          <w:rFonts w:cs="Tahoma"/>
          <w:lang w:val="fr-FR"/>
        </w:rPr>
        <w:t>. L</w:t>
      </w:r>
      <w:r>
        <w:rPr>
          <w:rFonts w:cs="Tahoma"/>
          <w:lang w:val="fr-FR"/>
        </w:rPr>
        <w:t>a PEC MAM</w:t>
      </w:r>
      <w:r w:rsidRPr="00657BCB">
        <w:rPr>
          <w:rFonts w:cs="Tahoma"/>
          <w:lang w:val="fr-FR"/>
        </w:rPr>
        <w:t xml:space="preserve"> peut aussi </w:t>
      </w:r>
      <w:r>
        <w:rPr>
          <w:rFonts w:cs="Tahoma"/>
          <w:lang w:val="fr-FR"/>
        </w:rPr>
        <w:t xml:space="preserve">utiliser </w:t>
      </w:r>
      <w:r w:rsidRPr="00657BCB">
        <w:rPr>
          <w:rFonts w:cs="Tahoma"/>
          <w:lang w:val="fr-FR"/>
        </w:rPr>
        <w:t xml:space="preserve">d’autres aliments </w:t>
      </w:r>
      <w:r>
        <w:rPr>
          <w:rFonts w:cs="Tahoma"/>
          <w:lang w:val="fr-FR"/>
        </w:rPr>
        <w:t xml:space="preserve">fortifiés </w:t>
      </w:r>
      <w:r w:rsidRPr="00657BCB">
        <w:rPr>
          <w:rFonts w:cs="Tahoma"/>
          <w:lang w:val="fr-FR"/>
        </w:rPr>
        <w:t xml:space="preserve">comme les </w:t>
      </w:r>
      <w:r>
        <w:rPr>
          <w:rFonts w:cs="Tahoma"/>
          <w:lang w:val="fr-FR"/>
        </w:rPr>
        <w:t xml:space="preserve">suppléments en nutriments à base de lipides (LNS), </w:t>
      </w:r>
      <w:r w:rsidRPr="00657BCB">
        <w:rPr>
          <w:rFonts w:cs="Tahoma"/>
          <w:lang w:val="fr-FR"/>
        </w:rPr>
        <w:t xml:space="preserve">biscuits à haute teneur énergétique, </w:t>
      </w:r>
      <w:r>
        <w:rPr>
          <w:rFonts w:cs="Tahoma"/>
          <w:lang w:val="fr-FR"/>
        </w:rPr>
        <w:t>ou une ration de</w:t>
      </w:r>
      <w:r w:rsidRPr="00657BCB">
        <w:rPr>
          <w:rFonts w:cs="Tahoma"/>
          <w:lang w:val="fr-FR"/>
        </w:rPr>
        <w:t xml:space="preserve"> haricots, lentilles et blé entier. La ration sèche à emporter à </w:t>
      </w:r>
      <w:r>
        <w:rPr>
          <w:rFonts w:cs="Tahoma"/>
          <w:lang w:val="fr-FR"/>
        </w:rPr>
        <w:t>domicile</w:t>
      </w:r>
      <w:r w:rsidRPr="00657BCB">
        <w:rPr>
          <w:rFonts w:cs="Tahoma"/>
          <w:lang w:val="fr-FR"/>
        </w:rPr>
        <w:t xml:space="preserve"> est distribuée généralement toutes les deux semaines ou chaque mois. </w:t>
      </w:r>
    </w:p>
    <w:p w:rsidR="006469DE" w:rsidRPr="00657BCB" w:rsidRDefault="006469DE" w:rsidP="00502E12">
      <w:pPr>
        <w:numPr>
          <w:ilvl w:val="0"/>
          <w:numId w:val="42"/>
        </w:numPr>
        <w:ind w:left="360"/>
        <w:rPr>
          <w:rFonts w:cs="Tahoma"/>
          <w:lang w:val="fr-FR"/>
        </w:rPr>
      </w:pPr>
      <w:r w:rsidRPr="00657BCB">
        <w:rPr>
          <w:rFonts w:cs="Tahoma"/>
          <w:lang w:val="fr-FR"/>
        </w:rPr>
        <w:br/>
        <w:t>L’</w:t>
      </w:r>
      <w:r w:rsidRPr="00502E12">
        <w:rPr>
          <w:rFonts w:cs="Tahoma"/>
          <w:b/>
          <w:lang w:val="fr-FR"/>
        </w:rPr>
        <w:t>ASPE</w:t>
      </w:r>
      <w:r w:rsidRPr="00657BCB">
        <w:rPr>
          <w:rFonts w:cs="Tahoma"/>
          <w:lang w:val="fr-FR"/>
        </w:rPr>
        <w:t xml:space="preserve"> est un produit alimentaire riche en nutriment très énergétique servant à la récupération nutritionnelle de la</w:t>
      </w:r>
      <w:r>
        <w:rPr>
          <w:rFonts w:cs="Tahoma"/>
          <w:lang w:val="fr-FR"/>
        </w:rPr>
        <w:t xml:space="preserve"> </w:t>
      </w:r>
      <w:r w:rsidRPr="00657BCB">
        <w:rPr>
          <w:rFonts w:cs="Tahoma"/>
          <w:lang w:val="fr-FR"/>
        </w:rPr>
        <w:t xml:space="preserve">MAM. C’est un produit sec (BP 5 </w:t>
      </w:r>
      <w:r>
        <w:rPr>
          <w:rFonts w:cs="Tahoma"/>
          <w:lang w:val="fr-FR"/>
        </w:rPr>
        <w:t>-</w:t>
      </w:r>
      <w:r w:rsidRPr="00657BCB">
        <w:rPr>
          <w:rFonts w:cs="Tahoma"/>
          <w:lang w:val="fr-FR"/>
        </w:rPr>
        <w:t xml:space="preserve">de Compact, </w:t>
      </w:r>
      <w:r w:rsidR="008236BE">
        <w:rPr>
          <w:rFonts w:cs="Tahoma"/>
          <w:lang w:val="fr-FR"/>
        </w:rPr>
        <w:t>Norvège</w:t>
      </w:r>
      <w:r w:rsidRPr="00657BCB">
        <w:rPr>
          <w:rFonts w:cs="Tahoma"/>
          <w:lang w:val="fr-FR"/>
        </w:rPr>
        <w:t>) ou pâteux à base de lipides (</w:t>
      </w:r>
      <w:r>
        <w:rPr>
          <w:rFonts w:cs="Tahoma"/>
          <w:lang w:val="fr-FR"/>
        </w:rPr>
        <w:t xml:space="preserve">Supplementary </w:t>
      </w:r>
      <w:r w:rsidRPr="00657BCB">
        <w:rPr>
          <w:rFonts w:cs="Tahoma"/>
          <w:lang w:val="fr-FR"/>
        </w:rPr>
        <w:t xml:space="preserve">Plumpy® </w:t>
      </w:r>
      <w:r>
        <w:rPr>
          <w:rFonts w:cs="Tahoma"/>
          <w:lang w:val="fr-FR"/>
        </w:rPr>
        <w:t>-</w:t>
      </w:r>
      <w:r w:rsidRPr="00657BCB">
        <w:rPr>
          <w:rFonts w:cs="Tahoma"/>
          <w:lang w:val="fr-FR"/>
        </w:rPr>
        <w:t xml:space="preserve">de Nutriset, France). </w:t>
      </w:r>
    </w:p>
    <w:p w:rsidR="006469DE" w:rsidRPr="00657BCB" w:rsidRDefault="006469DE" w:rsidP="00502E12">
      <w:pPr>
        <w:ind w:left="360"/>
        <w:rPr>
          <w:rFonts w:cs="Tahoma"/>
          <w:lang w:val="fr-FR"/>
        </w:rPr>
      </w:pPr>
    </w:p>
    <w:p w:rsidR="006469DE" w:rsidRPr="00913EB1" w:rsidRDefault="006469DE" w:rsidP="00502E12">
      <w:pPr>
        <w:numPr>
          <w:ilvl w:val="0"/>
          <w:numId w:val="42"/>
        </w:numPr>
        <w:ind w:left="360"/>
        <w:rPr>
          <w:rFonts w:eastAsia="MS Mincho" w:cs="Tahoma"/>
          <w:lang w:val="fr-FR"/>
        </w:rPr>
      </w:pPr>
      <w:r w:rsidRPr="00913EB1">
        <w:rPr>
          <w:rFonts w:cs="Tahoma"/>
          <w:lang w:val="fr-FR"/>
        </w:rPr>
        <w:t xml:space="preserve">Les </w:t>
      </w:r>
      <w:r w:rsidRPr="00502E12">
        <w:rPr>
          <w:rFonts w:cs="Tahoma"/>
          <w:b/>
          <w:lang w:val="fr-FR"/>
        </w:rPr>
        <w:t>rations hydratées</w:t>
      </w:r>
      <w:r w:rsidRPr="00913EB1">
        <w:rPr>
          <w:rFonts w:cs="Tahoma"/>
          <w:lang w:val="fr-FR"/>
        </w:rPr>
        <w:t xml:space="preserve"> </w:t>
      </w:r>
      <w:r w:rsidRPr="00913EB1">
        <w:rPr>
          <w:rFonts w:eastAsia="MS Mincho" w:cs="Tahoma"/>
          <w:lang w:val="fr-FR"/>
        </w:rPr>
        <w:t xml:space="preserve">sont cuites une ou deux fois par jour dans la cuisine d’un centre d’alimentation et consommées sur place. L’enfant </w:t>
      </w:r>
      <w:r w:rsidR="005C2DF5">
        <w:rPr>
          <w:rFonts w:eastAsia="MS Mincho" w:cs="Tahoma"/>
          <w:lang w:val="fr-FR"/>
        </w:rPr>
        <w:t>(avec</w:t>
      </w:r>
      <w:r w:rsidRPr="00913EB1">
        <w:rPr>
          <w:rFonts w:eastAsia="MS Mincho" w:cs="Tahoma"/>
          <w:lang w:val="fr-FR"/>
        </w:rPr>
        <w:t xml:space="preserve"> sa mère ou son accompagnant(e)</w:t>
      </w:r>
      <w:r w:rsidR="005C2DF5">
        <w:rPr>
          <w:rFonts w:eastAsia="MS Mincho" w:cs="Tahoma"/>
          <w:lang w:val="fr-FR"/>
        </w:rPr>
        <w:t xml:space="preserve"> )</w:t>
      </w:r>
      <w:r w:rsidRPr="00913EB1">
        <w:rPr>
          <w:rFonts w:eastAsia="MS Mincho" w:cs="Tahoma"/>
          <w:lang w:val="fr-FR"/>
        </w:rPr>
        <w:t xml:space="preserve"> doit être </w:t>
      </w:r>
      <w:r w:rsidR="008236BE">
        <w:rPr>
          <w:rFonts w:eastAsia="MS Mincho" w:cs="Tahoma"/>
          <w:lang w:val="fr-FR"/>
        </w:rPr>
        <w:t>a</w:t>
      </w:r>
      <w:r w:rsidRPr="00913EB1">
        <w:rPr>
          <w:rFonts w:eastAsia="MS Mincho" w:cs="Tahoma"/>
          <w:lang w:val="fr-FR"/>
        </w:rPr>
        <w:t xml:space="preserve">mené chaque jour au centre d’alimentation et y rester pour plusieurs repas.  </w:t>
      </w:r>
    </w:p>
    <w:p w:rsidR="006469DE" w:rsidRPr="00913EB1" w:rsidRDefault="006469DE" w:rsidP="006469DE">
      <w:pPr>
        <w:ind w:left="360"/>
        <w:rPr>
          <w:rFonts w:eastAsia="MS Mincho" w:cs="Tahoma"/>
          <w:lang w:val="fr-FR"/>
        </w:rPr>
      </w:pPr>
    </w:p>
    <w:p w:rsidR="006469DE" w:rsidRPr="00657BCB" w:rsidRDefault="006469DE" w:rsidP="006469DE">
      <w:pPr>
        <w:ind w:left="360"/>
        <w:rPr>
          <w:rFonts w:eastAsia="MS Mincho" w:cs="Tahoma"/>
          <w:lang w:val="fr-FR"/>
        </w:rPr>
      </w:pPr>
      <w:r w:rsidRPr="00913EB1">
        <w:rPr>
          <w:rFonts w:eastAsia="MS Mincho" w:cs="Tahoma"/>
          <w:lang w:val="fr-FR"/>
        </w:rPr>
        <w:t xml:space="preserve">Les normes Sphère et </w:t>
      </w:r>
      <w:r w:rsidR="005C2DF5">
        <w:rPr>
          <w:rFonts w:eastAsia="MS Mincho" w:cs="Tahoma"/>
          <w:lang w:val="fr-FR"/>
        </w:rPr>
        <w:t>d’</w:t>
      </w:r>
      <w:r w:rsidRPr="00913EB1">
        <w:rPr>
          <w:rFonts w:eastAsia="MS Mincho" w:cs="Tahoma"/>
          <w:lang w:val="fr-FR"/>
        </w:rPr>
        <w:t xml:space="preserve">autres directives découragent l’utilisation des rations hydratées. Ce type d’alimentation </w:t>
      </w:r>
      <w:r w:rsidR="005C2DF5">
        <w:rPr>
          <w:rFonts w:eastAsia="MS Mincho" w:cs="Tahoma"/>
          <w:lang w:val="fr-FR"/>
        </w:rPr>
        <w:t>peut</w:t>
      </w:r>
      <w:r w:rsidRPr="00913EB1">
        <w:rPr>
          <w:rFonts w:eastAsia="MS Mincho" w:cs="Tahoma"/>
          <w:lang w:val="fr-FR"/>
        </w:rPr>
        <w:t xml:space="preserve"> être introduit lorsque les gens ont accès limité au carburant et à l’eau, lorsque les conditions de sécurité font qu’il est dangereux d’emporter des rations à domicile ou pour les gens qui ont besoin de davantage de nourriture mais qui ne peuvent pas faire la cuisine eux-mêmes. </w:t>
      </w:r>
      <w:r w:rsidRPr="00913EB1">
        <w:rPr>
          <w:lang w:val="fr-FR"/>
        </w:rPr>
        <w:t>L’alimentation</w:t>
      </w:r>
      <w:r w:rsidRPr="00657BCB">
        <w:rPr>
          <w:lang w:val="fr-FR"/>
        </w:rPr>
        <w:t xml:space="preserve"> sur place est très rare et sera envisagée UNIQUEMENT comme solution</w:t>
      </w:r>
      <w:r w:rsidR="005C2DF5">
        <w:rPr>
          <w:lang w:val="fr-FR"/>
        </w:rPr>
        <w:t xml:space="preserve"> </w:t>
      </w:r>
      <w:r w:rsidR="00D77183">
        <w:rPr>
          <w:lang w:val="fr-FR"/>
        </w:rPr>
        <w:t xml:space="preserve">temporaire </w:t>
      </w:r>
      <w:r w:rsidR="005C2DF5">
        <w:rPr>
          <w:lang w:val="fr-FR"/>
        </w:rPr>
        <w:t>d’urgence</w:t>
      </w:r>
      <w:r w:rsidRPr="00657BCB">
        <w:rPr>
          <w:lang w:val="fr-FR"/>
        </w:rPr>
        <w:t>.</w:t>
      </w:r>
    </w:p>
    <w:p w:rsidR="006469DE" w:rsidRPr="00657BCB" w:rsidRDefault="006469DE" w:rsidP="006469DE">
      <w:pPr>
        <w:pStyle w:val="AFacilitatorNotes"/>
        <w:jc w:val="left"/>
        <w:rPr>
          <w:rFonts w:cs="Tahoma"/>
          <w:i w:val="0"/>
          <w:noProof w:val="0"/>
          <w:lang w:val="fr-FR"/>
        </w:rPr>
      </w:pPr>
    </w:p>
    <w:p w:rsidR="006469DE" w:rsidRPr="00657BCB" w:rsidRDefault="006469DE" w:rsidP="006469DE">
      <w:pPr>
        <w:pStyle w:val="Heading2"/>
        <w:rPr>
          <w:sz w:val="20"/>
          <w:szCs w:val="20"/>
          <w:lang w:val="fr-FR"/>
        </w:rPr>
      </w:pPr>
      <w:r w:rsidRPr="00657BCB">
        <w:rPr>
          <w:sz w:val="20"/>
          <w:szCs w:val="20"/>
          <w:lang w:val="fr-FR"/>
        </w:rPr>
        <w:t>R</w:t>
      </w:r>
      <w:r w:rsidR="005C2DF5">
        <w:rPr>
          <w:rFonts w:cs="Tahoma"/>
          <w:sz w:val="20"/>
          <w:szCs w:val="20"/>
          <w:lang w:val="fr-FR"/>
        </w:rPr>
        <w:t>É</w:t>
      </w:r>
      <w:r w:rsidRPr="00657BCB">
        <w:rPr>
          <w:sz w:val="20"/>
          <w:szCs w:val="20"/>
          <w:lang w:val="fr-FR"/>
        </w:rPr>
        <w:t>cup</w:t>
      </w:r>
      <w:r w:rsidR="005C2DF5">
        <w:rPr>
          <w:rFonts w:cs="Tahoma"/>
          <w:sz w:val="20"/>
          <w:szCs w:val="20"/>
          <w:lang w:val="fr-FR"/>
        </w:rPr>
        <w:t>É</w:t>
      </w:r>
      <w:r w:rsidRPr="00657BCB">
        <w:rPr>
          <w:sz w:val="20"/>
          <w:szCs w:val="20"/>
          <w:lang w:val="fr-FR"/>
        </w:rPr>
        <w:t>ration nutritionnelle dans le cadre d</w:t>
      </w:r>
      <w:r>
        <w:rPr>
          <w:sz w:val="20"/>
          <w:szCs w:val="20"/>
          <w:lang w:val="fr-FR"/>
        </w:rPr>
        <w:t>e la PEC MAM</w:t>
      </w:r>
    </w:p>
    <w:p w:rsidR="006469DE" w:rsidRPr="00657BCB" w:rsidRDefault="006469DE" w:rsidP="006469DE">
      <w:pPr>
        <w:rPr>
          <w:lang w:val="fr-FR"/>
        </w:rPr>
      </w:pPr>
    </w:p>
    <w:p w:rsidR="006469DE" w:rsidRPr="00657BCB" w:rsidRDefault="006469DE" w:rsidP="006469DE">
      <w:pPr>
        <w:numPr>
          <w:ilvl w:val="0"/>
          <w:numId w:val="6"/>
        </w:numPr>
        <w:rPr>
          <w:lang w:val="fr-FR"/>
        </w:rPr>
      </w:pPr>
      <w:r w:rsidRPr="00913EB1">
        <w:rPr>
          <w:lang w:val="fr-FR"/>
        </w:rPr>
        <w:t xml:space="preserve">La ration supplémentaire apporte environ </w:t>
      </w:r>
      <w:r w:rsidR="005C2DF5">
        <w:rPr>
          <w:lang w:val="fr-FR"/>
        </w:rPr>
        <w:t>1000 à 1200 k</w:t>
      </w:r>
      <w:r w:rsidR="00D77183">
        <w:rPr>
          <w:lang w:val="fr-FR"/>
        </w:rPr>
        <w:t>ilo</w:t>
      </w:r>
      <w:r w:rsidR="005C2DF5">
        <w:rPr>
          <w:lang w:val="fr-FR"/>
        </w:rPr>
        <w:t>cal</w:t>
      </w:r>
      <w:r w:rsidR="00D77183">
        <w:rPr>
          <w:lang w:val="fr-FR"/>
        </w:rPr>
        <w:t>orie</w:t>
      </w:r>
      <w:r w:rsidR="005C2DF5">
        <w:rPr>
          <w:lang w:val="fr-FR"/>
        </w:rPr>
        <w:t xml:space="preserve">s par </w:t>
      </w:r>
      <w:r w:rsidRPr="00913EB1">
        <w:rPr>
          <w:lang w:val="fr-FR"/>
        </w:rPr>
        <w:t xml:space="preserve">personne </w:t>
      </w:r>
      <w:r w:rsidR="00D77183">
        <w:rPr>
          <w:lang w:val="fr-FR"/>
        </w:rPr>
        <w:t xml:space="preserve">et </w:t>
      </w:r>
      <w:r w:rsidRPr="00913EB1">
        <w:rPr>
          <w:lang w:val="fr-FR"/>
        </w:rPr>
        <w:t xml:space="preserve">par jour, avec 10 % à 12 % de l’énergie venant des protéines. </w:t>
      </w:r>
      <w:r w:rsidR="005C2DF5">
        <w:rPr>
          <w:lang w:val="fr-FR"/>
        </w:rPr>
        <w:t xml:space="preserve">Elle </w:t>
      </w:r>
      <w:r w:rsidRPr="00913EB1">
        <w:rPr>
          <w:lang w:val="fr-FR"/>
        </w:rPr>
        <w:t xml:space="preserve"> </w:t>
      </w:r>
      <w:r w:rsidR="005C2DF5">
        <w:rPr>
          <w:lang w:val="fr-FR"/>
        </w:rPr>
        <w:t>doit</w:t>
      </w:r>
      <w:r w:rsidRPr="00913EB1">
        <w:rPr>
          <w:lang w:val="fr-FR"/>
        </w:rPr>
        <w:t xml:space="preserve"> être donnée pendant assez longtemps (deux à trois mois selon les directives nationales). Le partage familial est pris en compte : la ration individuelle est augmentée d’environ 500 kcal par jour (ou 50%) prévue pour le partage</w:t>
      </w:r>
      <w:r>
        <w:rPr>
          <w:lang w:val="fr-FR"/>
        </w:rPr>
        <w:t xml:space="preserve"> familial</w:t>
      </w:r>
      <w:r w:rsidRPr="00657BCB">
        <w:rPr>
          <w:lang w:val="fr-FR"/>
        </w:rPr>
        <w:t>.</w:t>
      </w:r>
      <w:r w:rsidRPr="00657BCB">
        <w:rPr>
          <w:rFonts w:cs="Tahoma"/>
          <w:lang w:val="fr-FR"/>
        </w:rPr>
        <w:t xml:space="preserve"> </w:t>
      </w:r>
    </w:p>
    <w:p w:rsidR="006469DE" w:rsidRPr="00657BCB" w:rsidRDefault="006469DE" w:rsidP="006469DE">
      <w:pPr>
        <w:rPr>
          <w:lang w:val="fr-FR"/>
        </w:rPr>
      </w:pPr>
      <w:r w:rsidRPr="00657BCB">
        <w:rPr>
          <w:lang w:val="fr-FR"/>
        </w:rPr>
        <w:t xml:space="preserve"> </w:t>
      </w:r>
    </w:p>
    <w:p w:rsidR="006469DE" w:rsidRPr="00657BCB" w:rsidRDefault="006469DE" w:rsidP="006469DE">
      <w:pPr>
        <w:numPr>
          <w:ilvl w:val="0"/>
          <w:numId w:val="6"/>
        </w:numPr>
        <w:rPr>
          <w:lang w:val="fr-FR"/>
        </w:rPr>
      </w:pPr>
      <w:r>
        <w:rPr>
          <w:lang w:val="fr-FR"/>
        </w:rPr>
        <w:t>La PEC MAM</w:t>
      </w:r>
      <w:r w:rsidRPr="00657BCB">
        <w:rPr>
          <w:lang w:val="fr-FR"/>
        </w:rPr>
        <w:t xml:space="preserve"> utilise généralement les rations </w:t>
      </w:r>
      <w:r>
        <w:rPr>
          <w:lang w:val="fr-FR"/>
        </w:rPr>
        <w:t xml:space="preserve">sèches </w:t>
      </w:r>
      <w:r w:rsidRPr="00657BCB">
        <w:rPr>
          <w:lang w:val="fr-FR"/>
        </w:rPr>
        <w:t xml:space="preserve">à emporter à </w:t>
      </w:r>
      <w:r>
        <w:rPr>
          <w:lang w:val="fr-FR"/>
        </w:rPr>
        <w:t>domicile.</w:t>
      </w:r>
      <w:r w:rsidRPr="00657BCB">
        <w:rPr>
          <w:lang w:val="fr-FR"/>
        </w:rPr>
        <w:t xml:space="preserve"> Généralement, l</w:t>
      </w:r>
      <w:r>
        <w:rPr>
          <w:lang w:val="fr-FR"/>
        </w:rPr>
        <w:t>es rations supplémentaires sont</w:t>
      </w:r>
      <w:r w:rsidRPr="00657BCB">
        <w:rPr>
          <w:lang w:val="fr-FR"/>
        </w:rPr>
        <w:t xml:space="preserve"> distribuée</w:t>
      </w:r>
      <w:r>
        <w:rPr>
          <w:lang w:val="fr-FR"/>
        </w:rPr>
        <w:t>s</w:t>
      </w:r>
      <w:r w:rsidRPr="00657BCB">
        <w:rPr>
          <w:lang w:val="fr-FR"/>
        </w:rPr>
        <w:t xml:space="preserve"> </w:t>
      </w:r>
      <w:r w:rsidR="006C5ACB">
        <w:rPr>
          <w:lang w:val="fr-FR"/>
        </w:rPr>
        <w:t>au poids sous forme de</w:t>
      </w:r>
      <w:r w:rsidRPr="00657BCB">
        <w:rPr>
          <w:lang w:val="fr-FR"/>
        </w:rPr>
        <w:t xml:space="preserve"> mélange préparé à l’avance </w:t>
      </w:r>
      <w:r w:rsidR="004F1E90">
        <w:rPr>
          <w:lang w:val="fr-FR"/>
        </w:rPr>
        <w:t>(</w:t>
      </w:r>
      <w:r>
        <w:rPr>
          <w:lang w:val="fr-FR"/>
        </w:rPr>
        <w:t>composante</w:t>
      </w:r>
      <w:r w:rsidR="004F1E90">
        <w:rPr>
          <w:lang w:val="fr-FR"/>
        </w:rPr>
        <w:t>s</w:t>
      </w:r>
      <w:r>
        <w:rPr>
          <w:lang w:val="fr-FR"/>
        </w:rPr>
        <w:t xml:space="preserve"> </w:t>
      </w:r>
      <w:r w:rsidR="004F1E90">
        <w:rPr>
          <w:lang w:val="fr-FR"/>
        </w:rPr>
        <w:t>d’</w:t>
      </w:r>
      <w:r>
        <w:rPr>
          <w:lang w:val="fr-FR"/>
        </w:rPr>
        <w:t>un AMF</w:t>
      </w:r>
      <w:r w:rsidR="004F1E90">
        <w:rPr>
          <w:lang w:val="fr-FR"/>
        </w:rPr>
        <w:t> :</w:t>
      </w:r>
      <w:r>
        <w:rPr>
          <w:lang w:val="fr-FR"/>
        </w:rPr>
        <w:t xml:space="preserve"> sucre et huile</w:t>
      </w:r>
      <w:r w:rsidR="004F1E90">
        <w:rPr>
          <w:lang w:val="fr-FR"/>
        </w:rPr>
        <w:t>)</w:t>
      </w:r>
      <w:r>
        <w:rPr>
          <w:lang w:val="fr-FR"/>
        </w:rPr>
        <w:t xml:space="preserve">, </w:t>
      </w:r>
      <w:r w:rsidRPr="00657BCB">
        <w:rPr>
          <w:lang w:val="fr-FR"/>
        </w:rPr>
        <w:t>en utilisant une balance ou un récipient gradué. Si c’est possible, on demandera à la mère ou l’accompagnant(e)de l’enfant d’emporter l</w:t>
      </w:r>
      <w:r>
        <w:rPr>
          <w:lang w:val="fr-FR"/>
        </w:rPr>
        <w:t xml:space="preserve">e </w:t>
      </w:r>
      <w:r w:rsidR="004F1E90">
        <w:rPr>
          <w:lang w:val="fr-FR"/>
        </w:rPr>
        <w:t>mélange</w:t>
      </w:r>
      <w:r>
        <w:rPr>
          <w:lang w:val="fr-FR"/>
        </w:rPr>
        <w:t xml:space="preserve"> de l</w:t>
      </w:r>
      <w:r w:rsidRPr="00657BCB">
        <w:rPr>
          <w:lang w:val="fr-FR"/>
        </w:rPr>
        <w:t>’</w:t>
      </w:r>
      <w:r>
        <w:rPr>
          <w:lang w:val="fr-FR"/>
        </w:rPr>
        <w:t>AMF</w:t>
      </w:r>
      <w:r w:rsidRPr="00657BCB">
        <w:rPr>
          <w:rFonts w:eastAsia="MS Mincho" w:cs="Tahoma"/>
          <w:lang w:val="fr-FR"/>
        </w:rPr>
        <w:t xml:space="preserve"> </w:t>
      </w:r>
      <w:r w:rsidRPr="00657BCB">
        <w:rPr>
          <w:lang w:val="fr-FR"/>
        </w:rPr>
        <w:t>dans leur propre récipient, sinon on leur donnera des récipients réutilisables</w:t>
      </w:r>
      <w:r>
        <w:rPr>
          <w:lang w:val="fr-FR"/>
        </w:rPr>
        <w:t xml:space="preserve"> (pour éviter l’abus des sacs en plastique)</w:t>
      </w:r>
      <w:r w:rsidRPr="00657BCB">
        <w:rPr>
          <w:lang w:val="fr-FR"/>
        </w:rPr>
        <w:t xml:space="preserve">.  </w:t>
      </w:r>
    </w:p>
    <w:p w:rsidR="006469DE" w:rsidRPr="00657BCB" w:rsidRDefault="006469DE" w:rsidP="006469DE">
      <w:pPr>
        <w:rPr>
          <w:lang w:val="fr-FR"/>
        </w:rPr>
      </w:pPr>
    </w:p>
    <w:p w:rsidR="006469DE" w:rsidRDefault="006469DE" w:rsidP="006469DE">
      <w:pPr>
        <w:numPr>
          <w:ilvl w:val="0"/>
          <w:numId w:val="6"/>
        </w:numPr>
        <w:rPr>
          <w:lang w:val="fr-FR"/>
        </w:rPr>
      </w:pPr>
      <w:r w:rsidRPr="00657BCB">
        <w:rPr>
          <w:lang w:val="fr-FR"/>
        </w:rPr>
        <w:lastRenderedPageBreak/>
        <w:t xml:space="preserve">Une ration sèche est donnée toutes les deux semaines ou une fois par mois. La fréquence dépendra des ressources, des besoins et de la taille de la population ciblée ainsi que de l’accès aux sites </w:t>
      </w:r>
      <w:r>
        <w:rPr>
          <w:lang w:val="fr-FR"/>
        </w:rPr>
        <w:t>PEC MAM</w:t>
      </w:r>
      <w:r w:rsidRPr="00657BCB">
        <w:rPr>
          <w:lang w:val="fr-FR"/>
        </w:rPr>
        <w:t>. Dans certains cas, surtout dans le cadre de programmes nationaux de grande envergure, comme</w:t>
      </w:r>
      <w:r>
        <w:rPr>
          <w:lang w:val="fr-FR"/>
        </w:rPr>
        <w:t xml:space="preserve"> par exemple</w:t>
      </w:r>
      <w:r w:rsidRPr="00657BCB">
        <w:rPr>
          <w:lang w:val="fr-FR"/>
        </w:rPr>
        <w:t xml:space="preserve"> la Stratégie d’Extension Renforcée pour la Survie de l’Enfant en Ethiopie, les rations sèches peuvent être donné</w:t>
      </w:r>
      <w:r w:rsidR="004F1E90">
        <w:rPr>
          <w:lang w:val="fr-FR"/>
        </w:rPr>
        <w:t>e</w:t>
      </w:r>
      <w:r w:rsidRPr="00657BCB">
        <w:rPr>
          <w:lang w:val="fr-FR"/>
        </w:rPr>
        <w:t>s tous les trois mois, du moment que l’aliment fortifié n</w:t>
      </w:r>
      <w:r>
        <w:rPr>
          <w:lang w:val="fr-FR"/>
        </w:rPr>
        <w:t xml:space="preserve">’est pas </w:t>
      </w:r>
      <w:r w:rsidRPr="00657BCB">
        <w:rPr>
          <w:lang w:val="fr-FR"/>
        </w:rPr>
        <w:t xml:space="preserve">mélangé </w:t>
      </w:r>
      <w:r>
        <w:rPr>
          <w:lang w:val="fr-FR"/>
        </w:rPr>
        <w:t>avec</w:t>
      </w:r>
      <w:r w:rsidRPr="00657BCB">
        <w:rPr>
          <w:lang w:val="fr-FR"/>
        </w:rPr>
        <w:t xml:space="preserve"> d</w:t>
      </w:r>
      <w:r w:rsidR="004F1E90">
        <w:rPr>
          <w:lang w:val="fr-FR"/>
        </w:rPr>
        <w:t>e l</w:t>
      </w:r>
      <w:r w:rsidRPr="00657BCB">
        <w:rPr>
          <w:lang w:val="fr-FR"/>
        </w:rPr>
        <w:t>’huile</w:t>
      </w:r>
      <w:r>
        <w:rPr>
          <w:lang w:val="fr-FR"/>
        </w:rPr>
        <w:t xml:space="preserve"> (par contre il pourrait être fortifié avec de l’huile</w:t>
      </w:r>
      <w:r w:rsidR="004F1E90">
        <w:rPr>
          <w:lang w:val="fr-FR"/>
        </w:rPr>
        <w:t>)</w:t>
      </w:r>
      <w:r w:rsidRPr="00657BCB">
        <w:rPr>
          <w:lang w:val="fr-FR"/>
        </w:rPr>
        <w:t xml:space="preserve">. </w:t>
      </w:r>
    </w:p>
    <w:p w:rsidR="006469DE" w:rsidRDefault="006469DE" w:rsidP="006469DE">
      <w:pPr>
        <w:pStyle w:val="ListParagraph"/>
        <w:rPr>
          <w:lang w:val="fr-FR"/>
        </w:rPr>
      </w:pPr>
    </w:p>
    <w:p w:rsidR="006469DE" w:rsidRPr="004C01D1" w:rsidRDefault="006469DE" w:rsidP="006469DE">
      <w:pPr>
        <w:numPr>
          <w:ilvl w:val="0"/>
          <w:numId w:val="6"/>
        </w:numPr>
        <w:rPr>
          <w:lang w:val="fr-FR"/>
        </w:rPr>
      </w:pPr>
      <w:r>
        <w:rPr>
          <w:lang w:val="fr-FR"/>
        </w:rPr>
        <w:t>L’enfant avec MAM est censé consommer une</w:t>
      </w:r>
      <w:r w:rsidRPr="00657BCB">
        <w:rPr>
          <w:lang w:val="fr-FR"/>
        </w:rPr>
        <w:t xml:space="preserve"> ration </w:t>
      </w:r>
      <w:r>
        <w:rPr>
          <w:lang w:val="fr-FR"/>
        </w:rPr>
        <w:t xml:space="preserve">supplémentaire </w:t>
      </w:r>
      <w:r w:rsidRPr="00657BCB">
        <w:rPr>
          <w:lang w:val="fr-FR"/>
        </w:rPr>
        <w:t>d’environ 500 kcal par jour</w:t>
      </w:r>
      <w:r>
        <w:rPr>
          <w:lang w:val="fr-FR"/>
        </w:rPr>
        <w:t xml:space="preserve"> -en plus du plat familial. Une démonstration pour la préparation de l’AMF est prévue à chaque séance de la PEC MAM. </w:t>
      </w:r>
    </w:p>
    <w:p w:rsidR="006469DE" w:rsidRPr="00657BCB" w:rsidRDefault="006469DE" w:rsidP="006469DE">
      <w:pPr>
        <w:pStyle w:val="Heading2"/>
        <w:jc w:val="both"/>
        <w:rPr>
          <w:lang w:val="fr-FR"/>
        </w:rPr>
      </w:pPr>
    </w:p>
    <w:p w:rsidR="006469DE" w:rsidRPr="00657BCB" w:rsidRDefault="006469DE" w:rsidP="006469DE">
      <w:pPr>
        <w:pStyle w:val="Heading2"/>
        <w:rPr>
          <w:sz w:val="20"/>
          <w:szCs w:val="20"/>
          <w:lang w:val="fr-FR"/>
        </w:rPr>
      </w:pPr>
      <w:r w:rsidRPr="00657BCB">
        <w:rPr>
          <w:sz w:val="20"/>
          <w:szCs w:val="20"/>
          <w:lang w:val="fr-FR"/>
        </w:rPr>
        <w:t>Rations d’alimentation suppl</w:t>
      </w:r>
      <w:r w:rsidR="004F1E90">
        <w:rPr>
          <w:rFonts w:cs="Tahoma"/>
          <w:sz w:val="20"/>
          <w:szCs w:val="20"/>
          <w:lang w:val="fr-FR"/>
        </w:rPr>
        <w:t>É</w:t>
      </w:r>
      <w:r w:rsidRPr="00657BCB">
        <w:rPr>
          <w:sz w:val="20"/>
          <w:szCs w:val="20"/>
          <w:lang w:val="fr-FR"/>
        </w:rPr>
        <w:t>mentaire dans le cadre de la PEC MAM</w:t>
      </w:r>
    </w:p>
    <w:p w:rsidR="006469DE" w:rsidRPr="00657BCB" w:rsidRDefault="006469DE" w:rsidP="006469DE">
      <w:pPr>
        <w:rPr>
          <w:i/>
          <w:lang w:val="fr-FR"/>
        </w:rPr>
      </w:pPr>
    </w:p>
    <w:p w:rsidR="006469DE" w:rsidRPr="00657BCB" w:rsidRDefault="006469DE" w:rsidP="006469DE">
      <w:pPr>
        <w:pStyle w:val="AFacilitatorNotes"/>
        <w:numPr>
          <w:ilvl w:val="0"/>
          <w:numId w:val="11"/>
        </w:numPr>
        <w:tabs>
          <w:tab w:val="clear" w:pos="780"/>
          <w:tab w:val="num" w:pos="360"/>
        </w:tabs>
        <w:ind w:left="360"/>
        <w:jc w:val="left"/>
        <w:rPr>
          <w:i w:val="0"/>
          <w:noProof w:val="0"/>
          <w:color w:val="auto"/>
          <w:lang w:val="fr-FR"/>
        </w:rPr>
      </w:pPr>
      <w:r w:rsidRPr="00657BCB">
        <w:rPr>
          <w:i w:val="0"/>
          <w:noProof w:val="0"/>
          <w:color w:val="auto"/>
          <w:lang w:val="fr-FR"/>
        </w:rPr>
        <w:t xml:space="preserve">Les rations comprennent généralement des aliments mélangés, importés ou produits localement, tels que </w:t>
      </w:r>
      <w:r>
        <w:rPr>
          <w:i w:val="0"/>
          <w:noProof w:val="0"/>
          <w:color w:val="auto"/>
          <w:lang w:val="fr-FR"/>
        </w:rPr>
        <w:t xml:space="preserve">le mélange du </w:t>
      </w:r>
      <w:r w:rsidR="004F1E90">
        <w:rPr>
          <w:i w:val="0"/>
          <w:noProof w:val="0"/>
          <w:color w:val="auto"/>
          <w:lang w:val="fr-FR"/>
        </w:rPr>
        <w:t>maïs</w:t>
      </w:r>
      <w:r>
        <w:rPr>
          <w:i w:val="0"/>
          <w:noProof w:val="0"/>
          <w:color w:val="auto"/>
          <w:lang w:val="fr-FR"/>
        </w:rPr>
        <w:t xml:space="preserve"> et </w:t>
      </w:r>
      <w:r w:rsidR="004F1E90">
        <w:rPr>
          <w:i w:val="0"/>
          <w:noProof w:val="0"/>
          <w:color w:val="auto"/>
          <w:lang w:val="fr-FR"/>
        </w:rPr>
        <w:t>du</w:t>
      </w:r>
      <w:r>
        <w:rPr>
          <w:i w:val="0"/>
          <w:noProof w:val="0"/>
          <w:color w:val="auto"/>
          <w:lang w:val="fr-FR"/>
        </w:rPr>
        <w:t xml:space="preserve"> soja (</w:t>
      </w:r>
      <w:smartTag w:uri="urn:schemas-microsoft-com:office:smarttags" w:element="stockticker">
        <w:r w:rsidRPr="00657BCB">
          <w:rPr>
            <w:i w:val="0"/>
            <w:noProof w:val="0"/>
            <w:color w:val="auto"/>
            <w:lang w:val="fr-FR"/>
          </w:rPr>
          <w:t>CSB</w:t>
        </w:r>
      </w:smartTag>
      <w:r>
        <w:rPr>
          <w:i w:val="0"/>
          <w:noProof w:val="0"/>
          <w:color w:val="auto"/>
          <w:lang w:val="fr-FR"/>
        </w:rPr>
        <w:t>)</w:t>
      </w:r>
      <w:r w:rsidRPr="00657BCB">
        <w:rPr>
          <w:i w:val="0"/>
          <w:noProof w:val="0"/>
          <w:color w:val="auto"/>
          <w:lang w:val="fr-FR"/>
        </w:rPr>
        <w:t xml:space="preserve"> ou UNIMIX (</w:t>
      </w:r>
      <w:r w:rsidR="004F1E90">
        <w:rPr>
          <w:i w:val="0"/>
          <w:noProof w:val="0"/>
          <w:color w:val="auto"/>
          <w:lang w:val="fr-FR"/>
        </w:rPr>
        <w:t>qui contient</w:t>
      </w:r>
      <w:r>
        <w:rPr>
          <w:i w:val="0"/>
          <w:noProof w:val="0"/>
          <w:color w:val="auto"/>
          <w:lang w:val="fr-FR"/>
        </w:rPr>
        <w:t xml:space="preserve"> </w:t>
      </w:r>
      <w:r w:rsidRPr="00657BCB">
        <w:rPr>
          <w:i w:val="0"/>
          <w:noProof w:val="0"/>
          <w:color w:val="auto"/>
          <w:lang w:val="fr-FR"/>
        </w:rPr>
        <w:t>déjà du sucre)</w:t>
      </w:r>
      <w:r>
        <w:rPr>
          <w:i w:val="0"/>
          <w:noProof w:val="0"/>
          <w:color w:val="auto"/>
          <w:lang w:val="fr-FR"/>
        </w:rPr>
        <w:t>,</w:t>
      </w:r>
      <w:r w:rsidRPr="00657BCB">
        <w:rPr>
          <w:i w:val="0"/>
          <w:noProof w:val="0"/>
          <w:color w:val="auto"/>
          <w:lang w:val="fr-FR"/>
        </w:rPr>
        <w:t xml:space="preserve"> qui sont fortifiés avec des vitamines et des minéraux, d’où le terme aliment mélangé fortifié</w:t>
      </w:r>
      <w:r>
        <w:rPr>
          <w:i w:val="0"/>
          <w:noProof w:val="0"/>
          <w:color w:val="auto"/>
          <w:lang w:val="fr-FR"/>
        </w:rPr>
        <w:t xml:space="preserve"> (AMF)</w:t>
      </w:r>
      <w:r w:rsidRPr="00657BCB">
        <w:rPr>
          <w:i w:val="0"/>
          <w:noProof w:val="0"/>
          <w:color w:val="auto"/>
          <w:lang w:val="fr-FR"/>
        </w:rPr>
        <w:t xml:space="preserve">. Ces rations contiennent environ 350-400 kcal pour 100 g. La ration </w:t>
      </w:r>
      <w:r w:rsidR="00AE2C9E">
        <w:rPr>
          <w:i w:val="0"/>
          <w:noProof w:val="0"/>
          <w:color w:val="auto"/>
          <w:lang w:val="fr-FR"/>
        </w:rPr>
        <w:t>doit contenir</w:t>
      </w:r>
      <w:r w:rsidRPr="00657BCB">
        <w:rPr>
          <w:i w:val="0"/>
          <w:noProof w:val="0"/>
          <w:color w:val="auto"/>
          <w:lang w:val="fr-FR"/>
        </w:rPr>
        <w:t xml:space="preserve"> de l’huile végétale pour donner à l’enfant l’énergie suffisante et l’huile </w:t>
      </w:r>
      <w:r w:rsidR="00AE2C9E">
        <w:rPr>
          <w:i w:val="0"/>
          <w:noProof w:val="0"/>
          <w:color w:val="auto"/>
          <w:lang w:val="fr-FR"/>
        </w:rPr>
        <w:t>doit</w:t>
      </w:r>
      <w:r w:rsidRPr="00657BCB">
        <w:rPr>
          <w:i w:val="0"/>
          <w:noProof w:val="0"/>
          <w:color w:val="auto"/>
          <w:lang w:val="fr-FR"/>
        </w:rPr>
        <w:t xml:space="preserve"> être fortifiée avec de la vitamine A. Du sucre </w:t>
      </w:r>
      <w:r w:rsidR="00AE2C9E">
        <w:rPr>
          <w:i w:val="0"/>
          <w:noProof w:val="0"/>
          <w:color w:val="auto"/>
          <w:lang w:val="fr-FR"/>
        </w:rPr>
        <w:t>doit</w:t>
      </w:r>
      <w:r w:rsidRPr="00657BCB">
        <w:rPr>
          <w:i w:val="0"/>
          <w:noProof w:val="0"/>
          <w:color w:val="auto"/>
          <w:lang w:val="fr-FR"/>
        </w:rPr>
        <w:t xml:space="preserve"> être ajouté à la ration si le mélange n’en contient pas</w:t>
      </w:r>
      <w:r>
        <w:rPr>
          <w:i w:val="0"/>
          <w:noProof w:val="0"/>
          <w:color w:val="auto"/>
          <w:lang w:val="fr-FR"/>
        </w:rPr>
        <w:t xml:space="preserve"> (pour l’apport en énergie et </w:t>
      </w:r>
      <w:r w:rsidR="00AE2C9E">
        <w:rPr>
          <w:i w:val="0"/>
          <w:noProof w:val="0"/>
          <w:color w:val="auto"/>
          <w:lang w:val="fr-FR"/>
        </w:rPr>
        <w:t>être agréable au goût</w:t>
      </w:r>
      <w:r>
        <w:rPr>
          <w:i w:val="0"/>
          <w:noProof w:val="0"/>
          <w:color w:val="auto"/>
          <w:lang w:val="fr-FR"/>
        </w:rPr>
        <w:t>)</w:t>
      </w:r>
      <w:r w:rsidRPr="00657BCB">
        <w:rPr>
          <w:i w:val="0"/>
          <w:noProof w:val="0"/>
          <w:color w:val="auto"/>
          <w:lang w:val="fr-FR"/>
        </w:rPr>
        <w:t>.</w:t>
      </w:r>
    </w:p>
    <w:p w:rsidR="006469DE" w:rsidRPr="00657BCB" w:rsidRDefault="006469DE" w:rsidP="006469DE">
      <w:pPr>
        <w:rPr>
          <w:lang w:val="fr-FR"/>
        </w:rPr>
      </w:pPr>
    </w:p>
    <w:p w:rsidR="006469DE" w:rsidRPr="00657BCB" w:rsidRDefault="006469DE" w:rsidP="006469DE">
      <w:pPr>
        <w:numPr>
          <w:ilvl w:val="0"/>
          <w:numId w:val="7"/>
        </w:numPr>
        <w:rPr>
          <w:rFonts w:cs="Tahoma"/>
          <w:lang w:val="fr-FR"/>
        </w:rPr>
      </w:pPr>
      <w:r w:rsidRPr="00657BCB">
        <w:rPr>
          <w:rFonts w:cs="Tahoma"/>
          <w:lang w:val="fr-FR"/>
        </w:rPr>
        <w:t xml:space="preserve">Une ration pour les enfants </w:t>
      </w:r>
      <w:r>
        <w:rPr>
          <w:rFonts w:cs="Tahoma"/>
          <w:lang w:val="fr-FR"/>
        </w:rPr>
        <w:t>6 à</w:t>
      </w:r>
      <w:r w:rsidR="00AE2C9E">
        <w:rPr>
          <w:rFonts w:cs="Tahoma"/>
          <w:lang w:val="fr-FR"/>
        </w:rPr>
        <w:t xml:space="preserve"> </w:t>
      </w:r>
      <w:r>
        <w:rPr>
          <w:rFonts w:cs="Tahoma"/>
          <w:lang w:val="fr-FR"/>
        </w:rPr>
        <w:t xml:space="preserve">59 mois </w:t>
      </w:r>
      <w:r w:rsidRPr="00657BCB">
        <w:rPr>
          <w:rFonts w:cs="Tahoma"/>
          <w:lang w:val="fr-FR"/>
        </w:rPr>
        <w:t xml:space="preserve">avec MAM est généralement la suivante : </w:t>
      </w:r>
    </w:p>
    <w:p w:rsidR="006469DE" w:rsidRDefault="006469DE" w:rsidP="006469DE">
      <w:pPr>
        <w:numPr>
          <w:ilvl w:val="0"/>
          <w:numId w:val="20"/>
        </w:numPr>
        <w:tabs>
          <w:tab w:val="clear" w:pos="360"/>
          <w:tab w:val="num" w:pos="720"/>
        </w:tabs>
        <w:ind w:left="720"/>
        <w:rPr>
          <w:rFonts w:cs="Tahoma"/>
          <w:lang w:val="fr-FR"/>
        </w:rPr>
      </w:pPr>
      <w:r w:rsidRPr="00657BCB">
        <w:rPr>
          <w:rFonts w:cs="Tahoma"/>
          <w:lang w:val="fr-FR"/>
        </w:rPr>
        <w:t xml:space="preserve">Ration quotidienne de 200-300g d’aliment mélangé fortifié et 25-30g d’huile </w:t>
      </w:r>
    </w:p>
    <w:p w:rsidR="006469DE" w:rsidRPr="00BF4B17" w:rsidRDefault="006469DE" w:rsidP="006469DE">
      <w:pPr>
        <w:numPr>
          <w:ilvl w:val="0"/>
          <w:numId w:val="20"/>
        </w:numPr>
        <w:tabs>
          <w:tab w:val="clear" w:pos="360"/>
          <w:tab w:val="num" w:pos="720"/>
        </w:tabs>
        <w:ind w:left="720"/>
        <w:rPr>
          <w:rFonts w:cs="Tahoma"/>
          <w:lang w:val="fr-FR"/>
        </w:rPr>
      </w:pPr>
      <w:r w:rsidRPr="00BF4B17">
        <w:rPr>
          <w:rFonts w:cs="Tahoma"/>
          <w:lang w:val="fr-FR"/>
        </w:rPr>
        <w:t xml:space="preserve">Ration </w:t>
      </w:r>
      <w:r w:rsidR="00AE2C9E">
        <w:rPr>
          <w:rFonts w:cs="Tahoma"/>
          <w:lang w:val="fr-FR"/>
        </w:rPr>
        <w:t>pour</w:t>
      </w:r>
      <w:r w:rsidRPr="00BF4B17">
        <w:rPr>
          <w:rFonts w:cs="Tahoma"/>
          <w:lang w:val="fr-FR"/>
        </w:rPr>
        <w:t xml:space="preserve"> deux semaines de 2,5-4</w:t>
      </w:r>
      <w:r>
        <w:rPr>
          <w:rFonts w:cs="Tahoma"/>
          <w:lang w:val="fr-FR"/>
        </w:rPr>
        <w:t xml:space="preserve"> </w:t>
      </w:r>
      <w:r w:rsidRPr="00BF4B17">
        <w:rPr>
          <w:rFonts w:cs="Tahoma"/>
          <w:lang w:val="fr-FR"/>
        </w:rPr>
        <w:t>kg d’aliment mélangé et environ 300g d’huile (en tenant compte du partage par ration).</w:t>
      </w:r>
    </w:p>
    <w:p w:rsidR="006469DE" w:rsidRPr="00657BCB" w:rsidRDefault="006469DE" w:rsidP="006469DE">
      <w:pPr>
        <w:ind w:left="360"/>
        <w:rPr>
          <w:lang w:val="fr-FR"/>
        </w:rPr>
      </w:pPr>
      <w:r w:rsidRPr="00BF4B17">
        <w:rPr>
          <w:rFonts w:cs="Tahoma"/>
          <w:lang w:val="fr-FR"/>
        </w:rPr>
        <w:t>D’autres produits comme le sucre et le lait en poudre pourront être ajoutés.</w:t>
      </w:r>
      <w:r w:rsidRPr="00657BCB">
        <w:rPr>
          <w:lang w:val="fr-FR"/>
        </w:rPr>
        <w:t xml:space="preserve"> </w:t>
      </w:r>
    </w:p>
    <w:p w:rsidR="006469DE" w:rsidRPr="00657BCB" w:rsidRDefault="006469DE" w:rsidP="006469DE">
      <w:pPr>
        <w:ind w:left="360"/>
        <w:rPr>
          <w:lang w:val="fr-FR"/>
        </w:rPr>
      </w:pPr>
    </w:p>
    <w:p w:rsidR="006469DE" w:rsidRPr="00657BCB" w:rsidRDefault="006469DE" w:rsidP="006469DE">
      <w:pPr>
        <w:numPr>
          <w:ilvl w:val="0"/>
          <w:numId w:val="8"/>
        </w:numPr>
        <w:rPr>
          <w:lang w:val="fr-FR"/>
        </w:rPr>
      </w:pPr>
      <w:r w:rsidRPr="00657BCB">
        <w:rPr>
          <w:lang w:val="fr-FR"/>
        </w:rPr>
        <w:t xml:space="preserve">Si les ingrédients sont mélangés avant la distribution, c’est ce qu’on appelle un aliment mélangé à l’avance. Le but est de vérifier que les rations (surtout avec des produits chers comme l’huile) ne sont pas utilisés pour la famille entière ou vendus. Par ailleurs, ces mélanges préparés à l’avance prennent du temps et réduisent la durée d’utilisation de la ration. Une fois qu’on </w:t>
      </w:r>
      <w:r w:rsidR="00AE2C9E">
        <w:rPr>
          <w:lang w:val="fr-FR"/>
        </w:rPr>
        <w:t xml:space="preserve">a </w:t>
      </w:r>
      <w:r w:rsidRPr="00657BCB">
        <w:rPr>
          <w:lang w:val="fr-FR"/>
        </w:rPr>
        <w:t>mélang</w:t>
      </w:r>
      <w:r w:rsidR="00AE2C9E">
        <w:rPr>
          <w:lang w:val="fr-FR"/>
        </w:rPr>
        <w:t>é</w:t>
      </w:r>
      <w:r w:rsidRPr="00657BCB">
        <w:rPr>
          <w:lang w:val="fr-FR"/>
        </w:rPr>
        <w:t xml:space="preserve"> de l’huile et du lait en poudre à l’aliment mélangé fortifié, il durera au maximum deux semaines avant de devenir rance.  </w:t>
      </w:r>
    </w:p>
    <w:p w:rsidR="006469DE" w:rsidRPr="00657BCB" w:rsidRDefault="006469DE" w:rsidP="006469DE">
      <w:pPr>
        <w:rPr>
          <w:lang w:val="fr-FR"/>
        </w:rPr>
      </w:pPr>
    </w:p>
    <w:p w:rsidR="006469DE" w:rsidRPr="00657BCB" w:rsidRDefault="006469DE" w:rsidP="006469DE">
      <w:pPr>
        <w:numPr>
          <w:ilvl w:val="0"/>
          <w:numId w:val="8"/>
        </w:numPr>
        <w:rPr>
          <w:lang w:val="fr-FR"/>
        </w:rPr>
      </w:pPr>
      <w:r w:rsidRPr="00657BCB">
        <w:rPr>
          <w:lang w:val="fr-FR"/>
        </w:rPr>
        <w:t>Les légumes à gousse et les biscuits riches en énergie peuvent également être distribués avec l’aliment mélangé fortifié, en fonction de ce qui est disponible.</w:t>
      </w:r>
    </w:p>
    <w:p w:rsidR="006469DE" w:rsidRPr="00657BCB" w:rsidRDefault="006469DE" w:rsidP="006469DE">
      <w:pPr>
        <w:rPr>
          <w:lang w:val="fr-FR"/>
        </w:rPr>
      </w:pPr>
    </w:p>
    <w:p w:rsidR="006469DE" w:rsidRPr="00657BCB" w:rsidRDefault="006469DE" w:rsidP="006469DE">
      <w:pPr>
        <w:numPr>
          <w:ilvl w:val="0"/>
          <w:numId w:val="8"/>
        </w:numPr>
        <w:rPr>
          <w:lang w:val="fr-FR"/>
        </w:rPr>
      </w:pPr>
      <w:r w:rsidRPr="00657BCB">
        <w:rPr>
          <w:lang w:val="fr-FR"/>
        </w:rPr>
        <w:t xml:space="preserve">Certains </w:t>
      </w:r>
      <w:r>
        <w:rPr>
          <w:lang w:val="fr-FR"/>
        </w:rPr>
        <w:t>AMF</w:t>
      </w:r>
      <w:r w:rsidRPr="00657BCB">
        <w:rPr>
          <w:lang w:val="fr-FR"/>
        </w:rPr>
        <w:t xml:space="preserve"> </w:t>
      </w:r>
      <w:r w:rsidR="00AE2C9E">
        <w:rPr>
          <w:lang w:val="fr-FR"/>
        </w:rPr>
        <w:t>contiennent</w:t>
      </w:r>
      <w:r w:rsidRPr="00657BCB">
        <w:rPr>
          <w:lang w:val="fr-FR"/>
        </w:rPr>
        <w:t xml:space="preserve"> du sucre </w:t>
      </w:r>
      <w:r>
        <w:rPr>
          <w:lang w:val="fr-FR"/>
        </w:rPr>
        <w:t xml:space="preserve">(par exemple l’UNIMIX, </w:t>
      </w:r>
      <w:r w:rsidRPr="00657BCB">
        <w:rPr>
          <w:lang w:val="fr-FR"/>
        </w:rPr>
        <w:t xml:space="preserve">mais pas </w:t>
      </w:r>
      <w:r>
        <w:rPr>
          <w:lang w:val="fr-FR"/>
        </w:rPr>
        <w:t xml:space="preserve">l’AMF d’origine </w:t>
      </w:r>
      <w:r w:rsidRPr="00657BCB">
        <w:rPr>
          <w:lang w:val="fr-FR"/>
        </w:rPr>
        <w:t>des Etats-Unis</w:t>
      </w:r>
      <w:r>
        <w:rPr>
          <w:lang w:val="fr-FR"/>
        </w:rPr>
        <w:t>)</w:t>
      </w:r>
      <w:r w:rsidRPr="00657BCB">
        <w:rPr>
          <w:lang w:val="fr-FR"/>
        </w:rPr>
        <w:t xml:space="preserve">. Si possible, on ajoutera du sucre pour donner du goût à l’aliment et l’enrichir en énergie.  </w:t>
      </w:r>
    </w:p>
    <w:p w:rsidR="006469DE" w:rsidRPr="00657BCB" w:rsidRDefault="006469DE" w:rsidP="006469DE">
      <w:pPr>
        <w:rPr>
          <w:lang w:val="fr-FR"/>
        </w:rPr>
      </w:pPr>
    </w:p>
    <w:p w:rsidR="006469DE" w:rsidRPr="00657BCB" w:rsidRDefault="006469DE" w:rsidP="006469DE">
      <w:pPr>
        <w:numPr>
          <w:ilvl w:val="0"/>
          <w:numId w:val="8"/>
        </w:numPr>
        <w:rPr>
          <w:lang w:val="fr-FR"/>
        </w:rPr>
      </w:pPr>
      <w:r w:rsidRPr="00657BCB">
        <w:rPr>
          <w:u w:val="single"/>
          <w:lang w:val="fr-FR"/>
        </w:rPr>
        <w:t xml:space="preserve">Le </w:t>
      </w:r>
      <w:r w:rsidRPr="00657BCB">
        <w:rPr>
          <w:b/>
          <w:u w:val="single"/>
          <w:lang w:val="fr-FR"/>
        </w:rPr>
        <w:t>lait en poudre</w:t>
      </w:r>
      <w:r w:rsidRPr="00657BCB">
        <w:rPr>
          <w:u w:val="single"/>
          <w:lang w:val="fr-FR"/>
        </w:rPr>
        <w:t xml:space="preserve"> n’est jamais distribué tout seul</w:t>
      </w:r>
      <w:r w:rsidRPr="00657BCB">
        <w:rPr>
          <w:lang w:val="fr-FR"/>
        </w:rPr>
        <w:t>. Il doit toujours être mélangé à l’</w:t>
      </w:r>
      <w:r>
        <w:rPr>
          <w:lang w:val="fr-FR"/>
        </w:rPr>
        <w:t>AMF</w:t>
      </w:r>
      <w:r w:rsidRPr="00657BCB">
        <w:rPr>
          <w:lang w:val="fr-FR"/>
        </w:rPr>
        <w:t xml:space="preserve"> avant la distribution.  </w:t>
      </w:r>
    </w:p>
    <w:p w:rsidR="006469DE" w:rsidRPr="00657BCB" w:rsidRDefault="006469DE" w:rsidP="006469DE">
      <w:pPr>
        <w:rPr>
          <w:lang w:val="fr-FR"/>
        </w:rPr>
      </w:pPr>
    </w:p>
    <w:p w:rsidR="006469DE" w:rsidRPr="00657BCB" w:rsidRDefault="006469DE" w:rsidP="006469DE">
      <w:pPr>
        <w:numPr>
          <w:ilvl w:val="0"/>
          <w:numId w:val="9"/>
        </w:numPr>
        <w:rPr>
          <w:lang w:val="fr-FR"/>
        </w:rPr>
      </w:pPr>
      <w:r w:rsidRPr="00657BCB">
        <w:rPr>
          <w:lang w:val="fr-FR"/>
        </w:rPr>
        <w:t xml:space="preserve">Il est important de donner une information bien claire sur l’emploi de la ration dans les bonnes conditions d’hygiène et </w:t>
      </w:r>
      <w:r w:rsidR="00AE2C9E">
        <w:rPr>
          <w:lang w:val="fr-FR"/>
        </w:rPr>
        <w:t>d’</w:t>
      </w:r>
      <w:r w:rsidRPr="00657BCB">
        <w:rPr>
          <w:lang w:val="fr-FR"/>
        </w:rPr>
        <w:t xml:space="preserve">indiquer quand et comment </w:t>
      </w:r>
      <w:r w:rsidR="009A0342">
        <w:rPr>
          <w:lang w:val="fr-FR"/>
        </w:rPr>
        <w:t>elle</w:t>
      </w:r>
      <w:r w:rsidRPr="00657BCB">
        <w:rPr>
          <w:lang w:val="fr-FR"/>
        </w:rPr>
        <w:t xml:space="preserve"> doit être consommé</w:t>
      </w:r>
      <w:r w:rsidR="009A0342">
        <w:rPr>
          <w:lang w:val="fr-FR"/>
        </w:rPr>
        <w:t>e</w:t>
      </w:r>
      <w:r w:rsidRPr="00657BCB">
        <w:rPr>
          <w:lang w:val="fr-FR"/>
        </w:rPr>
        <w:t xml:space="preserve">. Le mélange tout prêt </w:t>
      </w:r>
      <w:r w:rsidR="009A0342">
        <w:rPr>
          <w:lang w:val="fr-FR"/>
        </w:rPr>
        <w:t>doit être complété par</w:t>
      </w:r>
      <w:r w:rsidRPr="00657BCB">
        <w:rPr>
          <w:lang w:val="fr-FR"/>
        </w:rPr>
        <w:t xml:space="preserve"> </w:t>
      </w:r>
      <w:r w:rsidRPr="00BF4B17">
        <w:rPr>
          <w:b/>
          <w:lang w:val="fr-FR"/>
        </w:rPr>
        <w:t>deux portions d’eau pour chaque portion du mélange</w:t>
      </w:r>
      <w:r w:rsidRPr="00657BCB">
        <w:rPr>
          <w:lang w:val="fr-FR"/>
        </w:rPr>
        <w:t xml:space="preserve"> et il doit être cuit pendant</w:t>
      </w:r>
      <w:r w:rsidRPr="00BF4B17">
        <w:rPr>
          <w:b/>
          <w:lang w:val="fr-FR"/>
        </w:rPr>
        <w:t xml:space="preserve"> 20 minutes</w:t>
      </w:r>
      <w:r w:rsidRPr="00657BCB">
        <w:rPr>
          <w:lang w:val="fr-FR"/>
        </w:rPr>
        <w:t xml:space="preserve"> au moins. Des démonstrations de la préparation et de la cuisson </w:t>
      </w:r>
      <w:r w:rsidR="009A0342">
        <w:rPr>
          <w:lang w:val="fr-FR"/>
        </w:rPr>
        <w:t>doivent</w:t>
      </w:r>
      <w:r w:rsidRPr="00657BCB">
        <w:rPr>
          <w:lang w:val="fr-FR"/>
        </w:rPr>
        <w:t xml:space="preserve"> être faites sur le site </w:t>
      </w:r>
      <w:r>
        <w:rPr>
          <w:lang w:val="fr-FR"/>
        </w:rPr>
        <w:t>PEC MAM</w:t>
      </w:r>
      <w:r w:rsidRPr="00657BCB">
        <w:rPr>
          <w:lang w:val="fr-FR"/>
        </w:rPr>
        <w:t>. Ces démonstrations peuvent attirer un grand nombre de mères</w:t>
      </w:r>
      <w:r>
        <w:rPr>
          <w:lang w:val="fr-FR"/>
        </w:rPr>
        <w:t xml:space="preserve"> ou accompagnant(e)s</w:t>
      </w:r>
      <w:r w:rsidRPr="00657BCB">
        <w:rPr>
          <w:lang w:val="fr-FR"/>
        </w:rPr>
        <w:t xml:space="preserve"> de</w:t>
      </w:r>
      <w:r>
        <w:rPr>
          <w:lang w:val="fr-FR"/>
        </w:rPr>
        <w:t>s</w:t>
      </w:r>
      <w:r w:rsidRPr="00657BCB">
        <w:rPr>
          <w:lang w:val="fr-FR"/>
        </w:rPr>
        <w:t xml:space="preserve"> enfant</w:t>
      </w:r>
      <w:r>
        <w:rPr>
          <w:lang w:val="fr-FR"/>
        </w:rPr>
        <w:t>s</w:t>
      </w:r>
      <w:r w:rsidRPr="00657BCB">
        <w:rPr>
          <w:lang w:val="fr-FR"/>
        </w:rPr>
        <w:t xml:space="preserve"> et représentent d’excellentes occasions </w:t>
      </w:r>
      <w:r>
        <w:rPr>
          <w:lang w:val="fr-FR"/>
        </w:rPr>
        <w:t xml:space="preserve">pour </w:t>
      </w:r>
      <w:r w:rsidRPr="00657BCB">
        <w:rPr>
          <w:lang w:val="fr-FR"/>
        </w:rPr>
        <w:t xml:space="preserve"> apporter une éducation sanitaire</w:t>
      </w:r>
      <w:r>
        <w:rPr>
          <w:lang w:val="fr-FR"/>
        </w:rPr>
        <w:t xml:space="preserve"> et nutritionnelle</w:t>
      </w:r>
      <w:r w:rsidRPr="00657BCB">
        <w:rPr>
          <w:lang w:val="fr-FR"/>
        </w:rPr>
        <w:t xml:space="preserve">. Les messages doivent être clairs, simples et pratiques. </w:t>
      </w:r>
    </w:p>
    <w:p w:rsidR="006469DE" w:rsidRPr="00657BCB" w:rsidRDefault="006469DE" w:rsidP="006469DE">
      <w:pPr>
        <w:rPr>
          <w:lang w:val="fr-FR"/>
        </w:rPr>
      </w:pPr>
      <w:r w:rsidRPr="00657BCB">
        <w:rPr>
          <w:lang w:val="fr-FR"/>
        </w:rPr>
        <w:t xml:space="preserve">  </w:t>
      </w:r>
    </w:p>
    <w:p w:rsidR="006469DE" w:rsidRPr="00657BCB" w:rsidRDefault="006469DE" w:rsidP="006469DE">
      <w:pPr>
        <w:numPr>
          <w:ilvl w:val="0"/>
          <w:numId w:val="9"/>
        </w:numPr>
        <w:rPr>
          <w:i/>
          <w:lang w:val="fr-FR"/>
        </w:rPr>
      </w:pPr>
      <w:r w:rsidRPr="00657BCB">
        <w:rPr>
          <w:lang w:val="fr-FR"/>
        </w:rPr>
        <w:t>Plusieurs types d’</w:t>
      </w:r>
      <w:r>
        <w:rPr>
          <w:lang w:val="fr-FR"/>
        </w:rPr>
        <w:t>AMF</w:t>
      </w:r>
      <w:r w:rsidRPr="00657BCB">
        <w:rPr>
          <w:lang w:val="fr-FR"/>
        </w:rPr>
        <w:t xml:space="preserve"> et </w:t>
      </w:r>
      <w:r w:rsidR="009A0342">
        <w:rPr>
          <w:lang w:val="fr-FR"/>
        </w:rPr>
        <w:t>d’</w:t>
      </w:r>
      <w:r w:rsidRPr="00657BCB">
        <w:rPr>
          <w:lang w:val="fr-FR"/>
        </w:rPr>
        <w:t xml:space="preserve">autres aliments supplémentaires avec une </w:t>
      </w:r>
      <w:r w:rsidR="009A0342">
        <w:rPr>
          <w:lang w:val="fr-FR"/>
        </w:rPr>
        <w:t>grande</w:t>
      </w:r>
      <w:r w:rsidRPr="00657BCB">
        <w:rPr>
          <w:lang w:val="fr-FR"/>
        </w:rPr>
        <w:t xml:space="preserve"> variété de </w:t>
      </w:r>
      <w:r w:rsidR="009A0342">
        <w:rPr>
          <w:lang w:val="fr-FR"/>
        </w:rPr>
        <w:t xml:space="preserve">concentration en </w:t>
      </w:r>
      <w:r w:rsidRPr="00657BCB">
        <w:rPr>
          <w:lang w:val="fr-FR"/>
        </w:rPr>
        <w:t xml:space="preserve">nutriments et énergie sont disponibles actuellement sur le marché. Il est recommandé de demander conseil auprès d’organismes spécialisés sur le type d’aliments et la quantité appropriés dans le contexte et pour les groupes vulnérables qui sont ciblés par le programme de nutrition supplémentaire.  </w:t>
      </w:r>
    </w:p>
    <w:p w:rsidR="006469DE" w:rsidRPr="00657BCB" w:rsidRDefault="006469DE" w:rsidP="006469DE">
      <w:pPr>
        <w:rPr>
          <w:lang w:val="fr-FR"/>
        </w:rPr>
      </w:pPr>
    </w:p>
    <w:p w:rsidR="006469DE" w:rsidRPr="00657BCB" w:rsidRDefault="006469DE" w:rsidP="006469DE">
      <w:pPr>
        <w:numPr>
          <w:ilvl w:val="0"/>
          <w:numId w:val="9"/>
        </w:numPr>
        <w:rPr>
          <w:lang w:val="fr-FR"/>
        </w:rPr>
      </w:pPr>
      <w:r w:rsidRPr="00657BCB">
        <w:rPr>
          <w:lang w:val="fr-FR"/>
        </w:rPr>
        <w:lastRenderedPageBreak/>
        <w:t xml:space="preserve">Les niveaux des rations sont déterminés généralement par le Programme alimentaire mondial (PAM) et les gouvernements nationaux, en fonction des besoins et des ressources disponibles. Par ailleurs, toutes les organisations intervenant au niveau de la nutrition ont leur mot à dire dans la recommandation des aliments supplémentaires et niveau des rations.  </w:t>
      </w: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6469DE">
      <w:pPr>
        <w:rPr>
          <w:lang w:val="fr-FR"/>
        </w:rPr>
      </w:pPr>
    </w:p>
    <w:p w:rsidR="006469DE" w:rsidRDefault="006469DE" w:rsidP="006469DE">
      <w:pPr>
        <w:rPr>
          <w:rFonts w:cs="Tahoma"/>
          <w:lang w:val="fr-FR"/>
        </w:rPr>
        <w:sectPr w:rsidR="006469DE" w:rsidSect="008377E0">
          <w:headerReference w:type="default" r:id="rId43"/>
          <w:pgSz w:w="11909" w:h="16834" w:code="9"/>
          <w:pgMar w:top="1440" w:right="1440" w:bottom="1440" w:left="1440" w:header="288" w:footer="720" w:gutter="0"/>
          <w:cols w:space="720"/>
          <w:docGrid w:linePitch="360"/>
        </w:sectPr>
      </w:pPr>
      <w:r w:rsidRPr="00657BCB">
        <w:rPr>
          <w:rFonts w:cs="Tahoma"/>
          <w:lang w:val="fr-FR"/>
        </w:rPr>
        <w:t xml:space="preserve"> </w:t>
      </w:r>
    </w:p>
    <w:p w:rsidR="009C7E50" w:rsidRDefault="009C7E50" w:rsidP="009C7E50">
      <w:pPr>
        <w:pStyle w:val="StyleLearning"/>
      </w:pPr>
      <w:r w:rsidRPr="00657BCB">
        <w:lastRenderedPageBreak/>
        <w:t>DOCUMENT</w:t>
      </w:r>
      <w:r w:rsidR="006469DE" w:rsidRPr="00657BCB">
        <w:t xml:space="preserve"> 6.10 </w:t>
      </w:r>
    </w:p>
    <w:p w:rsidR="006469DE" w:rsidRPr="00657BCB" w:rsidRDefault="006469DE" w:rsidP="009C7E50">
      <w:pPr>
        <w:pStyle w:val="StyleLearning"/>
      </w:pPr>
      <w:r w:rsidRPr="00657BCB">
        <w:t>Produits alimentaires utilisés pour la PEC MAM</w:t>
      </w: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6469DE">
      <w:pPr>
        <w:rPr>
          <w:b/>
          <w:lang w:val="fr-FR"/>
        </w:rPr>
      </w:pPr>
      <w:r w:rsidRPr="00657BCB">
        <w:rPr>
          <w:b/>
          <w:lang w:val="fr-FR"/>
        </w:rPr>
        <w:t>Aliment mélangé fortifié (AMF, sacs de 25kg), 350-400 kilocalories (kcal) pour 100g</w:t>
      </w:r>
    </w:p>
    <w:p w:rsidR="006469DE" w:rsidRPr="00657BCB" w:rsidRDefault="006469DE" w:rsidP="006469DE">
      <w:pPr>
        <w:pStyle w:val="bodycopy"/>
        <w:spacing w:before="0" w:beforeAutospacing="0" w:after="0" w:afterAutospacing="0" w:line="240" w:lineRule="auto"/>
        <w:jc w:val="left"/>
        <w:rPr>
          <w:rFonts w:ascii="Tahoma" w:hAnsi="Tahoma"/>
          <w:sz w:val="20"/>
          <w:lang w:val="fr-FR"/>
        </w:rPr>
      </w:pPr>
      <w:r w:rsidRPr="00657BCB">
        <w:rPr>
          <w:rFonts w:ascii="Tahoma" w:hAnsi="Tahoma"/>
          <w:sz w:val="20"/>
          <w:lang w:val="fr-FR"/>
        </w:rPr>
        <w:t xml:space="preserve">Les aliments mélangés doivent être fortifiés. Un ensemble de vitamines et de minéraux </w:t>
      </w:r>
      <w:r w:rsidR="009A0342">
        <w:rPr>
          <w:rFonts w:ascii="Tahoma" w:hAnsi="Tahoma"/>
          <w:sz w:val="20"/>
          <w:lang w:val="fr-FR"/>
        </w:rPr>
        <w:t>doit</w:t>
      </w:r>
      <w:r w:rsidRPr="00657BCB">
        <w:rPr>
          <w:rFonts w:ascii="Tahoma" w:hAnsi="Tahoma"/>
          <w:sz w:val="20"/>
          <w:lang w:val="fr-FR"/>
        </w:rPr>
        <w:t xml:space="preserve"> être ajouté aux aliments mélangés qui n’ont pas été fortifiés avant la distribution, si c’est possible. Dans l’AMF, on peut avoir le mélange </w:t>
      </w:r>
      <w:r w:rsidR="009A0342">
        <w:rPr>
          <w:rFonts w:ascii="Tahoma" w:hAnsi="Tahoma"/>
          <w:sz w:val="20"/>
          <w:lang w:val="fr-FR"/>
        </w:rPr>
        <w:t>maïs</w:t>
      </w:r>
      <w:r w:rsidRPr="00657BCB">
        <w:rPr>
          <w:rFonts w:ascii="Tahoma" w:hAnsi="Tahoma"/>
          <w:sz w:val="20"/>
          <w:lang w:val="fr-FR"/>
        </w:rPr>
        <w:t xml:space="preserve">-soja, le mélange blé-soja et d’autres mélanges fortifiés nationaux. Certains contiennent du sucre, ce qui leur donne plus de goût. Et si possible, on </w:t>
      </w:r>
      <w:r w:rsidR="009A0342">
        <w:rPr>
          <w:rFonts w:ascii="Tahoma" w:hAnsi="Tahoma"/>
          <w:sz w:val="20"/>
          <w:lang w:val="fr-FR"/>
        </w:rPr>
        <w:t>doit</w:t>
      </w:r>
      <w:r w:rsidRPr="00657BCB">
        <w:rPr>
          <w:rFonts w:ascii="Tahoma" w:hAnsi="Tahoma"/>
          <w:sz w:val="20"/>
          <w:lang w:val="fr-FR"/>
        </w:rPr>
        <w:t xml:space="preserve"> ajouter du sucre aux aliments mélangés fortifiés non sucrés avant la distribution.</w:t>
      </w:r>
    </w:p>
    <w:p w:rsidR="006469DE" w:rsidRPr="00657BCB" w:rsidRDefault="006469DE" w:rsidP="006469DE">
      <w:pPr>
        <w:pStyle w:val="bodycopy"/>
        <w:spacing w:before="0" w:beforeAutospacing="0" w:after="0" w:afterAutospacing="0" w:line="240" w:lineRule="auto"/>
        <w:jc w:val="left"/>
        <w:rPr>
          <w:rFonts w:ascii="Tahoma" w:hAnsi="Tahoma"/>
          <w:sz w:val="20"/>
          <w:lang w:val="fr-FR"/>
        </w:rPr>
      </w:pPr>
    </w:p>
    <w:p w:rsidR="006469DE" w:rsidRPr="00657BCB" w:rsidRDefault="006469DE" w:rsidP="006469DE">
      <w:pPr>
        <w:pStyle w:val="bodycopy"/>
        <w:spacing w:before="0" w:beforeAutospacing="0" w:after="0" w:afterAutospacing="0" w:line="240" w:lineRule="auto"/>
        <w:jc w:val="left"/>
        <w:rPr>
          <w:rFonts w:ascii="Tahoma" w:hAnsi="Tahoma"/>
          <w:sz w:val="20"/>
          <w:lang w:val="fr-FR"/>
        </w:rPr>
      </w:pPr>
      <w:r w:rsidRPr="00657BCB">
        <w:rPr>
          <w:rFonts w:ascii="Tahoma" w:hAnsi="Tahoma"/>
          <w:sz w:val="20"/>
          <w:lang w:val="fr-FR"/>
        </w:rPr>
        <w:t xml:space="preserve">Il convient de noter que l’efficacité des AMF pour traiter la </w:t>
      </w:r>
      <w:r>
        <w:rPr>
          <w:rFonts w:ascii="Tahoma" w:hAnsi="Tahoma"/>
          <w:sz w:val="20"/>
          <w:lang w:val="fr-FR"/>
        </w:rPr>
        <w:t xml:space="preserve">MAM </w:t>
      </w:r>
      <w:r w:rsidRPr="00657BCB">
        <w:rPr>
          <w:rFonts w:ascii="Tahoma" w:hAnsi="Tahoma"/>
          <w:sz w:val="20"/>
          <w:lang w:val="fr-FR"/>
        </w:rPr>
        <w:t xml:space="preserve">est remise en question pour plusieurs raisons : </w:t>
      </w:r>
    </w:p>
    <w:p w:rsidR="006469DE" w:rsidRPr="00657BCB" w:rsidRDefault="006469DE" w:rsidP="006469DE">
      <w:pPr>
        <w:pStyle w:val="bodycopy"/>
        <w:numPr>
          <w:ilvl w:val="0"/>
          <w:numId w:val="21"/>
        </w:numPr>
        <w:spacing w:before="0" w:beforeAutospacing="0" w:after="0" w:afterAutospacing="0" w:line="240" w:lineRule="auto"/>
        <w:jc w:val="left"/>
        <w:rPr>
          <w:rFonts w:ascii="Tahoma" w:hAnsi="Tahoma"/>
          <w:sz w:val="20"/>
          <w:lang w:val="fr-FR"/>
        </w:rPr>
      </w:pPr>
      <w:r w:rsidRPr="00657BCB">
        <w:rPr>
          <w:rFonts w:ascii="Tahoma" w:hAnsi="Tahoma"/>
          <w:sz w:val="20"/>
          <w:lang w:val="fr-FR"/>
        </w:rPr>
        <w:t xml:space="preserve">Ils ne sont pas </w:t>
      </w:r>
      <w:r>
        <w:rPr>
          <w:rFonts w:ascii="Tahoma" w:hAnsi="Tahoma"/>
          <w:sz w:val="20"/>
          <w:lang w:val="fr-FR"/>
        </w:rPr>
        <w:t xml:space="preserve">très </w:t>
      </w:r>
      <w:r w:rsidRPr="00657BCB">
        <w:rPr>
          <w:rFonts w:ascii="Tahoma" w:hAnsi="Tahoma"/>
          <w:sz w:val="20"/>
          <w:lang w:val="fr-FR"/>
        </w:rPr>
        <w:t>riches en énergie</w:t>
      </w:r>
    </w:p>
    <w:p w:rsidR="006469DE" w:rsidRPr="00657BCB" w:rsidRDefault="006469DE" w:rsidP="006469DE">
      <w:pPr>
        <w:pStyle w:val="bodycopy"/>
        <w:numPr>
          <w:ilvl w:val="0"/>
          <w:numId w:val="21"/>
        </w:numPr>
        <w:spacing w:before="0" w:beforeAutospacing="0" w:after="0" w:afterAutospacing="0" w:line="240" w:lineRule="auto"/>
        <w:jc w:val="left"/>
        <w:rPr>
          <w:rFonts w:ascii="Tahoma" w:hAnsi="Tahoma"/>
          <w:sz w:val="20"/>
          <w:lang w:val="fr-FR"/>
        </w:rPr>
      </w:pPr>
      <w:r w:rsidRPr="00657BCB">
        <w:rPr>
          <w:rFonts w:ascii="Tahoma" w:hAnsi="Tahoma"/>
          <w:sz w:val="20"/>
          <w:lang w:val="fr-FR"/>
        </w:rPr>
        <w:t>L’ensemble de</w:t>
      </w:r>
      <w:r w:rsidR="009A0342">
        <w:rPr>
          <w:rFonts w:ascii="Tahoma" w:hAnsi="Tahoma"/>
          <w:sz w:val="20"/>
          <w:lang w:val="fr-FR"/>
        </w:rPr>
        <w:t>s</w:t>
      </w:r>
      <w:r w:rsidRPr="00657BCB">
        <w:rPr>
          <w:rFonts w:ascii="Tahoma" w:hAnsi="Tahoma"/>
          <w:sz w:val="20"/>
          <w:lang w:val="fr-FR"/>
        </w:rPr>
        <w:t xml:space="preserve"> nutriments fait que certains nutriments importants ne sont pas disponibles pour le corps</w:t>
      </w:r>
    </w:p>
    <w:p w:rsidR="006469DE" w:rsidRPr="00657BCB" w:rsidRDefault="006469DE" w:rsidP="006469DE">
      <w:pPr>
        <w:pStyle w:val="bodycopy"/>
        <w:numPr>
          <w:ilvl w:val="0"/>
          <w:numId w:val="21"/>
        </w:numPr>
        <w:spacing w:before="0" w:beforeAutospacing="0" w:after="0" w:afterAutospacing="0" w:line="240" w:lineRule="auto"/>
        <w:jc w:val="left"/>
        <w:rPr>
          <w:rFonts w:ascii="Tahoma" w:hAnsi="Tahoma"/>
          <w:sz w:val="20"/>
          <w:lang w:val="fr-FR"/>
        </w:rPr>
      </w:pPr>
      <w:r w:rsidRPr="00657BCB">
        <w:rPr>
          <w:rFonts w:ascii="Tahoma" w:hAnsi="Tahoma"/>
          <w:sz w:val="20"/>
          <w:lang w:val="fr-FR"/>
        </w:rPr>
        <w:t>Ils doivent être cuits</w:t>
      </w:r>
    </w:p>
    <w:p w:rsidR="006469DE" w:rsidRPr="00657BCB" w:rsidRDefault="006469DE" w:rsidP="006469DE">
      <w:pPr>
        <w:pStyle w:val="bodycopy"/>
        <w:numPr>
          <w:ilvl w:val="0"/>
          <w:numId w:val="21"/>
        </w:numPr>
        <w:spacing w:before="0" w:beforeAutospacing="0" w:after="0" w:afterAutospacing="0" w:line="240" w:lineRule="auto"/>
        <w:jc w:val="left"/>
        <w:rPr>
          <w:rFonts w:ascii="Tahoma" w:hAnsi="Tahoma"/>
          <w:sz w:val="20"/>
          <w:lang w:val="fr-FR"/>
        </w:rPr>
      </w:pPr>
      <w:r w:rsidRPr="00657BCB">
        <w:rPr>
          <w:rFonts w:ascii="Tahoma" w:hAnsi="Tahoma"/>
          <w:sz w:val="20"/>
          <w:lang w:val="fr-FR"/>
        </w:rPr>
        <w:t>Ils sont très souvent partagés au sein de la famille</w:t>
      </w:r>
    </w:p>
    <w:p w:rsidR="006469DE" w:rsidRDefault="006469DE" w:rsidP="006469DE">
      <w:pPr>
        <w:pStyle w:val="bodycopy"/>
        <w:spacing w:before="0" w:beforeAutospacing="0" w:after="0" w:afterAutospacing="0" w:line="240" w:lineRule="auto"/>
        <w:jc w:val="left"/>
        <w:rPr>
          <w:rFonts w:ascii="Tahoma" w:hAnsi="Tahoma"/>
          <w:sz w:val="20"/>
          <w:lang w:val="fr-FR"/>
        </w:rPr>
      </w:pPr>
    </w:p>
    <w:p w:rsidR="006469DE" w:rsidRPr="00657BCB" w:rsidRDefault="006469DE" w:rsidP="006469DE">
      <w:pPr>
        <w:pStyle w:val="bodycopy"/>
        <w:spacing w:before="0" w:beforeAutospacing="0" w:after="0" w:afterAutospacing="0" w:line="240" w:lineRule="auto"/>
        <w:jc w:val="left"/>
        <w:rPr>
          <w:rFonts w:ascii="Tahoma" w:hAnsi="Tahoma"/>
          <w:b/>
          <w:sz w:val="20"/>
          <w:lang w:val="fr-FR"/>
        </w:rPr>
      </w:pPr>
      <w:r w:rsidRPr="00657BCB">
        <w:rPr>
          <w:rFonts w:ascii="Tahoma" w:hAnsi="Tahoma"/>
          <w:b/>
          <w:sz w:val="20"/>
          <w:lang w:val="fr-FR"/>
        </w:rPr>
        <w:t>Huile végétale (bidons de quatre litres),</w:t>
      </w:r>
      <w:r w:rsidRPr="00657BCB">
        <w:rPr>
          <w:rFonts w:ascii="Tahoma" w:hAnsi="Tahoma"/>
          <w:sz w:val="20"/>
          <w:lang w:val="fr-FR"/>
        </w:rPr>
        <w:t xml:space="preserve"> </w:t>
      </w:r>
      <w:r w:rsidRPr="00657BCB">
        <w:rPr>
          <w:rFonts w:ascii="Tahoma" w:hAnsi="Tahoma"/>
          <w:b/>
          <w:sz w:val="20"/>
          <w:lang w:val="fr-FR"/>
        </w:rPr>
        <w:t>900 kcal pour 100g</w:t>
      </w:r>
    </w:p>
    <w:p w:rsidR="006469DE" w:rsidRPr="00657BCB" w:rsidRDefault="006469DE" w:rsidP="006469DE">
      <w:pPr>
        <w:pStyle w:val="bodycopy"/>
        <w:spacing w:before="0" w:beforeAutospacing="0" w:after="0" w:afterAutospacing="0" w:line="240" w:lineRule="auto"/>
        <w:jc w:val="left"/>
        <w:rPr>
          <w:rFonts w:ascii="Tahoma" w:hAnsi="Tahoma"/>
          <w:sz w:val="20"/>
          <w:lang w:val="fr-FR"/>
        </w:rPr>
      </w:pPr>
      <w:r w:rsidRPr="00657BCB">
        <w:rPr>
          <w:rFonts w:ascii="Tahoma" w:hAnsi="Tahoma"/>
          <w:sz w:val="20"/>
          <w:lang w:val="fr-FR"/>
        </w:rPr>
        <w:t xml:space="preserve">L’huile végétale est généralement fortifiée avec de la vitamine A.  </w:t>
      </w:r>
    </w:p>
    <w:p w:rsidR="006469DE" w:rsidRPr="00657BCB" w:rsidRDefault="006469DE" w:rsidP="006469DE">
      <w:pPr>
        <w:rPr>
          <w:b/>
          <w:lang w:val="fr-FR"/>
        </w:rPr>
      </w:pPr>
    </w:p>
    <w:p w:rsidR="006469DE" w:rsidRPr="00657BCB" w:rsidRDefault="006469DE" w:rsidP="006469DE">
      <w:pPr>
        <w:rPr>
          <w:lang w:val="fr-FR"/>
        </w:rPr>
      </w:pPr>
      <w:r w:rsidRPr="00657BCB">
        <w:rPr>
          <w:b/>
          <w:lang w:val="fr-FR"/>
        </w:rPr>
        <w:t>Biscuits riches en énergie et en protéine</w:t>
      </w:r>
      <w:r w:rsidR="006C713E">
        <w:rPr>
          <w:b/>
          <w:lang w:val="fr-FR"/>
        </w:rPr>
        <w:t>s</w:t>
      </w:r>
      <w:r w:rsidRPr="00657BCB">
        <w:rPr>
          <w:b/>
          <w:lang w:val="fr-FR"/>
        </w:rPr>
        <w:t>, 450 kcal pour 100g</w:t>
      </w:r>
      <w:r w:rsidRPr="00657BCB">
        <w:rPr>
          <w:lang w:val="fr-FR"/>
        </w:rPr>
        <w:br/>
        <w:t>Des biscuits riches en énergie et en protéine</w:t>
      </w:r>
      <w:r w:rsidR="006C713E">
        <w:rPr>
          <w:lang w:val="fr-FR"/>
        </w:rPr>
        <w:t>s</w:t>
      </w:r>
      <w:r w:rsidRPr="00657BCB">
        <w:rPr>
          <w:lang w:val="fr-FR"/>
        </w:rPr>
        <w:t xml:space="preserve"> conviennent probablement </w:t>
      </w:r>
      <w:r>
        <w:rPr>
          <w:lang w:val="fr-FR"/>
        </w:rPr>
        <w:t xml:space="preserve">à la PEC MAM ou </w:t>
      </w:r>
      <w:r w:rsidRPr="00657BCB">
        <w:rPr>
          <w:lang w:val="fr-FR"/>
        </w:rPr>
        <w:t>aux programmes de nutrition supplémentaire (</w:t>
      </w:r>
      <w:smartTag w:uri="urn:schemas-microsoft-com:office:smarttags" w:element="stockticker">
        <w:r w:rsidRPr="00657BCB">
          <w:rPr>
            <w:lang w:val="fr-FR"/>
          </w:rPr>
          <w:t>PNS</w:t>
        </w:r>
      </w:smartTag>
      <w:r w:rsidRPr="00657BCB">
        <w:rPr>
          <w:lang w:val="fr-FR"/>
        </w:rPr>
        <w:t xml:space="preserve">) </w:t>
      </w:r>
      <w:r>
        <w:rPr>
          <w:lang w:val="fr-FR"/>
        </w:rPr>
        <w:t xml:space="preserve">de couverture </w:t>
      </w:r>
      <w:r w:rsidRPr="00657BCB">
        <w:rPr>
          <w:lang w:val="fr-FR"/>
        </w:rPr>
        <w:t>du moins à court terme. Les biscuits utilisés couramment sont les suivants :</w:t>
      </w:r>
    </w:p>
    <w:p w:rsidR="006469DE" w:rsidRPr="00657BCB" w:rsidRDefault="006469DE" w:rsidP="006469DE">
      <w:pPr>
        <w:rPr>
          <w:lang w:val="fr-FR"/>
        </w:rPr>
      </w:pPr>
    </w:p>
    <w:p w:rsidR="006469DE" w:rsidRPr="00657BCB" w:rsidRDefault="006469DE" w:rsidP="006469DE">
      <w:pPr>
        <w:numPr>
          <w:ilvl w:val="0"/>
          <w:numId w:val="16"/>
        </w:numPr>
        <w:rPr>
          <w:lang w:val="fr-FR"/>
        </w:rPr>
      </w:pPr>
      <w:r w:rsidRPr="00657BCB">
        <w:rPr>
          <w:lang w:val="fr-FR"/>
        </w:rPr>
        <w:t>BP5, qui contient 458 kcal pour 100g et répond à tous les besoins énergétiques quotidiens (</w:t>
      </w:r>
      <w:r>
        <w:rPr>
          <w:lang w:val="fr-FR"/>
        </w:rPr>
        <w:t xml:space="preserve">il y a </w:t>
      </w:r>
      <w:r w:rsidRPr="00657BCB">
        <w:rPr>
          <w:lang w:val="fr-FR"/>
        </w:rPr>
        <w:t>neuf barres dans une boîte de 500g)</w:t>
      </w:r>
    </w:p>
    <w:p w:rsidR="006469DE" w:rsidRPr="00657BCB" w:rsidRDefault="006469DE" w:rsidP="006469DE">
      <w:pPr>
        <w:numPr>
          <w:ilvl w:val="0"/>
          <w:numId w:val="16"/>
        </w:numPr>
        <w:rPr>
          <w:lang w:val="fr-FR"/>
        </w:rPr>
      </w:pPr>
      <w:r w:rsidRPr="00657BCB">
        <w:rPr>
          <w:lang w:val="fr-FR"/>
        </w:rPr>
        <w:t>Biscuits riches en énergie qui contiennent 450 kcals pour 100 g, 12 g de protéine</w:t>
      </w:r>
      <w:r w:rsidR="006C713E">
        <w:rPr>
          <w:lang w:val="fr-FR"/>
        </w:rPr>
        <w:t>s</w:t>
      </w:r>
      <w:r w:rsidRPr="00657BCB">
        <w:rPr>
          <w:lang w:val="fr-FR"/>
        </w:rPr>
        <w:t xml:space="preserve"> </w:t>
      </w:r>
      <w:r>
        <w:rPr>
          <w:lang w:val="fr-FR"/>
        </w:rPr>
        <w:t xml:space="preserve">et </w:t>
      </w:r>
      <w:r w:rsidRPr="00657BCB">
        <w:rPr>
          <w:lang w:val="fr-FR"/>
        </w:rPr>
        <w:t>sont fortifiés avec des micronutriments (50 % à 75 % des besoins quotidiens de l’adulte)</w:t>
      </w:r>
    </w:p>
    <w:p w:rsidR="006469DE" w:rsidRPr="00657BCB" w:rsidRDefault="006469DE" w:rsidP="006469DE">
      <w:pPr>
        <w:rPr>
          <w:lang w:val="fr-FR"/>
        </w:rPr>
      </w:pPr>
    </w:p>
    <w:p w:rsidR="006469DE" w:rsidRPr="00657BCB" w:rsidRDefault="006469DE" w:rsidP="006469DE">
      <w:pPr>
        <w:rPr>
          <w:lang w:val="fr-FR"/>
        </w:rPr>
      </w:pPr>
      <w:r w:rsidRPr="00657BCB">
        <w:rPr>
          <w:lang w:val="fr-FR"/>
        </w:rPr>
        <w:t>Ces biscuits augmentent nettement le contenu énergétique de l’alimentation et sont particulièrement utiles au début d</w:t>
      </w:r>
      <w:r w:rsidR="006C713E">
        <w:rPr>
          <w:lang w:val="fr-FR"/>
        </w:rPr>
        <w:t>’une</w:t>
      </w:r>
      <w:r w:rsidRPr="00657BCB">
        <w:rPr>
          <w:lang w:val="fr-FR"/>
        </w:rPr>
        <w:t xml:space="preserve">opération d’urgence. Les biscuits sont une denrée précieuse et il faut donc éviter qu’ils ne soient vendus. Ils peuvent être écrasés ou rompus avant d’être ajoutés au mélange de la ration sèche. Par ailleurs, il faut éviter d’en dépendre dans le long terme.  </w:t>
      </w:r>
    </w:p>
    <w:p w:rsidR="006469DE" w:rsidRPr="00657BCB" w:rsidRDefault="006469DE" w:rsidP="006469DE">
      <w:pPr>
        <w:rPr>
          <w:b/>
          <w:lang w:val="fr-FR"/>
        </w:rPr>
      </w:pPr>
      <w:r w:rsidRPr="00657BCB">
        <w:rPr>
          <w:lang w:val="fr-FR"/>
        </w:rPr>
        <w:tab/>
      </w:r>
    </w:p>
    <w:p w:rsidR="006469DE" w:rsidRPr="00657BCB" w:rsidRDefault="006469DE" w:rsidP="006469DE">
      <w:pPr>
        <w:rPr>
          <w:b/>
          <w:lang w:val="fr-FR"/>
        </w:rPr>
      </w:pPr>
      <w:r w:rsidRPr="00657BCB">
        <w:rPr>
          <w:b/>
          <w:lang w:val="fr-FR"/>
        </w:rPr>
        <w:t xml:space="preserve">L’aliment supplémentaire prêt à l’emploi  (ASPE), 500 kcal par sachet de 90g </w:t>
      </w:r>
    </w:p>
    <w:p w:rsidR="006469DE" w:rsidRPr="00657BCB" w:rsidRDefault="006469DE" w:rsidP="006469DE">
      <w:pPr>
        <w:rPr>
          <w:lang w:val="fr-FR"/>
        </w:rPr>
      </w:pPr>
      <w:r w:rsidRPr="00657BCB">
        <w:rPr>
          <w:lang w:val="fr-FR"/>
        </w:rPr>
        <w:t xml:space="preserve">L’ASPE est semblable à l’aliment thérapeutique prêt à l’emploi (ATPE) sauf qu’il est conçu pour l’alimentation supplémentaire. Il a été mis au point pour </w:t>
      </w:r>
      <w:r>
        <w:rPr>
          <w:lang w:val="fr-FR"/>
        </w:rPr>
        <w:t xml:space="preserve">la PEC </w:t>
      </w:r>
      <w:r w:rsidRPr="00657BCB">
        <w:rPr>
          <w:lang w:val="fr-FR"/>
        </w:rPr>
        <w:t xml:space="preserve">MAM. L’ASPE est plus cher que les aliments mélangés mais la densité en énergie/nutriments est tellement élevée que cela compense peut-être les coûts car il en faut nettement moins que les </w:t>
      </w:r>
      <w:r>
        <w:rPr>
          <w:lang w:val="fr-FR"/>
        </w:rPr>
        <w:t>AMF</w:t>
      </w:r>
      <w:r w:rsidRPr="00657BCB">
        <w:rPr>
          <w:lang w:val="fr-FR"/>
        </w:rPr>
        <w:t xml:space="preserve"> pour arriver aux mêmes résultats. Tout comme l’ATPE, l’ASPE a toutes les chances de se révéler un produit bien plus réussi que les </w:t>
      </w:r>
      <w:r>
        <w:rPr>
          <w:lang w:val="fr-FR"/>
        </w:rPr>
        <w:t>AMF</w:t>
      </w:r>
      <w:r w:rsidRPr="00657BCB">
        <w:rPr>
          <w:lang w:val="fr-FR"/>
        </w:rPr>
        <w:t xml:space="preserve"> pour arriver à de meilleurs résultats. L’effort en deviendrait bien plus efficace par rapport aux coûts. Une recherche est en cours sur l’efficacité de l’ASPE.</w:t>
      </w:r>
    </w:p>
    <w:p w:rsidR="006469DE" w:rsidRPr="00657BCB" w:rsidRDefault="006469DE" w:rsidP="006469DE">
      <w:pPr>
        <w:pStyle w:val="bodycopy"/>
        <w:spacing w:before="0" w:beforeAutospacing="0" w:after="0" w:afterAutospacing="0" w:line="240" w:lineRule="auto"/>
        <w:jc w:val="left"/>
        <w:rPr>
          <w:rFonts w:ascii="Tahoma" w:hAnsi="Tahoma"/>
          <w:b/>
          <w:sz w:val="20"/>
          <w:lang w:val="fr-FR"/>
        </w:rPr>
      </w:pPr>
    </w:p>
    <w:p w:rsidR="006469DE" w:rsidRPr="00657BCB" w:rsidRDefault="006469DE" w:rsidP="006469DE">
      <w:pPr>
        <w:pStyle w:val="bodycopy"/>
        <w:spacing w:before="0" w:beforeAutospacing="0" w:after="0" w:afterAutospacing="0" w:line="240" w:lineRule="auto"/>
        <w:jc w:val="left"/>
        <w:rPr>
          <w:rFonts w:ascii="Tahoma" w:hAnsi="Tahoma"/>
          <w:b/>
          <w:sz w:val="20"/>
          <w:lang w:val="fr-FR"/>
        </w:rPr>
      </w:pPr>
      <w:r w:rsidRPr="00657BCB">
        <w:rPr>
          <w:rFonts w:ascii="Tahoma" w:hAnsi="Tahoma"/>
          <w:b/>
          <w:sz w:val="20"/>
          <w:lang w:val="fr-FR"/>
        </w:rPr>
        <w:t xml:space="preserve">Lait en poudre en tant que supplément </w:t>
      </w:r>
      <w:r>
        <w:rPr>
          <w:rFonts w:ascii="Tahoma" w:hAnsi="Tahoma"/>
          <w:b/>
          <w:sz w:val="20"/>
          <w:lang w:val="fr-FR"/>
        </w:rPr>
        <w:t>à l’AMF</w:t>
      </w:r>
      <w:r w:rsidRPr="00657BCB">
        <w:rPr>
          <w:rFonts w:ascii="Tahoma" w:hAnsi="Tahoma"/>
          <w:b/>
          <w:sz w:val="20"/>
          <w:lang w:val="fr-FR"/>
        </w:rPr>
        <w:t>, 362 kcals pour 100 g</w:t>
      </w:r>
    </w:p>
    <w:p w:rsidR="006469DE" w:rsidRPr="00657BCB" w:rsidRDefault="006469DE" w:rsidP="006469DE">
      <w:pPr>
        <w:pStyle w:val="bodycopy"/>
        <w:spacing w:before="0" w:beforeAutospacing="0" w:after="0" w:afterAutospacing="0" w:line="240" w:lineRule="auto"/>
        <w:jc w:val="left"/>
        <w:rPr>
          <w:rFonts w:ascii="Tahoma" w:hAnsi="Tahoma"/>
          <w:sz w:val="20"/>
          <w:lang w:val="fr-FR"/>
        </w:rPr>
      </w:pPr>
      <w:r w:rsidRPr="00657BCB">
        <w:rPr>
          <w:rFonts w:ascii="Tahoma" w:hAnsi="Tahoma"/>
          <w:sz w:val="20"/>
          <w:lang w:val="fr-FR"/>
        </w:rPr>
        <w:t>Le lait en poudre – que ce soit du lait écrémé, du lait sans matières grasses ou du lait entier</w:t>
      </w:r>
      <w:r>
        <w:rPr>
          <w:lang w:val="fr-FR"/>
        </w:rPr>
        <w:t xml:space="preserve"> </w:t>
      </w:r>
      <w:r w:rsidRPr="00657BCB">
        <w:rPr>
          <w:rFonts w:ascii="Tahoma" w:hAnsi="Tahoma"/>
          <w:sz w:val="20"/>
          <w:lang w:val="fr-FR"/>
        </w:rPr>
        <w:t xml:space="preserve">ne </w:t>
      </w:r>
      <w:r w:rsidR="006C713E">
        <w:rPr>
          <w:rFonts w:ascii="Tahoma" w:hAnsi="Tahoma"/>
          <w:sz w:val="20"/>
          <w:lang w:val="fr-FR"/>
        </w:rPr>
        <w:t>doit</w:t>
      </w:r>
      <w:r w:rsidRPr="00657BCB">
        <w:rPr>
          <w:rFonts w:ascii="Tahoma" w:hAnsi="Tahoma"/>
          <w:sz w:val="20"/>
          <w:lang w:val="fr-FR"/>
        </w:rPr>
        <w:t xml:space="preserve"> </w:t>
      </w:r>
      <w:r w:rsidRPr="00657BCB">
        <w:rPr>
          <w:rFonts w:ascii="Tahoma" w:hAnsi="Tahoma"/>
          <w:b/>
          <w:sz w:val="20"/>
          <w:lang w:val="fr-FR"/>
        </w:rPr>
        <w:t xml:space="preserve">jamais être distribué tout seul comme une ration à emporter à </w:t>
      </w:r>
      <w:r>
        <w:rPr>
          <w:rFonts w:ascii="Tahoma" w:hAnsi="Tahoma"/>
          <w:b/>
          <w:sz w:val="20"/>
          <w:lang w:val="fr-FR"/>
        </w:rPr>
        <w:t>domicile</w:t>
      </w:r>
      <w:r w:rsidRPr="00657BCB">
        <w:rPr>
          <w:rFonts w:ascii="Tahoma" w:hAnsi="Tahoma"/>
          <w:sz w:val="20"/>
          <w:lang w:val="fr-FR"/>
        </w:rPr>
        <w:t xml:space="preserve">. Il existe en effet un risque élevé de dilution et de contamination par des microbes et le lait risque </w:t>
      </w:r>
      <w:r w:rsidR="006C713E">
        <w:rPr>
          <w:rFonts w:ascii="Tahoma" w:hAnsi="Tahoma"/>
          <w:sz w:val="20"/>
          <w:lang w:val="fr-FR"/>
        </w:rPr>
        <w:t>de</w:t>
      </w:r>
      <w:r w:rsidRPr="00657BCB">
        <w:rPr>
          <w:rFonts w:ascii="Tahoma" w:hAnsi="Tahoma"/>
          <w:sz w:val="20"/>
          <w:lang w:val="fr-FR"/>
        </w:rPr>
        <w:t xml:space="preserve"> plus d’être utilisé comme produit de remplacement du lait maternel </w:t>
      </w:r>
      <w:r w:rsidRPr="00657BCB">
        <w:rPr>
          <w:rFonts w:ascii="Tahoma" w:hAnsi="Tahoma" w:cs="Tahoma"/>
          <w:sz w:val="20"/>
          <w:szCs w:val="20"/>
          <w:lang w:val="fr-FR"/>
        </w:rPr>
        <w:t>(</w:t>
      </w:r>
      <w:r w:rsidR="006C713E">
        <w:rPr>
          <w:rFonts w:ascii="Tahoma" w:hAnsi="Tahoma" w:cs="Tahoma"/>
          <w:sz w:val="20"/>
          <w:szCs w:val="20"/>
          <w:lang w:val="fr-FR"/>
        </w:rPr>
        <w:t xml:space="preserve">en </w:t>
      </w:r>
      <w:r w:rsidRPr="00657BCB">
        <w:rPr>
          <w:rFonts w:ascii="Tahoma" w:hAnsi="Tahoma" w:cs="Tahoma"/>
          <w:sz w:val="20"/>
          <w:szCs w:val="20"/>
          <w:lang w:val="fr-FR"/>
        </w:rPr>
        <w:t xml:space="preserve">respectant également donc le Code international de marketing des produits de remplacement du lait maternel, voir </w:t>
      </w:r>
      <w:hyperlink r:id="rId44" w:history="1">
        <w:r w:rsidRPr="00657BCB">
          <w:rPr>
            <w:rStyle w:val="Hyperlink"/>
            <w:rFonts w:cs="Tahoma"/>
            <w:szCs w:val="20"/>
            <w:lang w:val="fr-FR"/>
          </w:rPr>
          <w:t>www.ennonline.org</w:t>
        </w:r>
      </w:hyperlink>
      <w:r w:rsidRPr="00657BCB">
        <w:rPr>
          <w:rFonts w:ascii="Tahoma" w:hAnsi="Tahoma" w:cs="Tahoma"/>
          <w:sz w:val="20"/>
          <w:szCs w:val="20"/>
          <w:lang w:val="fr-FR"/>
        </w:rPr>
        <w:t>).</w:t>
      </w:r>
      <w:r w:rsidRPr="00657BCB">
        <w:rPr>
          <w:rFonts w:ascii="Tahoma" w:hAnsi="Tahoma"/>
          <w:sz w:val="20"/>
          <w:lang w:val="fr-FR"/>
        </w:rPr>
        <w:t xml:space="preserve"> Le lait en poudre peut être ajouté </w:t>
      </w:r>
      <w:r>
        <w:rPr>
          <w:rFonts w:ascii="Tahoma" w:hAnsi="Tahoma"/>
          <w:sz w:val="20"/>
          <w:lang w:val="fr-FR"/>
        </w:rPr>
        <w:t xml:space="preserve">à </w:t>
      </w:r>
      <w:r w:rsidRPr="00657BCB">
        <w:rPr>
          <w:rFonts w:ascii="Tahoma" w:hAnsi="Tahoma"/>
          <w:sz w:val="20"/>
          <w:lang w:val="fr-FR"/>
        </w:rPr>
        <w:t>l’</w:t>
      </w:r>
      <w:r>
        <w:rPr>
          <w:rFonts w:ascii="Tahoma" w:hAnsi="Tahoma"/>
          <w:sz w:val="20"/>
          <w:lang w:val="fr-FR"/>
        </w:rPr>
        <w:t>AMF</w:t>
      </w:r>
      <w:r w:rsidRPr="00657BCB">
        <w:rPr>
          <w:rFonts w:ascii="Tahoma" w:hAnsi="Tahoma"/>
          <w:sz w:val="20"/>
          <w:lang w:val="fr-FR"/>
        </w:rPr>
        <w:t xml:space="preserve"> avant la distribution mais pas si l’AMF est mélangé avec de l’huile à moins de dire aux </w:t>
      </w:r>
      <w:r w:rsidR="00166D79">
        <w:rPr>
          <w:rFonts w:ascii="Tahoma" w:hAnsi="Tahoma"/>
          <w:sz w:val="20"/>
          <w:lang w:val="fr-FR"/>
        </w:rPr>
        <w:t>utilisateurs</w:t>
      </w:r>
      <w:r w:rsidRPr="00657BCB">
        <w:rPr>
          <w:rFonts w:ascii="Tahoma" w:hAnsi="Tahoma"/>
          <w:sz w:val="20"/>
          <w:lang w:val="fr-FR"/>
        </w:rPr>
        <w:t xml:space="preserve"> d’utiliser l’AMF dans les deux semaines qui suivent pour éviter qu’il ne tourne aigre.</w:t>
      </w:r>
    </w:p>
    <w:p w:rsidR="006469DE" w:rsidRPr="00657BCB" w:rsidRDefault="006469DE" w:rsidP="006469DE">
      <w:pPr>
        <w:rPr>
          <w:b/>
          <w:lang w:val="fr-FR"/>
        </w:rPr>
      </w:pPr>
    </w:p>
    <w:p w:rsidR="006469DE" w:rsidRPr="00657BCB" w:rsidRDefault="006469DE" w:rsidP="006469DE">
      <w:pPr>
        <w:rPr>
          <w:b/>
          <w:lang w:val="fr-FR"/>
        </w:rPr>
      </w:pPr>
      <w:r w:rsidRPr="00657BCB">
        <w:rPr>
          <w:b/>
          <w:lang w:val="fr-FR"/>
        </w:rPr>
        <w:lastRenderedPageBreak/>
        <w:t>Exemples de rations supplémentaires</w:t>
      </w:r>
    </w:p>
    <w:tbl>
      <w:tblPr>
        <w:tblW w:w="0" w:type="auto"/>
        <w:tblBorders>
          <w:insideH w:val="single" w:sz="4" w:space="0" w:color="auto"/>
          <w:insideV w:val="single" w:sz="4" w:space="0" w:color="auto"/>
        </w:tblBorders>
        <w:shd w:val="clear" w:color="auto" w:fill="D9D9D9"/>
        <w:tblLayout w:type="fixed"/>
        <w:tblLook w:val="01E0"/>
      </w:tblPr>
      <w:tblGrid>
        <w:gridCol w:w="3168"/>
        <w:gridCol w:w="1980"/>
        <w:gridCol w:w="2160"/>
        <w:gridCol w:w="2160"/>
      </w:tblGrid>
      <w:tr w:rsidR="006469DE" w:rsidRPr="00657BCB">
        <w:trPr>
          <w:trHeight w:val="395"/>
        </w:trPr>
        <w:tc>
          <w:tcPr>
            <w:tcW w:w="3168" w:type="dxa"/>
            <w:shd w:val="clear" w:color="auto" w:fill="D9D9D9"/>
            <w:vAlign w:val="center"/>
          </w:tcPr>
          <w:p w:rsidR="006469DE" w:rsidRPr="00657BCB" w:rsidRDefault="006469DE" w:rsidP="00FF0DB6">
            <w:pPr>
              <w:jc w:val="center"/>
              <w:rPr>
                <w:b/>
                <w:lang w:val="fr-FR"/>
              </w:rPr>
            </w:pPr>
            <w:r w:rsidRPr="00657BCB">
              <w:rPr>
                <w:b/>
                <w:lang w:val="fr-FR"/>
              </w:rPr>
              <w:t>Produit</w:t>
            </w:r>
          </w:p>
        </w:tc>
        <w:tc>
          <w:tcPr>
            <w:tcW w:w="1980" w:type="dxa"/>
            <w:shd w:val="clear" w:color="auto" w:fill="D9D9D9"/>
            <w:vAlign w:val="center"/>
          </w:tcPr>
          <w:p w:rsidR="006469DE" w:rsidRPr="00657BCB" w:rsidRDefault="006469DE" w:rsidP="00FF0DB6">
            <w:pPr>
              <w:jc w:val="center"/>
              <w:rPr>
                <w:b/>
                <w:lang w:val="fr-FR"/>
              </w:rPr>
            </w:pPr>
            <w:r w:rsidRPr="00657BCB">
              <w:rPr>
                <w:b/>
                <w:lang w:val="fr-FR"/>
              </w:rPr>
              <w:t>Ration 1 (g)</w:t>
            </w:r>
          </w:p>
        </w:tc>
        <w:tc>
          <w:tcPr>
            <w:tcW w:w="2160" w:type="dxa"/>
            <w:shd w:val="clear" w:color="auto" w:fill="D9D9D9"/>
            <w:vAlign w:val="center"/>
          </w:tcPr>
          <w:p w:rsidR="006469DE" w:rsidRPr="00657BCB" w:rsidRDefault="006469DE" w:rsidP="00FF0DB6">
            <w:pPr>
              <w:jc w:val="center"/>
              <w:rPr>
                <w:b/>
                <w:lang w:val="fr-FR"/>
              </w:rPr>
            </w:pPr>
            <w:r w:rsidRPr="00657BCB">
              <w:rPr>
                <w:b/>
                <w:lang w:val="fr-FR"/>
              </w:rPr>
              <w:t>Ration 2 (g)</w:t>
            </w:r>
          </w:p>
        </w:tc>
        <w:tc>
          <w:tcPr>
            <w:tcW w:w="2160" w:type="dxa"/>
            <w:shd w:val="clear" w:color="auto" w:fill="D9D9D9"/>
            <w:vAlign w:val="center"/>
          </w:tcPr>
          <w:p w:rsidR="006469DE" w:rsidRPr="00657BCB" w:rsidRDefault="006469DE" w:rsidP="00FF0DB6">
            <w:pPr>
              <w:jc w:val="center"/>
              <w:rPr>
                <w:b/>
                <w:lang w:val="fr-FR"/>
              </w:rPr>
            </w:pPr>
            <w:r w:rsidRPr="00657BCB">
              <w:rPr>
                <w:b/>
                <w:lang w:val="fr-FR"/>
              </w:rPr>
              <w:t>Ration 3 (g)</w:t>
            </w:r>
          </w:p>
        </w:tc>
      </w:tr>
      <w:tr w:rsidR="006469DE" w:rsidRPr="00657BCB">
        <w:tc>
          <w:tcPr>
            <w:tcW w:w="3168" w:type="dxa"/>
            <w:shd w:val="clear" w:color="auto" w:fill="D9D9D9"/>
          </w:tcPr>
          <w:p w:rsidR="006469DE" w:rsidRPr="00657BCB" w:rsidRDefault="006469DE" w:rsidP="00FF0DB6">
            <w:pPr>
              <w:pStyle w:val="bodycopy"/>
              <w:spacing w:before="0" w:after="0"/>
              <w:jc w:val="left"/>
              <w:rPr>
                <w:rFonts w:ascii="Tahoma" w:hAnsi="Tahoma"/>
                <w:sz w:val="20"/>
                <w:lang w:val="fr-FR"/>
              </w:rPr>
            </w:pPr>
            <w:r w:rsidRPr="00657BCB">
              <w:rPr>
                <w:rFonts w:ascii="Tahoma" w:hAnsi="Tahoma"/>
                <w:sz w:val="20"/>
                <w:lang w:val="fr-FR"/>
              </w:rPr>
              <w:t>Aliment mélangé fortifié (AMF)</w:t>
            </w:r>
          </w:p>
        </w:tc>
        <w:tc>
          <w:tcPr>
            <w:tcW w:w="198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250</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250</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140</w:t>
            </w:r>
          </w:p>
        </w:tc>
      </w:tr>
      <w:tr w:rsidR="006469DE" w:rsidRPr="00657BCB">
        <w:tc>
          <w:tcPr>
            <w:tcW w:w="3168" w:type="dxa"/>
            <w:shd w:val="clear" w:color="auto" w:fill="D9D9D9"/>
          </w:tcPr>
          <w:p w:rsidR="006469DE" w:rsidRPr="00657BCB" w:rsidRDefault="006469DE" w:rsidP="00FF0DB6">
            <w:pPr>
              <w:pStyle w:val="bodycopy"/>
              <w:spacing w:before="0" w:after="0"/>
              <w:jc w:val="left"/>
              <w:rPr>
                <w:rFonts w:ascii="Tahoma" w:hAnsi="Tahoma"/>
                <w:sz w:val="20"/>
                <w:lang w:val="fr-FR"/>
              </w:rPr>
            </w:pPr>
            <w:r w:rsidRPr="00657BCB">
              <w:rPr>
                <w:rFonts w:ascii="Tahoma" w:hAnsi="Tahoma"/>
                <w:sz w:val="20"/>
                <w:lang w:val="fr-FR"/>
              </w:rPr>
              <w:t>Sucre</w:t>
            </w:r>
          </w:p>
        </w:tc>
        <w:tc>
          <w:tcPr>
            <w:tcW w:w="1980" w:type="dxa"/>
            <w:shd w:val="clear" w:color="auto" w:fill="D9D9D9"/>
          </w:tcPr>
          <w:p w:rsidR="006469DE" w:rsidRPr="00657BCB" w:rsidRDefault="006469DE" w:rsidP="00FF0DB6">
            <w:pPr>
              <w:pStyle w:val="bodycopy"/>
              <w:spacing w:before="0" w:after="0"/>
              <w:rPr>
                <w:rFonts w:ascii="Tahoma" w:hAnsi="Tahoma"/>
                <w:sz w:val="20"/>
                <w:lang w:val="fr-FR"/>
              </w:rPr>
            </w:pP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20</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30</w:t>
            </w:r>
          </w:p>
        </w:tc>
      </w:tr>
      <w:tr w:rsidR="006469DE" w:rsidRPr="00657BCB">
        <w:tc>
          <w:tcPr>
            <w:tcW w:w="3168" w:type="dxa"/>
            <w:shd w:val="clear" w:color="auto" w:fill="D9D9D9"/>
          </w:tcPr>
          <w:p w:rsidR="006469DE" w:rsidRPr="00657BCB" w:rsidRDefault="006469DE" w:rsidP="00FF0DB6">
            <w:pPr>
              <w:pStyle w:val="bodycopy"/>
              <w:spacing w:before="0" w:after="0"/>
              <w:jc w:val="left"/>
              <w:rPr>
                <w:rFonts w:ascii="Tahoma" w:hAnsi="Tahoma"/>
                <w:sz w:val="20"/>
                <w:lang w:val="fr-FR"/>
              </w:rPr>
            </w:pPr>
            <w:r w:rsidRPr="00657BCB">
              <w:rPr>
                <w:rFonts w:ascii="Tahoma" w:hAnsi="Tahoma"/>
                <w:sz w:val="20"/>
                <w:lang w:val="fr-FR"/>
              </w:rPr>
              <w:t>Huile</w:t>
            </w:r>
          </w:p>
        </w:tc>
        <w:tc>
          <w:tcPr>
            <w:tcW w:w="198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25</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25</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50</w:t>
            </w:r>
          </w:p>
        </w:tc>
      </w:tr>
      <w:tr w:rsidR="006469DE" w:rsidRPr="00657BCB">
        <w:trPr>
          <w:trHeight w:val="215"/>
        </w:trPr>
        <w:tc>
          <w:tcPr>
            <w:tcW w:w="3168" w:type="dxa"/>
            <w:shd w:val="clear" w:color="auto" w:fill="D9D9D9"/>
          </w:tcPr>
          <w:p w:rsidR="006469DE" w:rsidRPr="00657BCB" w:rsidRDefault="006469DE" w:rsidP="00FF0DB6">
            <w:pPr>
              <w:pStyle w:val="bodycopy"/>
              <w:spacing w:before="0" w:after="0"/>
              <w:jc w:val="left"/>
              <w:rPr>
                <w:rFonts w:ascii="Tahoma" w:hAnsi="Tahoma"/>
                <w:sz w:val="20"/>
                <w:lang w:val="fr-FR"/>
              </w:rPr>
            </w:pPr>
            <w:r w:rsidRPr="00657BCB">
              <w:rPr>
                <w:rFonts w:ascii="Tahoma" w:hAnsi="Tahoma"/>
                <w:sz w:val="20"/>
                <w:lang w:val="fr-FR"/>
              </w:rPr>
              <w:t>Lait en poudre</w:t>
            </w:r>
          </w:p>
        </w:tc>
        <w:tc>
          <w:tcPr>
            <w:tcW w:w="1980" w:type="dxa"/>
            <w:shd w:val="clear" w:color="auto" w:fill="D9D9D9"/>
          </w:tcPr>
          <w:p w:rsidR="006469DE" w:rsidRPr="00657BCB" w:rsidRDefault="006469DE" w:rsidP="00FF0DB6">
            <w:pPr>
              <w:pStyle w:val="bodycopy"/>
              <w:spacing w:before="0" w:after="0"/>
              <w:rPr>
                <w:rFonts w:ascii="Tahoma" w:hAnsi="Tahoma"/>
                <w:sz w:val="20"/>
                <w:lang w:val="fr-FR"/>
              </w:rPr>
            </w:pP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50</w:t>
            </w:r>
          </w:p>
        </w:tc>
      </w:tr>
      <w:tr w:rsidR="006469DE" w:rsidRPr="00657BCB">
        <w:tc>
          <w:tcPr>
            <w:tcW w:w="3168" w:type="dxa"/>
            <w:shd w:val="clear" w:color="auto" w:fill="D9D9D9"/>
          </w:tcPr>
          <w:p w:rsidR="006469DE" w:rsidRPr="00657BCB" w:rsidRDefault="006469DE" w:rsidP="00FF0DB6">
            <w:pPr>
              <w:pStyle w:val="bodycopy"/>
              <w:spacing w:before="0" w:after="0"/>
              <w:jc w:val="left"/>
              <w:rPr>
                <w:rFonts w:ascii="Tahoma" w:hAnsi="Tahoma"/>
                <w:sz w:val="20"/>
                <w:lang w:val="fr-FR"/>
              </w:rPr>
            </w:pPr>
            <w:r w:rsidRPr="00657BCB">
              <w:rPr>
                <w:rFonts w:ascii="Tahoma" w:hAnsi="Tahoma"/>
                <w:sz w:val="20"/>
                <w:lang w:val="fr-FR"/>
              </w:rPr>
              <w:t>Energie (kcal)</w:t>
            </w:r>
          </w:p>
        </w:tc>
        <w:tc>
          <w:tcPr>
            <w:tcW w:w="198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1,162</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1,250</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1,250</w:t>
            </w:r>
          </w:p>
        </w:tc>
      </w:tr>
      <w:tr w:rsidR="006469DE" w:rsidRPr="00657BCB">
        <w:tc>
          <w:tcPr>
            <w:tcW w:w="3168" w:type="dxa"/>
            <w:shd w:val="clear" w:color="auto" w:fill="D9D9D9"/>
          </w:tcPr>
          <w:p w:rsidR="006469DE" w:rsidRPr="00657BCB" w:rsidRDefault="006469DE" w:rsidP="00FF0DB6">
            <w:pPr>
              <w:pStyle w:val="bodycopy"/>
              <w:spacing w:before="0" w:after="0"/>
              <w:jc w:val="left"/>
              <w:rPr>
                <w:rFonts w:ascii="Tahoma" w:hAnsi="Tahoma"/>
                <w:sz w:val="20"/>
                <w:lang w:val="fr-FR"/>
              </w:rPr>
            </w:pPr>
            <w:r w:rsidRPr="00657BCB">
              <w:rPr>
                <w:rFonts w:ascii="Tahoma" w:hAnsi="Tahoma"/>
                <w:sz w:val="20"/>
                <w:lang w:val="fr-FR"/>
              </w:rPr>
              <w:t>Protéine</w:t>
            </w:r>
            <w:r w:rsidR="00166D79">
              <w:rPr>
                <w:rFonts w:ascii="Tahoma" w:hAnsi="Tahoma"/>
                <w:sz w:val="20"/>
                <w:lang w:val="fr-FR"/>
              </w:rPr>
              <w:t>s</w:t>
            </w:r>
            <w:r w:rsidRPr="00657BCB">
              <w:rPr>
                <w:rFonts w:ascii="Tahoma" w:hAnsi="Tahoma"/>
                <w:sz w:val="20"/>
                <w:lang w:val="fr-FR"/>
              </w:rPr>
              <w:t xml:space="preserve"> % énergie</w:t>
            </w:r>
          </w:p>
        </w:tc>
        <w:tc>
          <w:tcPr>
            <w:tcW w:w="198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14,5</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14,5</w:t>
            </w:r>
          </w:p>
        </w:tc>
        <w:tc>
          <w:tcPr>
            <w:tcW w:w="2160" w:type="dxa"/>
            <w:shd w:val="clear" w:color="auto" w:fill="D9D9D9"/>
          </w:tcPr>
          <w:p w:rsidR="006469DE" w:rsidRPr="00657BCB" w:rsidRDefault="006469DE" w:rsidP="00FF0DB6">
            <w:pPr>
              <w:pStyle w:val="bodycopy"/>
              <w:spacing w:before="0" w:after="0"/>
              <w:rPr>
                <w:rFonts w:ascii="Tahoma" w:hAnsi="Tahoma"/>
                <w:sz w:val="20"/>
                <w:lang w:val="fr-FR"/>
              </w:rPr>
            </w:pPr>
            <w:r w:rsidRPr="00657BCB">
              <w:rPr>
                <w:rFonts w:ascii="Tahoma" w:hAnsi="Tahoma"/>
                <w:sz w:val="20"/>
                <w:lang w:val="fr-FR"/>
              </w:rPr>
              <w:t>14,5</w:t>
            </w:r>
          </w:p>
        </w:tc>
      </w:tr>
    </w:tbl>
    <w:p w:rsidR="006469DE" w:rsidRDefault="006469DE" w:rsidP="006469DE">
      <w:pPr>
        <w:rPr>
          <w:lang w:val="fr-FR"/>
        </w:rPr>
      </w:pPr>
    </w:p>
    <w:p w:rsidR="006469DE" w:rsidRPr="00657BCB" w:rsidRDefault="006469DE" w:rsidP="006469DE">
      <w:pPr>
        <w:rPr>
          <w:lang w:val="fr-FR"/>
        </w:rPr>
      </w:pPr>
      <w:r w:rsidRPr="00657BCB">
        <w:rPr>
          <w:lang w:val="fr-FR"/>
        </w:rPr>
        <w:t>Source: Adapté de l’Organisation mondiale de la Santé (OMS) 2000</w:t>
      </w:r>
    </w:p>
    <w:p w:rsidR="006469DE" w:rsidRPr="00657BCB" w:rsidRDefault="006469DE" w:rsidP="006469DE">
      <w:pPr>
        <w:rPr>
          <w:lang w:val="fr-FR"/>
        </w:rPr>
      </w:pPr>
    </w:p>
    <w:p w:rsidR="006469DE" w:rsidRDefault="006469DE" w:rsidP="006469DE">
      <w:pPr>
        <w:rPr>
          <w:lang w:val="fr-FR"/>
        </w:rPr>
        <w:sectPr w:rsidR="006469DE" w:rsidSect="008377E0">
          <w:headerReference w:type="default" r:id="rId45"/>
          <w:pgSz w:w="11909" w:h="16834" w:code="9"/>
          <w:pgMar w:top="1440" w:right="1440" w:bottom="1440" w:left="1440" w:header="288" w:footer="720" w:gutter="0"/>
          <w:cols w:space="720"/>
          <w:docGrid w:linePitch="360"/>
        </w:sectPr>
      </w:pPr>
    </w:p>
    <w:p w:rsidR="009C7E50" w:rsidRDefault="006469DE" w:rsidP="009C7E50">
      <w:pPr>
        <w:pStyle w:val="StyleLearning"/>
      </w:pPr>
      <w:r w:rsidRPr="00657BCB">
        <w:lastRenderedPageBreak/>
        <w:t xml:space="preserve">DOCUMENT 6.11 </w:t>
      </w:r>
    </w:p>
    <w:p w:rsidR="006469DE" w:rsidRPr="00657BCB" w:rsidRDefault="009C7E50" w:rsidP="009C7E50">
      <w:pPr>
        <w:pStyle w:val="StyleLearning"/>
      </w:pPr>
      <w:r w:rsidRPr="00657BCB">
        <w:t xml:space="preserve">Fiche de rations de la </w:t>
      </w:r>
      <w:r w:rsidR="006469DE" w:rsidRPr="00657BCB">
        <w:t>PEC MAM</w:t>
      </w:r>
    </w:p>
    <w:p w:rsidR="007278E0" w:rsidRPr="007D1BF0" w:rsidRDefault="007278E0" w:rsidP="007278E0">
      <w:pPr>
        <w:rPr>
          <w:lang w:val="fr-FR"/>
        </w:rPr>
      </w:pPr>
    </w:p>
    <w:p w:rsidR="007278E0" w:rsidRPr="00CE7969" w:rsidRDefault="007278E0" w:rsidP="007278E0">
      <w:pPr>
        <w:rPr>
          <w:lang w:val="en-US"/>
        </w:rPr>
      </w:pPr>
      <w:r w:rsidRPr="00CE7969">
        <w:rPr>
          <w:lang w:val="en-US"/>
        </w:rPr>
        <w:t>Adapté d</w:t>
      </w:r>
      <w:r w:rsidR="00091F8A">
        <w:rPr>
          <w:lang w:val="en-US"/>
        </w:rPr>
        <w:t>u</w:t>
      </w:r>
      <w:r w:rsidRPr="00CE7969">
        <w:rPr>
          <w:lang w:val="en-US"/>
        </w:rPr>
        <w:t xml:space="preserve"> </w:t>
      </w:r>
      <w:r w:rsidRPr="00CE7969">
        <w:rPr>
          <w:i/>
          <w:lang w:val="en-US"/>
        </w:rPr>
        <w:t>Community-based Therapeutic Care: A Field Manual</w:t>
      </w:r>
    </w:p>
    <w:p w:rsidR="006469DE" w:rsidRPr="007D1BF0" w:rsidRDefault="006469DE" w:rsidP="006469DE">
      <w:pPr>
        <w:rPr>
          <w:lang w:val="en-US"/>
        </w:rPr>
      </w:pPr>
    </w:p>
    <w:p w:rsidR="006469DE" w:rsidRPr="007D1BF0" w:rsidRDefault="006469DE" w:rsidP="006469DE">
      <w:pPr>
        <w:rPr>
          <w:lang w:val="en-US"/>
        </w:rPr>
      </w:pPr>
    </w:p>
    <w:tbl>
      <w:tblPr>
        <w:tblW w:w="9846" w:type="dxa"/>
        <w:tblInd w:w="18" w:type="dxa"/>
        <w:tblBorders>
          <w:insideH w:val="single" w:sz="4" w:space="0" w:color="auto"/>
          <w:insideV w:val="single" w:sz="4" w:space="0" w:color="auto"/>
        </w:tblBorders>
        <w:tblLayout w:type="fixed"/>
        <w:tblLook w:val="0000"/>
      </w:tblPr>
      <w:tblGrid>
        <w:gridCol w:w="1350"/>
        <w:gridCol w:w="1260"/>
        <w:gridCol w:w="540"/>
        <w:gridCol w:w="630"/>
        <w:gridCol w:w="540"/>
        <w:gridCol w:w="630"/>
        <w:gridCol w:w="351"/>
        <w:gridCol w:w="279"/>
        <w:gridCol w:w="630"/>
        <w:gridCol w:w="540"/>
        <w:gridCol w:w="540"/>
        <w:gridCol w:w="607"/>
        <w:gridCol w:w="649"/>
        <w:gridCol w:w="724"/>
        <w:gridCol w:w="576"/>
      </w:tblGrid>
      <w:tr w:rsidR="006469DE" w:rsidRPr="00657BCB">
        <w:trPr>
          <w:trHeight w:val="576"/>
        </w:trPr>
        <w:tc>
          <w:tcPr>
            <w:tcW w:w="5301" w:type="dxa"/>
            <w:gridSpan w:val="7"/>
          </w:tcPr>
          <w:p w:rsidR="006469DE" w:rsidRPr="00091F8A" w:rsidRDefault="006469DE" w:rsidP="00FF0DB6">
            <w:pPr>
              <w:rPr>
                <w:b/>
                <w:lang w:val="fr-FR"/>
              </w:rPr>
            </w:pPr>
            <w:r w:rsidRPr="00091F8A">
              <w:rPr>
                <w:b/>
                <w:lang w:val="fr-FR"/>
              </w:rPr>
              <w:t xml:space="preserve">Nom de l’enfant </w:t>
            </w:r>
          </w:p>
        </w:tc>
        <w:tc>
          <w:tcPr>
            <w:tcW w:w="4545" w:type="dxa"/>
            <w:gridSpan w:val="8"/>
          </w:tcPr>
          <w:p w:rsidR="006469DE" w:rsidRPr="00091F8A" w:rsidRDefault="006469DE" w:rsidP="00FF0DB6">
            <w:pPr>
              <w:rPr>
                <w:b/>
                <w:lang w:val="fr-FR"/>
              </w:rPr>
            </w:pPr>
            <w:r w:rsidRPr="00091F8A">
              <w:rPr>
                <w:b/>
                <w:lang w:val="fr-FR"/>
              </w:rPr>
              <w:t xml:space="preserve">Numéro d’inscription </w:t>
            </w:r>
          </w:p>
          <w:p w:rsidR="006469DE" w:rsidRPr="00091F8A" w:rsidRDefault="006469DE" w:rsidP="00FF0DB6">
            <w:pPr>
              <w:rPr>
                <w:b/>
                <w:lang w:val="fr-FR"/>
              </w:rPr>
            </w:pPr>
            <w:r w:rsidRPr="00091F8A">
              <w:rPr>
                <w:b/>
                <w:lang w:val="fr-FR"/>
              </w:rPr>
              <w:t xml:space="preserve">                                   /                /</w:t>
            </w:r>
          </w:p>
        </w:tc>
      </w:tr>
      <w:tr w:rsidR="006469DE" w:rsidRPr="00657BCB">
        <w:trPr>
          <w:trHeight w:val="576"/>
        </w:trPr>
        <w:tc>
          <w:tcPr>
            <w:tcW w:w="5301" w:type="dxa"/>
            <w:gridSpan w:val="7"/>
          </w:tcPr>
          <w:p w:rsidR="006469DE" w:rsidRPr="00091F8A" w:rsidRDefault="006469DE" w:rsidP="00091F8A">
            <w:pPr>
              <w:rPr>
                <w:b/>
                <w:lang w:val="fr-FR"/>
              </w:rPr>
            </w:pPr>
            <w:r w:rsidRPr="00091F8A">
              <w:rPr>
                <w:b/>
                <w:lang w:val="fr-FR"/>
              </w:rPr>
              <w:t>Nom de la mère ou l’accompagnant(e) de l’enfant</w:t>
            </w:r>
          </w:p>
        </w:tc>
        <w:tc>
          <w:tcPr>
            <w:tcW w:w="4545" w:type="dxa"/>
            <w:gridSpan w:val="8"/>
          </w:tcPr>
          <w:p w:rsidR="006469DE" w:rsidRPr="00091F8A" w:rsidRDefault="006469DE" w:rsidP="00FF0DB6">
            <w:pPr>
              <w:rPr>
                <w:b/>
                <w:lang w:val="fr-FR"/>
              </w:rPr>
            </w:pPr>
            <w:r w:rsidRPr="00091F8A">
              <w:rPr>
                <w:b/>
                <w:lang w:val="fr-FR"/>
              </w:rPr>
              <w:t>Sexe (M/F)</w:t>
            </w:r>
          </w:p>
        </w:tc>
      </w:tr>
      <w:tr w:rsidR="006469DE" w:rsidRPr="00657BCB">
        <w:trPr>
          <w:trHeight w:val="576"/>
        </w:trPr>
        <w:tc>
          <w:tcPr>
            <w:tcW w:w="5301" w:type="dxa"/>
            <w:gridSpan w:val="7"/>
          </w:tcPr>
          <w:p w:rsidR="006469DE" w:rsidRPr="00091F8A" w:rsidRDefault="006469DE" w:rsidP="00091F8A">
            <w:pPr>
              <w:rPr>
                <w:b/>
                <w:lang w:val="fr-FR"/>
              </w:rPr>
            </w:pPr>
            <w:r w:rsidRPr="00091F8A">
              <w:rPr>
                <w:b/>
                <w:lang w:val="fr-FR"/>
              </w:rPr>
              <w:t>Dates de l’admission</w:t>
            </w:r>
          </w:p>
        </w:tc>
        <w:tc>
          <w:tcPr>
            <w:tcW w:w="4545" w:type="dxa"/>
            <w:gridSpan w:val="8"/>
          </w:tcPr>
          <w:p w:rsidR="006469DE" w:rsidRPr="00091F8A" w:rsidRDefault="006469DE" w:rsidP="00FF0DB6">
            <w:pPr>
              <w:rPr>
                <w:b/>
                <w:lang w:val="fr-FR"/>
              </w:rPr>
            </w:pPr>
            <w:r w:rsidRPr="00091F8A">
              <w:rPr>
                <w:b/>
                <w:lang w:val="fr-FR"/>
              </w:rPr>
              <w:t>Age (mois)</w:t>
            </w:r>
          </w:p>
        </w:tc>
      </w:tr>
      <w:tr w:rsidR="006469DE" w:rsidRPr="00657BCB">
        <w:trPr>
          <w:trHeight w:val="576"/>
        </w:trPr>
        <w:tc>
          <w:tcPr>
            <w:tcW w:w="5301" w:type="dxa"/>
            <w:gridSpan w:val="7"/>
          </w:tcPr>
          <w:p w:rsidR="006469DE" w:rsidRPr="00091F8A" w:rsidRDefault="006469DE" w:rsidP="00091F8A">
            <w:pPr>
              <w:rPr>
                <w:b/>
                <w:lang w:val="fr-FR"/>
              </w:rPr>
            </w:pPr>
            <w:r w:rsidRPr="00091F8A">
              <w:rPr>
                <w:b/>
                <w:lang w:val="fr-FR"/>
              </w:rPr>
              <w:t>Communauté</w:t>
            </w:r>
          </w:p>
        </w:tc>
        <w:tc>
          <w:tcPr>
            <w:tcW w:w="4545" w:type="dxa"/>
            <w:gridSpan w:val="8"/>
          </w:tcPr>
          <w:p w:rsidR="006469DE" w:rsidRPr="00091F8A" w:rsidRDefault="006469DE" w:rsidP="00FF0DB6">
            <w:pPr>
              <w:rPr>
                <w:b/>
                <w:lang w:val="fr-FR"/>
              </w:rPr>
            </w:pPr>
            <w:r w:rsidRPr="00091F8A">
              <w:rPr>
                <w:b/>
                <w:lang w:val="fr-FR"/>
              </w:rPr>
              <w:t xml:space="preserve">Site PEC MAM </w:t>
            </w:r>
          </w:p>
        </w:tc>
      </w:tr>
      <w:tr w:rsidR="006469DE" w:rsidRPr="00657BCB">
        <w:trPr>
          <w:trHeight w:val="576"/>
        </w:trPr>
        <w:tc>
          <w:tcPr>
            <w:tcW w:w="5301" w:type="dxa"/>
            <w:gridSpan w:val="7"/>
          </w:tcPr>
          <w:p w:rsidR="006469DE" w:rsidRPr="00091F8A" w:rsidRDefault="006469DE" w:rsidP="00091F8A">
            <w:pPr>
              <w:rPr>
                <w:b/>
                <w:lang w:val="fr-FR"/>
              </w:rPr>
            </w:pPr>
            <w:r w:rsidRPr="00091F8A">
              <w:rPr>
                <w:b/>
                <w:lang w:val="fr-FR"/>
              </w:rPr>
              <w:t>Critères d’admission</w:t>
            </w:r>
          </w:p>
        </w:tc>
        <w:tc>
          <w:tcPr>
            <w:tcW w:w="4545" w:type="dxa"/>
            <w:gridSpan w:val="8"/>
          </w:tcPr>
          <w:p w:rsidR="006469DE" w:rsidRPr="00091F8A" w:rsidRDefault="00166D79" w:rsidP="00091F8A">
            <w:pPr>
              <w:rPr>
                <w:b/>
                <w:lang w:val="fr-FR"/>
              </w:rPr>
            </w:pPr>
            <w:r>
              <w:rPr>
                <w:rFonts w:cs="Tahoma"/>
                <w:b/>
                <w:lang w:val="fr-FR"/>
              </w:rPr>
              <w:t>É</w:t>
            </w:r>
            <w:r>
              <w:rPr>
                <w:b/>
                <w:lang w:val="fr-FR"/>
              </w:rPr>
              <w:t>tat</w:t>
            </w:r>
            <w:r w:rsidR="006469DE" w:rsidRPr="00091F8A">
              <w:rPr>
                <w:b/>
                <w:lang w:val="fr-FR"/>
              </w:rPr>
              <w:t xml:space="preserve"> à la sortie</w:t>
            </w:r>
          </w:p>
        </w:tc>
      </w:tr>
      <w:tr w:rsidR="006469DE" w:rsidRPr="00657BCB">
        <w:trPr>
          <w:trHeight w:val="576"/>
        </w:trPr>
        <w:tc>
          <w:tcPr>
            <w:tcW w:w="9846" w:type="dxa"/>
            <w:gridSpan w:val="15"/>
            <w:shd w:val="pct5" w:color="000000" w:fill="FFFFFF"/>
          </w:tcPr>
          <w:p w:rsidR="006469DE" w:rsidRPr="00657BCB" w:rsidRDefault="006469DE" w:rsidP="00FF0DB6">
            <w:pPr>
              <w:rPr>
                <w:lang w:val="fr-FR"/>
              </w:rPr>
            </w:pPr>
          </w:p>
        </w:tc>
      </w:tr>
      <w:tr w:rsidR="006469DE" w:rsidRPr="00657BCB">
        <w:trPr>
          <w:trHeight w:val="576"/>
        </w:trPr>
        <w:tc>
          <w:tcPr>
            <w:tcW w:w="1350" w:type="dxa"/>
          </w:tcPr>
          <w:p w:rsidR="006469DE" w:rsidRPr="007278E0" w:rsidRDefault="006469DE" w:rsidP="00FF0DB6">
            <w:pPr>
              <w:rPr>
                <w:b/>
                <w:lang w:val="fr-FR"/>
              </w:rPr>
            </w:pPr>
            <w:r w:rsidRPr="007278E0">
              <w:rPr>
                <w:b/>
                <w:lang w:val="fr-FR"/>
              </w:rPr>
              <w:t>Semaine</w:t>
            </w:r>
          </w:p>
        </w:tc>
        <w:tc>
          <w:tcPr>
            <w:tcW w:w="1260" w:type="dxa"/>
          </w:tcPr>
          <w:p w:rsidR="006469DE" w:rsidRPr="007278E0" w:rsidRDefault="006469DE" w:rsidP="00091F8A">
            <w:pPr>
              <w:rPr>
                <w:b/>
                <w:lang w:val="fr-FR"/>
              </w:rPr>
            </w:pPr>
            <w:r w:rsidRPr="007278E0">
              <w:rPr>
                <w:b/>
                <w:lang w:val="fr-FR"/>
              </w:rPr>
              <w:t>Admission</w:t>
            </w:r>
          </w:p>
        </w:tc>
        <w:tc>
          <w:tcPr>
            <w:tcW w:w="540" w:type="dxa"/>
          </w:tcPr>
          <w:p w:rsidR="006469DE" w:rsidRPr="007278E0" w:rsidRDefault="006469DE" w:rsidP="00FF0DB6">
            <w:pPr>
              <w:rPr>
                <w:b/>
                <w:lang w:val="fr-FR"/>
              </w:rPr>
            </w:pPr>
            <w:r w:rsidRPr="007278E0">
              <w:rPr>
                <w:b/>
                <w:lang w:val="fr-FR"/>
              </w:rPr>
              <w:t>1</w:t>
            </w:r>
          </w:p>
        </w:tc>
        <w:tc>
          <w:tcPr>
            <w:tcW w:w="630" w:type="dxa"/>
          </w:tcPr>
          <w:p w:rsidR="006469DE" w:rsidRPr="007278E0" w:rsidRDefault="006469DE" w:rsidP="00FF0DB6">
            <w:pPr>
              <w:rPr>
                <w:b/>
                <w:lang w:val="fr-FR"/>
              </w:rPr>
            </w:pPr>
            <w:r w:rsidRPr="007278E0">
              <w:rPr>
                <w:b/>
                <w:lang w:val="fr-FR"/>
              </w:rPr>
              <w:t>2</w:t>
            </w:r>
          </w:p>
        </w:tc>
        <w:tc>
          <w:tcPr>
            <w:tcW w:w="540" w:type="dxa"/>
          </w:tcPr>
          <w:p w:rsidR="006469DE" w:rsidRPr="007278E0" w:rsidRDefault="006469DE" w:rsidP="00FF0DB6">
            <w:pPr>
              <w:rPr>
                <w:b/>
                <w:lang w:val="fr-FR"/>
              </w:rPr>
            </w:pPr>
            <w:r w:rsidRPr="007278E0">
              <w:rPr>
                <w:b/>
                <w:lang w:val="fr-FR"/>
              </w:rPr>
              <w:t>3</w:t>
            </w:r>
          </w:p>
        </w:tc>
        <w:tc>
          <w:tcPr>
            <w:tcW w:w="630" w:type="dxa"/>
          </w:tcPr>
          <w:p w:rsidR="006469DE" w:rsidRPr="007278E0" w:rsidRDefault="006469DE" w:rsidP="00FF0DB6">
            <w:pPr>
              <w:rPr>
                <w:b/>
                <w:lang w:val="fr-FR"/>
              </w:rPr>
            </w:pPr>
            <w:r w:rsidRPr="007278E0">
              <w:rPr>
                <w:b/>
                <w:lang w:val="fr-FR"/>
              </w:rPr>
              <w:t>4</w:t>
            </w:r>
          </w:p>
        </w:tc>
        <w:tc>
          <w:tcPr>
            <w:tcW w:w="630" w:type="dxa"/>
            <w:gridSpan w:val="2"/>
          </w:tcPr>
          <w:p w:rsidR="006469DE" w:rsidRPr="007278E0" w:rsidRDefault="006469DE" w:rsidP="00FF0DB6">
            <w:pPr>
              <w:rPr>
                <w:b/>
                <w:lang w:val="fr-FR"/>
              </w:rPr>
            </w:pPr>
            <w:r w:rsidRPr="007278E0">
              <w:rPr>
                <w:b/>
                <w:lang w:val="fr-FR"/>
              </w:rPr>
              <w:t>5</w:t>
            </w:r>
          </w:p>
        </w:tc>
        <w:tc>
          <w:tcPr>
            <w:tcW w:w="630" w:type="dxa"/>
          </w:tcPr>
          <w:p w:rsidR="006469DE" w:rsidRPr="007278E0" w:rsidRDefault="006469DE" w:rsidP="00FF0DB6">
            <w:pPr>
              <w:rPr>
                <w:b/>
                <w:lang w:val="fr-FR"/>
              </w:rPr>
            </w:pPr>
            <w:r w:rsidRPr="007278E0">
              <w:rPr>
                <w:b/>
                <w:lang w:val="fr-FR"/>
              </w:rPr>
              <w:t>6</w:t>
            </w:r>
          </w:p>
        </w:tc>
        <w:tc>
          <w:tcPr>
            <w:tcW w:w="540" w:type="dxa"/>
          </w:tcPr>
          <w:p w:rsidR="006469DE" w:rsidRPr="007278E0" w:rsidRDefault="006469DE" w:rsidP="00FF0DB6">
            <w:pPr>
              <w:rPr>
                <w:b/>
                <w:lang w:val="fr-FR"/>
              </w:rPr>
            </w:pPr>
            <w:r w:rsidRPr="007278E0">
              <w:rPr>
                <w:b/>
                <w:lang w:val="fr-FR"/>
              </w:rPr>
              <w:t>7</w:t>
            </w:r>
          </w:p>
        </w:tc>
        <w:tc>
          <w:tcPr>
            <w:tcW w:w="540" w:type="dxa"/>
          </w:tcPr>
          <w:p w:rsidR="006469DE" w:rsidRPr="007278E0" w:rsidRDefault="006469DE" w:rsidP="00FF0DB6">
            <w:pPr>
              <w:rPr>
                <w:b/>
                <w:lang w:val="fr-FR"/>
              </w:rPr>
            </w:pPr>
            <w:r w:rsidRPr="007278E0">
              <w:rPr>
                <w:b/>
                <w:lang w:val="fr-FR"/>
              </w:rPr>
              <w:t>8</w:t>
            </w:r>
          </w:p>
        </w:tc>
        <w:tc>
          <w:tcPr>
            <w:tcW w:w="607" w:type="dxa"/>
          </w:tcPr>
          <w:p w:rsidR="006469DE" w:rsidRPr="007278E0" w:rsidRDefault="006469DE" w:rsidP="00FF0DB6">
            <w:pPr>
              <w:rPr>
                <w:b/>
                <w:lang w:val="fr-FR"/>
              </w:rPr>
            </w:pPr>
            <w:r w:rsidRPr="007278E0">
              <w:rPr>
                <w:b/>
                <w:lang w:val="fr-FR"/>
              </w:rPr>
              <w:t>9</w:t>
            </w:r>
          </w:p>
        </w:tc>
        <w:tc>
          <w:tcPr>
            <w:tcW w:w="649" w:type="dxa"/>
          </w:tcPr>
          <w:p w:rsidR="006469DE" w:rsidRPr="007278E0" w:rsidRDefault="006469DE" w:rsidP="00FF0DB6">
            <w:pPr>
              <w:rPr>
                <w:b/>
                <w:lang w:val="fr-FR"/>
              </w:rPr>
            </w:pPr>
            <w:r w:rsidRPr="007278E0">
              <w:rPr>
                <w:b/>
                <w:lang w:val="fr-FR"/>
              </w:rPr>
              <w:t>10</w:t>
            </w:r>
          </w:p>
        </w:tc>
        <w:tc>
          <w:tcPr>
            <w:tcW w:w="724" w:type="dxa"/>
          </w:tcPr>
          <w:p w:rsidR="006469DE" w:rsidRPr="007278E0" w:rsidRDefault="006469DE" w:rsidP="00FF0DB6">
            <w:pPr>
              <w:rPr>
                <w:b/>
                <w:lang w:val="fr-FR"/>
              </w:rPr>
            </w:pPr>
            <w:r w:rsidRPr="007278E0">
              <w:rPr>
                <w:b/>
                <w:lang w:val="fr-FR"/>
              </w:rPr>
              <w:t>11</w:t>
            </w:r>
          </w:p>
        </w:tc>
        <w:tc>
          <w:tcPr>
            <w:tcW w:w="576" w:type="dxa"/>
          </w:tcPr>
          <w:p w:rsidR="006469DE" w:rsidRPr="007278E0" w:rsidRDefault="006469DE" w:rsidP="00FF0DB6">
            <w:pPr>
              <w:rPr>
                <w:b/>
                <w:lang w:val="fr-FR"/>
              </w:rPr>
            </w:pPr>
            <w:r w:rsidRPr="007278E0">
              <w:rPr>
                <w:b/>
                <w:lang w:val="fr-FR"/>
              </w:rPr>
              <w:t>12</w:t>
            </w:r>
          </w:p>
        </w:tc>
      </w:tr>
      <w:tr w:rsidR="006469DE" w:rsidRPr="00657BCB">
        <w:trPr>
          <w:trHeight w:val="576"/>
        </w:trPr>
        <w:tc>
          <w:tcPr>
            <w:tcW w:w="1350" w:type="dxa"/>
          </w:tcPr>
          <w:p w:rsidR="006469DE" w:rsidRPr="00657BCB" w:rsidRDefault="006469DE" w:rsidP="00FF0DB6">
            <w:pPr>
              <w:rPr>
                <w:lang w:val="fr-FR"/>
              </w:rPr>
            </w:pPr>
            <w:r w:rsidRPr="00657BCB">
              <w:rPr>
                <w:lang w:val="fr-FR"/>
              </w:rPr>
              <w:t>Date</w:t>
            </w:r>
          </w:p>
        </w:tc>
        <w:tc>
          <w:tcPr>
            <w:tcW w:w="126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630" w:type="dxa"/>
            <w:gridSpan w:val="2"/>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07" w:type="dxa"/>
          </w:tcPr>
          <w:p w:rsidR="006469DE" w:rsidRPr="00657BCB" w:rsidRDefault="006469DE" w:rsidP="00FF0DB6">
            <w:pPr>
              <w:rPr>
                <w:lang w:val="fr-FR"/>
              </w:rPr>
            </w:pPr>
          </w:p>
        </w:tc>
        <w:tc>
          <w:tcPr>
            <w:tcW w:w="649" w:type="dxa"/>
          </w:tcPr>
          <w:p w:rsidR="006469DE" w:rsidRPr="00657BCB" w:rsidRDefault="006469DE" w:rsidP="00FF0DB6">
            <w:pPr>
              <w:rPr>
                <w:lang w:val="fr-FR"/>
              </w:rPr>
            </w:pPr>
          </w:p>
        </w:tc>
        <w:tc>
          <w:tcPr>
            <w:tcW w:w="724" w:type="dxa"/>
          </w:tcPr>
          <w:p w:rsidR="006469DE" w:rsidRPr="00657BCB" w:rsidRDefault="006469DE" w:rsidP="00FF0DB6">
            <w:pPr>
              <w:rPr>
                <w:lang w:val="fr-FR"/>
              </w:rPr>
            </w:pPr>
          </w:p>
        </w:tc>
        <w:tc>
          <w:tcPr>
            <w:tcW w:w="576" w:type="dxa"/>
          </w:tcPr>
          <w:p w:rsidR="006469DE" w:rsidRPr="00657BCB" w:rsidRDefault="006469DE" w:rsidP="00FF0DB6">
            <w:pPr>
              <w:rPr>
                <w:lang w:val="fr-FR"/>
              </w:rPr>
            </w:pPr>
          </w:p>
        </w:tc>
      </w:tr>
      <w:tr w:rsidR="006469DE" w:rsidRPr="00657BCB">
        <w:trPr>
          <w:trHeight w:val="576"/>
        </w:trPr>
        <w:tc>
          <w:tcPr>
            <w:tcW w:w="1350" w:type="dxa"/>
          </w:tcPr>
          <w:p w:rsidR="006469DE" w:rsidRPr="00657BCB" w:rsidRDefault="006469DE" w:rsidP="00FF0DB6">
            <w:pPr>
              <w:rPr>
                <w:lang w:val="fr-FR"/>
              </w:rPr>
            </w:pPr>
            <w:r w:rsidRPr="00657BCB">
              <w:rPr>
                <w:lang w:val="fr-FR"/>
              </w:rPr>
              <w:t>Poids (kg)</w:t>
            </w:r>
          </w:p>
        </w:tc>
        <w:tc>
          <w:tcPr>
            <w:tcW w:w="126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630" w:type="dxa"/>
            <w:gridSpan w:val="2"/>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07" w:type="dxa"/>
          </w:tcPr>
          <w:p w:rsidR="006469DE" w:rsidRPr="00657BCB" w:rsidRDefault="006469DE" w:rsidP="00FF0DB6">
            <w:pPr>
              <w:rPr>
                <w:lang w:val="fr-FR"/>
              </w:rPr>
            </w:pPr>
          </w:p>
        </w:tc>
        <w:tc>
          <w:tcPr>
            <w:tcW w:w="649" w:type="dxa"/>
          </w:tcPr>
          <w:p w:rsidR="006469DE" w:rsidRPr="00657BCB" w:rsidRDefault="006469DE" w:rsidP="00FF0DB6">
            <w:pPr>
              <w:rPr>
                <w:lang w:val="fr-FR"/>
              </w:rPr>
            </w:pPr>
          </w:p>
        </w:tc>
        <w:tc>
          <w:tcPr>
            <w:tcW w:w="724" w:type="dxa"/>
          </w:tcPr>
          <w:p w:rsidR="006469DE" w:rsidRPr="00657BCB" w:rsidRDefault="006469DE" w:rsidP="00FF0DB6">
            <w:pPr>
              <w:rPr>
                <w:lang w:val="fr-FR"/>
              </w:rPr>
            </w:pPr>
          </w:p>
        </w:tc>
        <w:tc>
          <w:tcPr>
            <w:tcW w:w="576" w:type="dxa"/>
          </w:tcPr>
          <w:p w:rsidR="006469DE" w:rsidRPr="00657BCB" w:rsidRDefault="006469DE" w:rsidP="00FF0DB6">
            <w:pPr>
              <w:rPr>
                <w:lang w:val="fr-FR"/>
              </w:rPr>
            </w:pPr>
          </w:p>
        </w:tc>
      </w:tr>
      <w:tr w:rsidR="006469DE" w:rsidRPr="00657BCB">
        <w:trPr>
          <w:trHeight w:val="576"/>
        </w:trPr>
        <w:tc>
          <w:tcPr>
            <w:tcW w:w="1350" w:type="dxa"/>
          </w:tcPr>
          <w:p w:rsidR="006469DE" w:rsidRPr="00657BCB" w:rsidRDefault="006469DE" w:rsidP="00FF0DB6">
            <w:pPr>
              <w:rPr>
                <w:lang w:val="fr-FR"/>
              </w:rPr>
            </w:pPr>
            <w:r w:rsidRPr="00657BCB">
              <w:rPr>
                <w:lang w:val="fr-FR"/>
              </w:rPr>
              <w:t>PB (mm)</w:t>
            </w:r>
          </w:p>
        </w:tc>
        <w:tc>
          <w:tcPr>
            <w:tcW w:w="126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630" w:type="dxa"/>
            <w:gridSpan w:val="2"/>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07" w:type="dxa"/>
          </w:tcPr>
          <w:p w:rsidR="006469DE" w:rsidRPr="00657BCB" w:rsidRDefault="006469DE" w:rsidP="00FF0DB6">
            <w:pPr>
              <w:rPr>
                <w:lang w:val="fr-FR"/>
              </w:rPr>
            </w:pPr>
          </w:p>
        </w:tc>
        <w:tc>
          <w:tcPr>
            <w:tcW w:w="649" w:type="dxa"/>
          </w:tcPr>
          <w:p w:rsidR="006469DE" w:rsidRPr="00657BCB" w:rsidRDefault="006469DE" w:rsidP="00FF0DB6">
            <w:pPr>
              <w:rPr>
                <w:lang w:val="fr-FR"/>
              </w:rPr>
            </w:pPr>
          </w:p>
        </w:tc>
        <w:tc>
          <w:tcPr>
            <w:tcW w:w="724" w:type="dxa"/>
          </w:tcPr>
          <w:p w:rsidR="006469DE" w:rsidRPr="00657BCB" w:rsidRDefault="006469DE" w:rsidP="00FF0DB6">
            <w:pPr>
              <w:rPr>
                <w:lang w:val="fr-FR"/>
              </w:rPr>
            </w:pPr>
          </w:p>
        </w:tc>
        <w:tc>
          <w:tcPr>
            <w:tcW w:w="576" w:type="dxa"/>
          </w:tcPr>
          <w:p w:rsidR="006469DE" w:rsidRPr="00657BCB" w:rsidRDefault="006469DE" w:rsidP="00FF0DB6">
            <w:pPr>
              <w:rPr>
                <w:lang w:val="fr-FR"/>
              </w:rPr>
            </w:pPr>
          </w:p>
        </w:tc>
      </w:tr>
      <w:tr w:rsidR="006469DE" w:rsidRPr="00657BCB">
        <w:trPr>
          <w:trHeight w:val="576"/>
        </w:trPr>
        <w:tc>
          <w:tcPr>
            <w:tcW w:w="1350" w:type="dxa"/>
          </w:tcPr>
          <w:p w:rsidR="006469DE" w:rsidRPr="00657BCB" w:rsidRDefault="006469DE" w:rsidP="00FF0DB6">
            <w:pPr>
              <w:rPr>
                <w:lang w:val="fr-FR"/>
              </w:rPr>
            </w:pPr>
            <w:r>
              <w:rPr>
                <w:lang w:val="fr-FR"/>
              </w:rPr>
              <w:t xml:space="preserve">Rapport </w:t>
            </w:r>
            <w:r w:rsidRPr="00657BCB">
              <w:rPr>
                <w:lang w:val="fr-FR"/>
              </w:rPr>
              <w:t>P/T</w:t>
            </w:r>
          </w:p>
        </w:tc>
        <w:tc>
          <w:tcPr>
            <w:tcW w:w="126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630" w:type="dxa"/>
            <w:gridSpan w:val="2"/>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07" w:type="dxa"/>
          </w:tcPr>
          <w:p w:rsidR="006469DE" w:rsidRPr="00657BCB" w:rsidRDefault="006469DE" w:rsidP="00FF0DB6">
            <w:pPr>
              <w:rPr>
                <w:lang w:val="fr-FR"/>
              </w:rPr>
            </w:pPr>
          </w:p>
        </w:tc>
        <w:tc>
          <w:tcPr>
            <w:tcW w:w="649" w:type="dxa"/>
          </w:tcPr>
          <w:p w:rsidR="006469DE" w:rsidRPr="00657BCB" w:rsidRDefault="006469DE" w:rsidP="00FF0DB6">
            <w:pPr>
              <w:rPr>
                <w:lang w:val="fr-FR"/>
              </w:rPr>
            </w:pPr>
          </w:p>
        </w:tc>
        <w:tc>
          <w:tcPr>
            <w:tcW w:w="724" w:type="dxa"/>
          </w:tcPr>
          <w:p w:rsidR="006469DE" w:rsidRPr="00657BCB" w:rsidRDefault="006469DE" w:rsidP="00FF0DB6">
            <w:pPr>
              <w:rPr>
                <w:lang w:val="fr-FR"/>
              </w:rPr>
            </w:pPr>
          </w:p>
        </w:tc>
        <w:tc>
          <w:tcPr>
            <w:tcW w:w="576" w:type="dxa"/>
          </w:tcPr>
          <w:p w:rsidR="006469DE" w:rsidRPr="00657BCB" w:rsidRDefault="006469DE" w:rsidP="00FF0DB6">
            <w:pPr>
              <w:rPr>
                <w:lang w:val="fr-FR"/>
              </w:rPr>
            </w:pPr>
          </w:p>
        </w:tc>
      </w:tr>
      <w:tr w:rsidR="006469DE" w:rsidRPr="00657BCB">
        <w:trPr>
          <w:trHeight w:val="576"/>
        </w:trPr>
        <w:tc>
          <w:tcPr>
            <w:tcW w:w="1350" w:type="dxa"/>
          </w:tcPr>
          <w:p w:rsidR="006469DE" w:rsidRPr="00657BCB" w:rsidRDefault="006469DE" w:rsidP="00FF0DB6">
            <w:pPr>
              <w:rPr>
                <w:lang w:val="fr-FR"/>
              </w:rPr>
            </w:pPr>
            <w:r w:rsidRPr="00657BCB">
              <w:rPr>
                <w:lang w:val="fr-FR"/>
              </w:rPr>
              <w:t xml:space="preserve">Ration </w:t>
            </w:r>
          </w:p>
          <w:p w:rsidR="006469DE" w:rsidRPr="00657BCB" w:rsidRDefault="006469DE" w:rsidP="00FF0DB6">
            <w:pPr>
              <w:rPr>
                <w:lang w:val="fr-FR"/>
              </w:rPr>
            </w:pPr>
            <w:r w:rsidRPr="00657BCB">
              <w:rPr>
                <w:lang w:val="fr-FR"/>
              </w:rPr>
              <w:t>(type et quantité)</w:t>
            </w:r>
          </w:p>
        </w:tc>
        <w:tc>
          <w:tcPr>
            <w:tcW w:w="1260" w:type="dxa"/>
          </w:tcPr>
          <w:p w:rsidR="006469DE" w:rsidRPr="00657BCB" w:rsidRDefault="006469DE" w:rsidP="00FF0DB6">
            <w:pPr>
              <w:rPr>
                <w:lang w:val="fr-FR"/>
              </w:rPr>
            </w:pPr>
          </w:p>
        </w:tc>
        <w:tc>
          <w:tcPr>
            <w:tcW w:w="540" w:type="dxa"/>
          </w:tcPr>
          <w:p w:rsidR="006469DE" w:rsidRPr="00657BCB" w:rsidRDefault="006469DE" w:rsidP="00FF0DB6">
            <w:pPr>
              <w:rPr>
                <w:lang w:val="fr-FR"/>
              </w:rPr>
            </w:pPr>
            <w:r w:rsidRPr="00657BCB">
              <w:rPr>
                <w:lang w:val="fr-FR"/>
              </w:rPr>
              <w:t xml:space="preserve">   </w:t>
            </w:r>
          </w:p>
          <w:p w:rsidR="006469DE" w:rsidRPr="00657BCB" w:rsidRDefault="006469DE" w:rsidP="00FF0DB6">
            <w:pPr>
              <w:rPr>
                <w:lang w:val="fr-FR"/>
              </w:rPr>
            </w:pPr>
          </w:p>
          <w:p w:rsidR="006469DE" w:rsidRPr="00657BCB" w:rsidRDefault="006469DE" w:rsidP="00FF0DB6">
            <w:pPr>
              <w:rPr>
                <w:lang w:val="fr-FR"/>
              </w:rPr>
            </w:pPr>
          </w:p>
          <w:p w:rsidR="006469DE" w:rsidRPr="00657BCB" w:rsidRDefault="006469DE" w:rsidP="00FF0DB6">
            <w:pPr>
              <w:rPr>
                <w:lang w:val="fr-FR"/>
              </w:rPr>
            </w:pPr>
          </w:p>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630" w:type="dxa"/>
            <w:gridSpan w:val="2"/>
          </w:tcPr>
          <w:p w:rsidR="006469DE" w:rsidRPr="00657BCB" w:rsidRDefault="006469DE" w:rsidP="00FF0DB6">
            <w:pPr>
              <w:rPr>
                <w:lang w:val="fr-FR"/>
              </w:rPr>
            </w:pPr>
          </w:p>
        </w:tc>
        <w:tc>
          <w:tcPr>
            <w:tcW w:w="63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540" w:type="dxa"/>
          </w:tcPr>
          <w:p w:rsidR="006469DE" w:rsidRPr="00657BCB" w:rsidRDefault="006469DE" w:rsidP="00FF0DB6">
            <w:pPr>
              <w:rPr>
                <w:lang w:val="fr-FR"/>
              </w:rPr>
            </w:pPr>
          </w:p>
        </w:tc>
        <w:tc>
          <w:tcPr>
            <w:tcW w:w="607" w:type="dxa"/>
          </w:tcPr>
          <w:p w:rsidR="006469DE" w:rsidRPr="00657BCB" w:rsidRDefault="006469DE" w:rsidP="00FF0DB6">
            <w:pPr>
              <w:rPr>
                <w:lang w:val="fr-FR"/>
              </w:rPr>
            </w:pPr>
          </w:p>
        </w:tc>
        <w:tc>
          <w:tcPr>
            <w:tcW w:w="649" w:type="dxa"/>
          </w:tcPr>
          <w:p w:rsidR="006469DE" w:rsidRPr="00657BCB" w:rsidRDefault="006469DE" w:rsidP="00FF0DB6">
            <w:pPr>
              <w:rPr>
                <w:lang w:val="fr-FR"/>
              </w:rPr>
            </w:pPr>
          </w:p>
        </w:tc>
        <w:tc>
          <w:tcPr>
            <w:tcW w:w="724" w:type="dxa"/>
          </w:tcPr>
          <w:p w:rsidR="006469DE" w:rsidRPr="00657BCB" w:rsidRDefault="006469DE" w:rsidP="00FF0DB6">
            <w:pPr>
              <w:rPr>
                <w:lang w:val="fr-FR"/>
              </w:rPr>
            </w:pPr>
          </w:p>
        </w:tc>
        <w:tc>
          <w:tcPr>
            <w:tcW w:w="576" w:type="dxa"/>
          </w:tcPr>
          <w:p w:rsidR="006469DE" w:rsidRPr="00657BCB" w:rsidRDefault="006469DE" w:rsidP="00FF0DB6">
            <w:pPr>
              <w:rPr>
                <w:lang w:val="fr-FR"/>
              </w:rPr>
            </w:pPr>
          </w:p>
        </w:tc>
      </w:tr>
    </w:tbl>
    <w:p w:rsidR="006469DE" w:rsidRPr="00657BCB" w:rsidRDefault="006469DE" w:rsidP="006469DE">
      <w:pPr>
        <w:rPr>
          <w:lang w:val="fr-FR"/>
        </w:rPr>
      </w:pPr>
    </w:p>
    <w:p w:rsidR="006469DE" w:rsidRDefault="006469DE" w:rsidP="006469DE">
      <w:pPr>
        <w:rPr>
          <w:lang w:val="en-US"/>
        </w:rPr>
      </w:pPr>
    </w:p>
    <w:p w:rsidR="006469DE" w:rsidRDefault="006469DE" w:rsidP="006469DE">
      <w:pPr>
        <w:rPr>
          <w:lang w:val="en-US"/>
        </w:rPr>
        <w:sectPr w:rsidR="006469DE" w:rsidSect="008377E0">
          <w:headerReference w:type="default" r:id="rId46"/>
          <w:pgSz w:w="11909" w:h="16834" w:code="9"/>
          <w:pgMar w:top="1440" w:right="1440" w:bottom="1440" w:left="1440" w:header="288" w:footer="720" w:gutter="0"/>
          <w:cols w:space="720"/>
          <w:docGrid w:linePitch="360"/>
        </w:sectPr>
      </w:pPr>
    </w:p>
    <w:p w:rsidR="009C7E50" w:rsidRDefault="006469DE" w:rsidP="009C7E50">
      <w:pPr>
        <w:pStyle w:val="StyleLearning"/>
      </w:pPr>
      <w:r w:rsidRPr="00657BCB">
        <w:lastRenderedPageBreak/>
        <w:t>Document</w:t>
      </w:r>
      <w:r>
        <w:t xml:space="preserve"> 6.12 </w:t>
      </w:r>
    </w:p>
    <w:p w:rsidR="006469DE" w:rsidRPr="00657BCB" w:rsidRDefault="006469DE" w:rsidP="009C7E50">
      <w:pPr>
        <w:pStyle w:val="StyleLearning"/>
      </w:pPr>
      <w:r>
        <w:t>Fiche</w:t>
      </w:r>
      <w:r w:rsidRPr="00657BCB">
        <w:t xml:space="preserve"> de référence de la PCMA</w:t>
      </w:r>
    </w:p>
    <w:p w:rsidR="006469DE" w:rsidRPr="00657BCB" w:rsidRDefault="006469DE" w:rsidP="006469DE">
      <w:pPr>
        <w:rPr>
          <w:lang w:val="fr-FR"/>
        </w:rPr>
      </w:pPr>
    </w:p>
    <w:p w:rsidR="006469DE" w:rsidRPr="00657BCB" w:rsidRDefault="006469DE" w:rsidP="006469DE">
      <w:pPr>
        <w:rPr>
          <w:lang w:val="fr-FR"/>
        </w:rPr>
      </w:pPr>
    </w:p>
    <w:p w:rsidR="001D365A" w:rsidRPr="002F2295" w:rsidRDefault="001D365A" w:rsidP="001D365A">
      <w:pPr>
        <w:rPr>
          <w:lang w:val="en-US"/>
        </w:rPr>
      </w:pPr>
      <w:r w:rsidRPr="002F2295">
        <w:rPr>
          <w:lang w:val="en-US"/>
        </w:rPr>
        <w:t>Source : Adapté</w:t>
      </w:r>
      <w:r>
        <w:rPr>
          <w:lang w:val="en-US"/>
        </w:rPr>
        <w:t xml:space="preserve"> de </w:t>
      </w:r>
      <w:r w:rsidRPr="002F2295">
        <w:rPr>
          <w:i/>
          <w:lang w:val="en-US"/>
        </w:rPr>
        <w:t>Community-based Therapeutic Care (</w:t>
      </w:r>
      <w:smartTag w:uri="urn:schemas-microsoft-com:office:smarttags" w:element="stockticker">
        <w:r w:rsidRPr="002F2295">
          <w:rPr>
            <w:i/>
            <w:lang w:val="en-US"/>
          </w:rPr>
          <w:t>CTC</w:t>
        </w:r>
      </w:smartTag>
      <w:r w:rsidRPr="002F2295">
        <w:rPr>
          <w:i/>
          <w:lang w:val="en-US"/>
        </w:rPr>
        <w:t>): A Field Manual</w:t>
      </w:r>
    </w:p>
    <w:p w:rsidR="006469DE" w:rsidRPr="001D365A" w:rsidRDefault="006469DE" w:rsidP="006469DE">
      <w:pPr>
        <w:rPr>
          <w:b/>
          <w:lang w:val="en-US"/>
        </w:rPr>
      </w:pPr>
    </w:p>
    <w:p w:rsidR="006469DE" w:rsidRPr="001D365A" w:rsidRDefault="006469DE" w:rsidP="006469DE">
      <w:pPr>
        <w:rPr>
          <w:lang w:val="en-US"/>
        </w:rPr>
      </w:pPr>
    </w:p>
    <w:tbl>
      <w:tblPr>
        <w:tblW w:w="9068" w:type="dxa"/>
        <w:tblInd w:w="96" w:type="dxa"/>
        <w:tblLayout w:type="fixed"/>
        <w:tblLook w:val="0000"/>
      </w:tblPr>
      <w:tblGrid>
        <w:gridCol w:w="280"/>
        <w:gridCol w:w="2072"/>
        <w:gridCol w:w="1023"/>
        <w:gridCol w:w="597"/>
        <w:gridCol w:w="720"/>
        <w:gridCol w:w="1440"/>
        <w:gridCol w:w="1315"/>
        <w:gridCol w:w="305"/>
        <w:gridCol w:w="180"/>
        <w:gridCol w:w="720"/>
        <w:gridCol w:w="416"/>
      </w:tblGrid>
      <w:tr w:rsidR="006469DE" w:rsidRPr="004A25C3">
        <w:trPr>
          <w:trHeight w:val="264"/>
        </w:trPr>
        <w:tc>
          <w:tcPr>
            <w:tcW w:w="280" w:type="dxa"/>
            <w:tcBorders>
              <w:top w:val="single" w:sz="8" w:space="0" w:color="auto"/>
              <w:left w:val="single" w:sz="8" w:space="0" w:color="auto"/>
              <w:bottom w:val="nil"/>
              <w:right w:val="nil"/>
            </w:tcBorders>
            <w:vAlign w:val="bottom"/>
          </w:tcPr>
          <w:p w:rsidR="006469DE" w:rsidRPr="001D365A" w:rsidRDefault="006469DE" w:rsidP="00FF0DB6">
            <w:pPr>
              <w:rPr>
                <w:lang w:val="en-US"/>
              </w:rPr>
            </w:pPr>
          </w:p>
        </w:tc>
        <w:tc>
          <w:tcPr>
            <w:tcW w:w="2072" w:type="dxa"/>
            <w:tcBorders>
              <w:top w:val="single" w:sz="8" w:space="0" w:color="auto"/>
              <w:left w:val="nil"/>
              <w:bottom w:val="nil"/>
              <w:right w:val="nil"/>
            </w:tcBorders>
            <w:vAlign w:val="bottom"/>
          </w:tcPr>
          <w:p w:rsidR="006469DE" w:rsidRPr="004A25C3" w:rsidRDefault="006469DE" w:rsidP="00FF0DB6">
            <w:pPr>
              <w:rPr>
                <w:lang w:val="fr-FR"/>
              </w:rPr>
            </w:pPr>
            <w:r w:rsidRPr="004A25C3">
              <w:rPr>
                <w:lang w:val="fr-FR"/>
              </w:rPr>
              <w:t>Nom de l’enfant :</w:t>
            </w:r>
          </w:p>
        </w:tc>
        <w:tc>
          <w:tcPr>
            <w:tcW w:w="1023" w:type="dxa"/>
            <w:tcBorders>
              <w:top w:val="single" w:sz="8" w:space="0" w:color="auto"/>
              <w:left w:val="nil"/>
              <w:bottom w:val="nil"/>
              <w:right w:val="nil"/>
            </w:tcBorders>
            <w:vAlign w:val="bottom"/>
          </w:tcPr>
          <w:p w:rsidR="006469DE" w:rsidRPr="004A25C3" w:rsidRDefault="006469DE" w:rsidP="00FF0DB6">
            <w:pPr>
              <w:rPr>
                <w:lang w:val="fr-FR"/>
              </w:rPr>
            </w:pPr>
          </w:p>
        </w:tc>
        <w:tc>
          <w:tcPr>
            <w:tcW w:w="597" w:type="dxa"/>
            <w:tcBorders>
              <w:top w:val="single" w:sz="8" w:space="0" w:color="auto"/>
              <w:left w:val="nil"/>
              <w:bottom w:val="nil"/>
              <w:right w:val="nil"/>
            </w:tcBorders>
            <w:vAlign w:val="bottom"/>
          </w:tcPr>
          <w:p w:rsidR="006469DE" w:rsidRPr="004A25C3" w:rsidRDefault="006469DE" w:rsidP="00FF0DB6">
            <w:pPr>
              <w:rPr>
                <w:lang w:val="fr-FR"/>
              </w:rPr>
            </w:pPr>
          </w:p>
        </w:tc>
        <w:tc>
          <w:tcPr>
            <w:tcW w:w="2160" w:type="dxa"/>
            <w:gridSpan w:val="2"/>
            <w:tcBorders>
              <w:top w:val="single" w:sz="8" w:space="0" w:color="auto"/>
              <w:left w:val="nil"/>
              <w:bottom w:val="nil"/>
              <w:right w:val="nil"/>
            </w:tcBorders>
            <w:vAlign w:val="bottom"/>
          </w:tcPr>
          <w:p w:rsidR="006469DE" w:rsidRPr="004A25C3" w:rsidRDefault="006469DE" w:rsidP="00FF0DB6">
            <w:pPr>
              <w:rPr>
                <w:lang w:val="fr-FR"/>
              </w:rPr>
            </w:pPr>
            <w:r w:rsidRPr="004A25C3">
              <w:rPr>
                <w:lang w:val="fr-FR"/>
              </w:rPr>
              <w:t>Communauté :</w:t>
            </w:r>
          </w:p>
        </w:tc>
        <w:tc>
          <w:tcPr>
            <w:tcW w:w="1800" w:type="dxa"/>
            <w:gridSpan w:val="3"/>
            <w:tcBorders>
              <w:top w:val="single" w:sz="8" w:space="0" w:color="auto"/>
              <w:left w:val="nil"/>
              <w:right w:val="nil"/>
            </w:tcBorders>
            <w:vAlign w:val="bottom"/>
          </w:tcPr>
          <w:p w:rsidR="006469DE" w:rsidRPr="004A25C3" w:rsidRDefault="006469DE" w:rsidP="00FF0DB6">
            <w:pPr>
              <w:rPr>
                <w:lang w:val="fr-FR"/>
              </w:rPr>
            </w:pPr>
          </w:p>
        </w:tc>
        <w:tc>
          <w:tcPr>
            <w:tcW w:w="720" w:type="dxa"/>
            <w:tcBorders>
              <w:top w:val="single" w:sz="8" w:space="0" w:color="auto"/>
              <w:left w:val="nil"/>
              <w:right w:val="nil"/>
            </w:tcBorders>
            <w:vAlign w:val="bottom"/>
          </w:tcPr>
          <w:p w:rsidR="006469DE" w:rsidRPr="004A25C3" w:rsidRDefault="006469DE" w:rsidP="00FF0DB6">
            <w:pPr>
              <w:rPr>
                <w:lang w:val="fr-FR"/>
              </w:rPr>
            </w:pPr>
          </w:p>
        </w:tc>
        <w:tc>
          <w:tcPr>
            <w:tcW w:w="416" w:type="dxa"/>
            <w:tcBorders>
              <w:top w:val="single" w:sz="8" w:space="0" w:color="auto"/>
              <w:left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vAlign w:val="bottom"/>
          </w:tcPr>
          <w:p w:rsidR="006469DE" w:rsidRPr="004A25C3" w:rsidRDefault="006469DE" w:rsidP="00FF0DB6">
            <w:pPr>
              <w:rPr>
                <w:lang w:val="fr-FR"/>
              </w:rPr>
            </w:pPr>
          </w:p>
        </w:tc>
        <w:tc>
          <w:tcPr>
            <w:tcW w:w="1800" w:type="dxa"/>
            <w:gridSpan w:val="3"/>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416" w:type="dxa"/>
            <w:tcBorders>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r w:rsidRPr="004A25C3">
              <w:rPr>
                <w:lang w:val="fr-FR"/>
              </w:rPr>
              <w:t>Age:</w:t>
            </w: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r w:rsidRPr="004A25C3">
              <w:rPr>
                <w:lang w:val="fr-FR"/>
              </w:rPr>
              <w:t>Sexe:</w:t>
            </w:r>
          </w:p>
        </w:tc>
        <w:tc>
          <w:tcPr>
            <w:tcW w:w="1440" w:type="dxa"/>
            <w:vAlign w:val="bottom"/>
          </w:tcPr>
          <w:p w:rsidR="006469DE" w:rsidRPr="004A25C3" w:rsidRDefault="006469DE" w:rsidP="00FF0DB6">
            <w:pPr>
              <w:rPr>
                <w:lang w:val="fr-FR"/>
              </w:rPr>
            </w:pPr>
          </w:p>
        </w:tc>
        <w:tc>
          <w:tcPr>
            <w:tcW w:w="1800" w:type="dxa"/>
            <w:gridSpan w:val="3"/>
            <w:tcBorders>
              <w:bottom w:val="single" w:sz="4" w:space="0" w:color="auto"/>
            </w:tcBorders>
            <w:vAlign w:val="bottom"/>
          </w:tcPr>
          <w:p w:rsidR="006469DE" w:rsidRPr="004A25C3" w:rsidRDefault="006469DE" w:rsidP="00FF0DB6">
            <w:pPr>
              <w:rPr>
                <w:lang w:val="fr-FR"/>
              </w:rPr>
            </w:pPr>
          </w:p>
        </w:tc>
        <w:tc>
          <w:tcPr>
            <w:tcW w:w="720" w:type="dxa"/>
            <w:tcBorders>
              <w:bottom w:val="single" w:sz="4" w:space="0" w:color="auto"/>
            </w:tcBorders>
            <w:vAlign w:val="bottom"/>
          </w:tcPr>
          <w:p w:rsidR="006469DE" w:rsidRPr="004A25C3" w:rsidRDefault="006469DE" w:rsidP="00FF0DB6">
            <w:pPr>
              <w:rPr>
                <w:lang w:val="fr-FR"/>
              </w:rPr>
            </w:pPr>
          </w:p>
        </w:tc>
        <w:tc>
          <w:tcPr>
            <w:tcW w:w="416" w:type="dxa"/>
            <w:tcBorders>
              <w:top w:val="nil"/>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tcBorders>
              <w:right w:val="single" w:sz="4" w:space="0" w:color="auto"/>
            </w:tcBorders>
            <w:vAlign w:val="bottom"/>
          </w:tcPr>
          <w:p w:rsidR="006469DE" w:rsidRPr="004A25C3" w:rsidRDefault="006469DE" w:rsidP="00FF0DB6">
            <w:pPr>
              <w:rPr>
                <w:lang w:val="fr-FR"/>
              </w:rPr>
            </w:pPr>
          </w:p>
        </w:tc>
        <w:tc>
          <w:tcPr>
            <w:tcW w:w="1800" w:type="dxa"/>
            <w:gridSpan w:val="3"/>
            <w:tcBorders>
              <w:top w:val="single" w:sz="4" w:space="0" w:color="auto"/>
              <w:left w:val="single" w:sz="4" w:space="0" w:color="auto"/>
            </w:tcBorders>
            <w:vAlign w:val="bottom"/>
          </w:tcPr>
          <w:p w:rsidR="006469DE" w:rsidRPr="004A25C3" w:rsidRDefault="006469DE" w:rsidP="00FF0DB6">
            <w:pPr>
              <w:rPr>
                <w:lang w:val="fr-FR"/>
              </w:rPr>
            </w:pPr>
            <w:r w:rsidRPr="004A25C3">
              <w:rPr>
                <w:lang w:val="fr-FR"/>
              </w:rPr>
              <w:t>Site:</w:t>
            </w:r>
          </w:p>
        </w:tc>
        <w:tc>
          <w:tcPr>
            <w:tcW w:w="720" w:type="dxa"/>
            <w:tcBorders>
              <w:top w:val="single" w:sz="4" w:space="0" w:color="auto"/>
              <w:right w:val="single" w:sz="4" w:space="0" w:color="auto"/>
            </w:tcBorders>
            <w:vAlign w:val="bottom"/>
          </w:tcPr>
          <w:p w:rsidR="006469DE" w:rsidRPr="004A25C3" w:rsidRDefault="006469DE" w:rsidP="00FF0DB6">
            <w:pPr>
              <w:rPr>
                <w:lang w:val="fr-FR"/>
              </w:rPr>
            </w:pPr>
          </w:p>
        </w:tc>
        <w:tc>
          <w:tcPr>
            <w:tcW w:w="416" w:type="dxa"/>
            <w:tcBorders>
              <w:top w:val="nil"/>
              <w:left w:val="single" w:sz="4" w:space="0" w:color="auto"/>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r w:rsidRPr="004A25C3">
              <w:rPr>
                <w:lang w:val="fr-FR"/>
              </w:rPr>
              <w:t>Date de l’admission:</w:t>
            </w: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tcBorders>
              <w:right w:val="single" w:sz="4" w:space="0" w:color="auto"/>
            </w:tcBorders>
            <w:vAlign w:val="bottom"/>
          </w:tcPr>
          <w:p w:rsidR="006469DE" w:rsidRPr="004A25C3" w:rsidRDefault="006469DE" w:rsidP="00FF0DB6">
            <w:pPr>
              <w:rPr>
                <w:lang w:val="fr-FR"/>
              </w:rPr>
            </w:pPr>
          </w:p>
        </w:tc>
        <w:tc>
          <w:tcPr>
            <w:tcW w:w="1800" w:type="dxa"/>
            <w:gridSpan w:val="3"/>
            <w:tcBorders>
              <w:left w:val="single" w:sz="4" w:space="0" w:color="auto"/>
            </w:tcBorders>
            <w:vAlign w:val="bottom"/>
          </w:tcPr>
          <w:p w:rsidR="006469DE" w:rsidRPr="004A25C3" w:rsidRDefault="006469DE" w:rsidP="00FF0DB6">
            <w:pPr>
              <w:rPr>
                <w:lang w:val="fr-FR"/>
              </w:rPr>
            </w:pPr>
          </w:p>
        </w:tc>
        <w:tc>
          <w:tcPr>
            <w:tcW w:w="720" w:type="dxa"/>
            <w:tcBorders>
              <w:right w:val="single" w:sz="4" w:space="0" w:color="auto"/>
            </w:tcBorders>
            <w:vAlign w:val="bottom"/>
          </w:tcPr>
          <w:p w:rsidR="006469DE" w:rsidRPr="004A25C3" w:rsidRDefault="006469DE" w:rsidP="00FF0DB6">
            <w:pPr>
              <w:rPr>
                <w:lang w:val="fr-FR"/>
              </w:rPr>
            </w:pPr>
          </w:p>
        </w:tc>
        <w:tc>
          <w:tcPr>
            <w:tcW w:w="416" w:type="dxa"/>
            <w:tcBorders>
              <w:top w:val="nil"/>
              <w:left w:val="single" w:sz="4" w:space="0" w:color="auto"/>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tcBorders>
              <w:right w:val="single" w:sz="4" w:space="0" w:color="auto"/>
            </w:tcBorders>
            <w:vAlign w:val="bottom"/>
          </w:tcPr>
          <w:p w:rsidR="006469DE" w:rsidRPr="004A25C3" w:rsidRDefault="006469DE" w:rsidP="00FF0DB6">
            <w:pPr>
              <w:rPr>
                <w:lang w:val="fr-FR"/>
              </w:rPr>
            </w:pPr>
          </w:p>
        </w:tc>
        <w:tc>
          <w:tcPr>
            <w:tcW w:w="1800" w:type="dxa"/>
            <w:gridSpan w:val="3"/>
            <w:tcBorders>
              <w:left w:val="single" w:sz="4" w:space="0" w:color="auto"/>
            </w:tcBorders>
            <w:vAlign w:val="bottom"/>
          </w:tcPr>
          <w:p w:rsidR="006469DE" w:rsidRPr="004A25C3" w:rsidRDefault="006469DE" w:rsidP="00FF0DB6">
            <w:pPr>
              <w:rPr>
                <w:lang w:val="fr-FR"/>
              </w:rPr>
            </w:pPr>
          </w:p>
        </w:tc>
        <w:tc>
          <w:tcPr>
            <w:tcW w:w="720" w:type="dxa"/>
            <w:tcBorders>
              <w:right w:val="single" w:sz="4" w:space="0" w:color="auto"/>
            </w:tcBorders>
            <w:vAlign w:val="bottom"/>
          </w:tcPr>
          <w:p w:rsidR="006469DE" w:rsidRPr="004A25C3" w:rsidRDefault="006469DE" w:rsidP="00FF0DB6">
            <w:pPr>
              <w:rPr>
                <w:lang w:val="fr-FR"/>
              </w:rPr>
            </w:pPr>
          </w:p>
        </w:tc>
        <w:tc>
          <w:tcPr>
            <w:tcW w:w="416" w:type="dxa"/>
            <w:tcBorders>
              <w:top w:val="nil"/>
              <w:left w:val="single" w:sz="4" w:space="0" w:color="auto"/>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u w:val="single"/>
                <w:lang w:val="fr-FR"/>
              </w:rPr>
            </w:pPr>
            <w:r w:rsidRPr="004A25C3">
              <w:rPr>
                <w:u w:val="single"/>
                <w:lang w:val="fr-FR"/>
              </w:rPr>
              <w:t>Données d’admission:</w:t>
            </w:r>
          </w:p>
        </w:tc>
        <w:tc>
          <w:tcPr>
            <w:tcW w:w="1023" w:type="dxa"/>
            <w:vAlign w:val="bottom"/>
          </w:tcPr>
          <w:p w:rsidR="006469DE" w:rsidRPr="004A25C3" w:rsidRDefault="006469DE" w:rsidP="00FF0DB6">
            <w:pPr>
              <w:rPr>
                <w:lang w:val="fr-FR"/>
              </w:rPr>
            </w:pPr>
            <w:r w:rsidRPr="004A25C3">
              <w:rPr>
                <w:lang w:val="fr-FR"/>
              </w:rPr>
              <w:t>Poids :</w:t>
            </w: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ind w:right="-108"/>
              <w:rPr>
                <w:lang w:val="fr-FR"/>
              </w:rPr>
            </w:pPr>
            <w:r w:rsidRPr="004A25C3">
              <w:rPr>
                <w:lang w:val="fr-FR"/>
              </w:rPr>
              <w:t>PB:</w:t>
            </w:r>
          </w:p>
        </w:tc>
        <w:tc>
          <w:tcPr>
            <w:tcW w:w="1440" w:type="dxa"/>
            <w:tcBorders>
              <w:right w:val="single" w:sz="4" w:space="0" w:color="auto"/>
            </w:tcBorders>
            <w:vAlign w:val="bottom"/>
          </w:tcPr>
          <w:p w:rsidR="006469DE" w:rsidRPr="004A25C3" w:rsidRDefault="006469DE" w:rsidP="00FF0DB6">
            <w:pPr>
              <w:rPr>
                <w:lang w:val="fr-FR"/>
              </w:rPr>
            </w:pPr>
          </w:p>
        </w:tc>
        <w:tc>
          <w:tcPr>
            <w:tcW w:w="1800" w:type="dxa"/>
            <w:gridSpan w:val="3"/>
            <w:tcBorders>
              <w:left w:val="single" w:sz="4" w:space="0" w:color="auto"/>
              <w:bottom w:val="nil"/>
            </w:tcBorders>
            <w:shd w:val="clear" w:color="auto" w:fill="FFFFFF"/>
            <w:vAlign w:val="bottom"/>
          </w:tcPr>
          <w:p w:rsidR="006469DE" w:rsidRPr="004A25C3" w:rsidRDefault="006469DE" w:rsidP="00FF0DB6">
            <w:pPr>
              <w:rPr>
                <w:lang w:val="fr-FR"/>
              </w:rPr>
            </w:pPr>
            <w:r w:rsidRPr="004A25C3">
              <w:rPr>
                <w:lang w:val="fr-FR"/>
              </w:rPr>
              <w:t>Référé à :</w:t>
            </w:r>
          </w:p>
        </w:tc>
        <w:tc>
          <w:tcPr>
            <w:tcW w:w="720" w:type="dxa"/>
            <w:tcBorders>
              <w:bottom w:val="nil"/>
              <w:right w:val="single" w:sz="4" w:space="0" w:color="auto"/>
            </w:tcBorders>
            <w:shd w:val="clear" w:color="auto" w:fill="FFFFFF"/>
            <w:vAlign w:val="bottom"/>
          </w:tcPr>
          <w:p w:rsidR="006469DE" w:rsidRPr="004A25C3" w:rsidRDefault="006469DE" w:rsidP="00FF0DB6">
            <w:pPr>
              <w:rPr>
                <w:lang w:val="fr-FR"/>
              </w:rPr>
            </w:pPr>
            <w:r w:rsidRPr="004A25C3">
              <w:rPr>
                <w:lang w:val="fr-FR"/>
              </w:rPr>
              <w:t> </w:t>
            </w:r>
          </w:p>
        </w:tc>
        <w:tc>
          <w:tcPr>
            <w:tcW w:w="416" w:type="dxa"/>
            <w:tcBorders>
              <w:left w:val="single" w:sz="4" w:space="0" w:color="auto"/>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tcBorders>
              <w:right w:val="single" w:sz="4" w:space="0" w:color="auto"/>
            </w:tcBorders>
            <w:vAlign w:val="bottom"/>
          </w:tcPr>
          <w:p w:rsidR="006469DE" w:rsidRPr="004A25C3" w:rsidRDefault="006469DE" w:rsidP="00FF0DB6">
            <w:pPr>
              <w:rPr>
                <w:lang w:val="fr-FR"/>
              </w:rPr>
            </w:pPr>
          </w:p>
        </w:tc>
        <w:tc>
          <w:tcPr>
            <w:tcW w:w="1800" w:type="dxa"/>
            <w:gridSpan w:val="3"/>
            <w:tcBorders>
              <w:top w:val="nil"/>
              <w:left w:val="single" w:sz="4" w:space="0" w:color="auto"/>
              <w:bottom w:val="nil"/>
            </w:tcBorders>
            <w:shd w:val="clear" w:color="auto" w:fill="FFFFFF"/>
            <w:vAlign w:val="bottom"/>
          </w:tcPr>
          <w:p w:rsidR="006469DE" w:rsidRPr="004A25C3" w:rsidRDefault="006469DE" w:rsidP="00FF0DB6">
            <w:pPr>
              <w:rPr>
                <w:lang w:val="fr-FR"/>
              </w:rPr>
            </w:pPr>
          </w:p>
        </w:tc>
        <w:tc>
          <w:tcPr>
            <w:tcW w:w="720" w:type="dxa"/>
            <w:tcBorders>
              <w:right w:val="single" w:sz="4" w:space="0" w:color="auto"/>
            </w:tcBorders>
            <w:shd w:val="clear" w:color="auto" w:fill="FFFFFF"/>
            <w:vAlign w:val="bottom"/>
          </w:tcPr>
          <w:p w:rsidR="006469DE" w:rsidRPr="004A25C3" w:rsidRDefault="006469DE" w:rsidP="00FF0DB6">
            <w:pPr>
              <w:rPr>
                <w:lang w:val="fr-FR"/>
              </w:rPr>
            </w:pPr>
            <w:r w:rsidRPr="004A25C3">
              <w:rPr>
                <w:lang w:val="fr-FR"/>
              </w:rPr>
              <w:t> </w:t>
            </w:r>
          </w:p>
        </w:tc>
        <w:tc>
          <w:tcPr>
            <w:tcW w:w="416" w:type="dxa"/>
            <w:tcBorders>
              <w:top w:val="nil"/>
              <w:left w:val="single" w:sz="4" w:space="0" w:color="auto"/>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r w:rsidRPr="004A25C3">
              <w:rPr>
                <w:lang w:val="fr-FR"/>
              </w:rPr>
              <w:t>Taille :</w:t>
            </w: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r w:rsidRPr="004A25C3">
              <w:rPr>
                <w:lang w:val="fr-FR"/>
              </w:rPr>
              <w:t>Rapp P/T:</w:t>
            </w:r>
          </w:p>
        </w:tc>
        <w:tc>
          <w:tcPr>
            <w:tcW w:w="1440" w:type="dxa"/>
            <w:tcBorders>
              <w:right w:val="single" w:sz="4" w:space="0" w:color="auto"/>
            </w:tcBorders>
            <w:vAlign w:val="bottom"/>
          </w:tcPr>
          <w:p w:rsidR="006469DE" w:rsidRPr="004A25C3" w:rsidRDefault="006469DE" w:rsidP="00FF0DB6">
            <w:pPr>
              <w:rPr>
                <w:lang w:val="fr-FR"/>
              </w:rPr>
            </w:pPr>
          </w:p>
        </w:tc>
        <w:tc>
          <w:tcPr>
            <w:tcW w:w="2520" w:type="dxa"/>
            <w:gridSpan w:val="4"/>
            <w:tcBorders>
              <w:top w:val="nil"/>
              <w:left w:val="single" w:sz="4" w:space="0" w:color="auto"/>
              <w:bottom w:val="nil"/>
              <w:right w:val="single" w:sz="4" w:space="0" w:color="auto"/>
            </w:tcBorders>
            <w:shd w:val="clear" w:color="auto" w:fill="FFFFFF"/>
            <w:vAlign w:val="bottom"/>
          </w:tcPr>
          <w:p w:rsidR="006469DE" w:rsidRPr="004A25C3" w:rsidRDefault="006469DE" w:rsidP="00FF0DB6">
            <w:pPr>
              <w:rPr>
                <w:lang w:val="fr-FR"/>
              </w:rPr>
            </w:pPr>
          </w:p>
        </w:tc>
        <w:tc>
          <w:tcPr>
            <w:tcW w:w="416" w:type="dxa"/>
            <w:tcBorders>
              <w:top w:val="nil"/>
              <w:left w:val="single" w:sz="4" w:space="0" w:color="auto"/>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tcBorders>
              <w:right w:val="single" w:sz="4" w:space="0" w:color="auto"/>
            </w:tcBorders>
            <w:vAlign w:val="bottom"/>
          </w:tcPr>
          <w:p w:rsidR="006469DE" w:rsidRPr="004A25C3" w:rsidRDefault="006469DE" w:rsidP="00FF0DB6">
            <w:pPr>
              <w:rPr>
                <w:lang w:val="fr-FR"/>
              </w:rPr>
            </w:pPr>
          </w:p>
        </w:tc>
        <w:tc>
          <w:tcPr>
            <w:tcW w:w="1620" w:type="dxa"/>
            <w:gridSpan w:val="2"/>
            <w:tcBorders>
              <w:top w:val="nil"/>
              <w:left w:val="single" w:sz="4" w:space="0" w:color="auto"/>
            </w:tcBorders>
            <w:shd w:val="clear" w:color="auto" w:fill="FFFFFF"/>
            <w:vAlign w:val="bottom"/>
          </w:tcPr>
          <w:p w:rsidR="006469DE" w:rsidRPr="004A25C3" w:rsidRDefault="006469DE" w:rsidP="00FF0DB6">
            <w:pPr>
              <w:ind w:right="-108"/>
              <w:rPr>
                <w:lang w:val="fr-FR"/>
              </w:rPr>
            </w:pPr>
            <w:r w:rsidRPr="004A25C3">
              <w:rPr>
                <w:lang w:val="fr-FR"/>
              </w:rPr>
              <w:t>Numéro d’inscription :</w:t>
            </w:r>
          </w:p>
        </w:tc>
        <w:tc>
          <w:tcPr>
            <w:tcW w:w="900" w:type="dxa"/>
            <w:gridSpan w:val="2"/>
            <w:tcBorders>
              <w:right w:val="single" w:sz="4" w:space="0" w:color="auto"/>
            </w:tcBorders>
            <w:shd w:val="clear" w:color="auto" w:fill="FFFFFF"/>
            <w:vAlign w:val="bottom"/>
          </w:tcPr>
          <w:p w:rsidR="006469DE" w:rsidRPr="004A25C3" w:rsidRDefault="006469DE" w:rsidP="00FF0DB6">
            <w:pPr>
              <w:rPr>
                <w:lang w:val="fr-FR"/>
              </w:rPr>
            </w:pPr>
            <w:r w:rsidRPr="004A25C3">
              <w:rPr>
                <w:lang w:val="fr-FR"/>
              </w:rPr>
              <w:t> </w:t>
            </w:r>
          </w:p>
        </w:tc>
        <w:tc>
          <w:tcPr>
            <w:tcW w:w="416" w:type="dxa"/>
            <w:tcBorders>
              <w:top w:val="nil"/>
              <w:left w:val="single" w:sz="4" w:space="0" w:color="auto"/>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ind w:right="-108"/>
              <w:rPr>
                <w:lang w:val="fr-FR"/>
              </w:rPr>
            </w:pPr>
          </w:p>
        </w:tc>
        <w:tc>
          <w:tcPr>
            <w:tcW w:w="720" w:type="dxa"/>
            <w:vAlign w:val="bottom"/>
          </w:tcPr>
          <w:p w:rsidR="006469DE" w:rsidRPr="004A25C3" w:rsidRDefault="006469DE" w:rsidP="00FF0DB6">
            <w:pPr>
              <w:jc w:val="center"/>
              <w:rPr>
                <w:lang w:val="fr-FR"/>
              </w:rPr>
            </w:pPr>
          </w:p>
        </w:tc>
        <w:tc>
          <w:tcPr>
            <w:tcW w:w="1440" w:type="dxa"/>
            <w:tcBorders>
              <w:right w:val="single" w:sz="4" w:space="0" w:color="auto"/>
            </w:tcBorders>
            <w:vAlign w:val="bottom"/>
          </w:tcPr>
          <w:p w:rsidR="006469DE" w:rsidRPr="004A25C3" w:rsidRDefault="006469DE" w:rsidP="00FF0DB6">
            <w:pPr>
              <w:ind w:right="-108"/>
              <w:rPr>
                <w:lang w:val="fr-FR"/>
              </w:rPr>
            </w:pPr>
          </w:p>
        </w:tc>
        <w:tc>
          <w:tcPr>
            <w:tcW w:w="2520" w:type="dxa"/>
            <w:gridSpan w:val="4"/>
            <w:tcBorders>
              <w:left w:val="single" w:sz="4" w:space="0" w:color="auto"/>
              <w:bottom w:val="single" w:sz="4" w:space="0" w:color="auto"/>
              <w:right w:val="single" w:sz="4" w:space="0" w:color="auto"/>
            </w:tcBorders>
            <w:shd w:val="clear" w:color="auto" w:fill="FFFFFF"/>
            <w:vAlign w:val="bottom"/>
          </w:tcPr>
          <w:p w:rsidR="006469DE" w:rsidRPr="004A25C3" w:rsidRDefault="006469DE" w:rsidP="00FF0DB6">
            <w:pPr>
              <w:rPr>
                <w:lang w:val="fr-FR"/>
              </w:rPr>
            </w:pPr>
          </w:p>
        </w:tc>
        <w:tc>
          <w:tcPr>
            <w:tcW w:w="416" w:type="dxa"/>
            <w:tcBorders>
              <w:left w:val="single" w:sz="4" w:space="0" w:color="auto"/>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8372" w:type="dxa"/>
            <w:gridSpan w:val="9"/>
            <w:vAlign w:val="bottom"/>
          </w:tcPr>
          <w:p w:rsidR="006469DE" w:rsidRPr="004A25C3" w:rsidRDefault="006469DE" w:rsidP="00FF0DB6">
            <w:pPr>
              <w:rPr>
                <w:lang w:val="fr-FR"/>
              </w:rPr>
            </w:pPr>
            <w:r w:rsidRPr="004A25C3">
              <w:rPr>
                <w:lang w:val="fr-FR"/>
              </w:rPr>
              <w:t>Œdèmes bilatéraux: (en</w:t>
            </w:r>
            <w:r w:rsidR="00166D79">
              <w:rPr>
                <w:lang w:val="fr-FR"/>
              </w:rPr>
              <w:t>tourer</w:t>
            </w:r>
            <w:r w:rsidRPr="004A25C3">
              <w:rPr>
                <w:lang w:val="fr-FR"/>
              </w:rPr>
              <w:t>)  Aucun   +   ++    +++</w:t>
            </w:r>
          </w:p>
        </w:tc>
        <w:tc>
          <w:tcPr>
            <w:tcW w:w="416" w:type="dxa"/>
            <w:tcBorders>
              <w:top w:val="nil"/>
              <w:left w:val="nil"/>
              <w:bottom w:val="nil"/>
              <w:right w:val="single" w:sz="4"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vAlign w:val="bottom"/>
          </w:tcPr>
          <w:p w:rsidR="006469DE" w:rsidRPr="004A25C3" w:rsidRDefault="006469DE" w:rsidP="00FF0DB6">
            <w:pPr>
              <w:rPr>
                <w:lang w:val="fr-FR"/>
              </w:rPr>
            </w:pPr>
          </w:p>
        </w:tc>
        <w:tc>
          <w:tcPr>
            <w:tcW w:w="1315" w:type="dxa"/>
            <w:vAlign w:val="bottom"/>
          </w:tcPr>
          <w:p w:rsidR="006469DE" w:rsidRPr="004A25C3" w:rsidRDefault="006469DE" w:rsidP="00FF0DB6">
            <w:pPr>
              <w:rPr>
                <w:lang w:val="fr-FR"/>
              </w:rPr>
            </w:pPr>
          </w:p>
        </w:tc>
        <w:tc>
          <w:tcPr>
            <w:tcW w:w="1205" w:type="dxa"/>
            <w:gridSpan w:val="3"/>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r w:rsidRPr="004A25C3">
              <w:rPr>
                <w:lang w:val="fr-FR"/>
              </w:rPr>
              <w:t xml:space="preserve">Date de référence: </w:t>
            </w: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vAlign w:val="bottom"/>
          </w:tcPr>
          <w:p w:rsidR="006469DE" w:rsidRPr="004A25C3" w:rsidRDefault="006469DE" w:rsidP="00FF0DB6">
            <w:pPr>
              <w:rPr>
                <w:lang w:val="fr-FR"/>
              </w:rPr>
            </w:pPr>
          </w:p>
        </w:tc>
        <w:tc>
          <w:tcPr>
            <w:tcW w:w="1315" w:type="dxa"/>
            <w:vAlign w:val="bottom"/>
          </w:tcPr>
          <w:p w:rsidR="006469DE" w:rsidRPr="004A25C3" w:rsidRDefault="006469DE" w:rsidP="00FF0DB6">
            <w:pPr>
              <w:rPr>
                <w:lang w:val="fr-FR"/>
              </w:rPr>
            </w:pPr>
          </w:p>
        </w:tc>
        <w:tc>
          <w:tcPr>
            <w:tcW w:w="1205" w:type="dxa"/>
            <w:gridSpan w:val="3"/>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351"/>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jc w:val="center"/>
              <w:rPr>
                <w:lang w:val="fr-FR"/>
              </w:rPr>
            </w:pPr>
          </w:p>
        </w:tc>
        <w:tc>
          <w:tcPr>
            <w:tcW w:w="720" w:type="dxa"/>
            <w:vAlign w:val="bottom"/>
          </w:tcPr>
          <w:p w:rsidR="006469DE" w:rsidRPr="004A25C3" w:rsidRDefault="006469DE" w:rsidP="00FF0DB6">
            <w:pPr>
              <w:jc w:val="center"/>
              <w:rPr>
                <w:lang w:val="fr-FR"/>
              </w:rPr>
            </w:pPr>
          </w:p>
        </w:tc>
        <w:tc>
          <w:tcPr>
            <w:tcW w:w="1440" w:type="dxa"/>
            <w:vAlign w:val="bottom"/>
          </w:tcPr>
          <w:p w:rsidR="006469DE" w:rsidRPr="004A25C3" w:rsidRDefault="006469DE" w:rsidP="00FF0DB6">
            <w:pPr>
              <w:jc w:val="center"/>
              <w:rPr>
                <w:lang w:val="fr-FR"/>
              </w:rPr>
            </w:pPr>
          </w:p>
        </w:tc>
        <w:tc>
          <w:tcPr>
            <w:tcW w:w="1315" w:type="dxa"/>
            <w:vAlign w:val="bottom"/>
          </w:tcPr>
          <w:p w:rsidR="006469DE" w:rsidRPr="004A25C3" w:rsidRDefault="006469DE" w:rsidP="00FF0DB6">
            <w:pPr>
              <w:rPr>
                <w:lang w:val="fr-FR"/>
              </w:rPr>
            </w:pPr>
          </w:p>
        </w:tc>
        <w:tc>
          <w:tcPr>
            <w:tcW w:w="1205" w:type="dxa"/>
            <w:gridSpan w:val="3"/>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r w:rsidRPr="004A25C3">
              <w:rPr>
                <w:lang w:val="fr-FR"/>
              </w:rPr>
              <w:t>Critères de référence:</w:t>
            </w: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vAlign w:val="bottom"/>
          </w:tcPr>
          <w:p w:rsidR="006469DE" w:rsidRPr="004A25C3" w:rsidRDefault="006469DE" w:rsidP="00FF0DB6">
            <w:pPr>
              <w:rPr>
                <w:lang w:val="fr-FR"/>
              </w:rPr>
            </w:pPr>
          </w:p>
        </w:tc>
        <w:tc>
          <w:tcPr>
            <w:tcW w:w="1315" w:type="dxa"/>
            <w:vAlign w:val="bottom"/>
          </w:tcPr>
          <w:p w:rsidR="006469DE" w:rsidRPr="004A25C3" w:rsidRDefault="006469DE" w:rsidP="00FF0DB6">
            <w:pPr>
              <w:rPr>
                <w:lang w:val="fr-FR"/>
              </w:rPr>
            </w:pPr>
          </w:p>
        </w:tc>
        <w:tc>
          <w:tcPr>
            <w:tcW w:w="1205" w:type="dxa"/>
            <w:gridSpan w:val="3"/>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vAlign w:val="bottom"/>
          </w:tcPr>
          <w:p w:rsidR="006469DE" w:rsidRPr="004A25C3" w:rsidRDefault="006469DE" w:rsidP="00FF0DB6">
            <w:pPr>
              <w:rPr>
                <w:lang w:val="fr-FR"/>
              </w:rPr>
            </w:pPr>
          </w:p>
        </w:tc>
        <w:tc>
          <w:tcPr>
            <w:tcW w:w="2520" w:type="dxa"/>
            <w:gridSpan w:val="4"/>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right w:val="nil"/>
            </w:tcBorders>
            <w:vAlign w:val="bottom"/>
          </w:tcPr>
          <w:p w:rsidR="006469DE" w:rsidRPr="004A25C3" w:rsidRDefault="006469DE" w:rsidP="00FF0DB6">
            <w:pPr>
              <w:rPr>
                <w:lang w:val="fr-FR"/>
              </w:rPr>
            </w:pPr>
          </w:p>
        </w:tc>
        <w:tc>
          <w:tcPr>
            <w:tcW w:w="2072" w:type="dxa"/>
            <w:vAlign w:val="bottom"/>
          </w:tcPr>
          <w:p w:rsidR="006469DE" w:rsidRPr="004A25C3" w:rsidRDefault="006469DE" w:rsidP="00FF0DB6">
            <w:pPr>
              <w:rPr>
                <w:lang w:val="fr-FR"/>
              </w:rPr>
            </w:pPr>
          </w:p>
        </w:tc>
        <w:tc>
          <w:tcPr>
            <w:tcW w:w="1023" w:type="dxa"/>
            <w:vAlign w:val="bottom"/>
          </w:tcPr>
          <w:p w:rsidR="006469DE" w:rsidRPr="004A25C3" w:rsidRDefault="006469DE" w:rsidP="00FF0DB6">
            <w:pPr>
              <w:rPr>
                <w:lang w:val="fr-FR"/>
              </w:rPr>
            </w:pPr>
          </w:p>
        </w:tc>
        <w:tc>
          <w:tcPr>
            <w:tcW w:w="597" w:type="dxa"/>
            <w:vAlign w:val="bottom"/>
          </w:tcPr>
          <w:p w:rsidR="006469DE" w:rsidRPr="004A25C3" w:rsidRDefault="006469DE" w:rsidP="00FF0DB6">
            <w:pPr>
              <w:rPr>
                <w:lang w:val="fr-FR"/>
              </w:rPr>
            </w:pPr>
          </w:p>
        </w:tc>
        <w:tc>
          <w:tcPr>
            <w:tcW w:w="720" w:type="dxa"/>
            <w:vAlign w:val="bottom"/>
          </w:tcPr>
          <w:p w:rsidR="006469DE" w:rsidRPr="004A25C3" w:rsidRDefault="006469DE" w:rsidP="00FF0DB6">
            <w:pPr>
              <w:rPr>
                <w:lang w:val="fr-FR"/>
              </w:rPr>
            </w:pPr>
          </w:p>
        </w:tc>
        <w:tc>
          <w:tcPr>
            <w:tcW w:w="1440" w:type="dxa"/>
            <w:vAlign w:val="bottom"/>
          </w:tcPr>
          <w:p w:rsidR="006469DE" w:rsidRPr="004A25C3" w:rsidRDefault="006469DE" w:rsidP="00FF0DB6">
            <w:pPr>
              <w:rPr>
                <w:lang w:val="fr-FR"/>
              </w:rPr>
            </w:pPr>
          </w:p>
        </w:tc>
        <w:tc>
          <w:tcPr>
            <w:tcW w:w="1315" w:type="dxa"/>
            <w:vAlign w:val="bottom"/>
          </w:tcPr>
          <w:p w:rsidR="006469DE" w:rsidRPr="004A25C3" w:rsidRDefault="006469DE" w:rsidP="00FF0DB6">
            <w:pPr>
              <w:rPr>
                <w:lang w:val="fr-FR"/>
              </w:rPr>
            </w:pPr>
          </w:p>
        </w:tc>
        <w:tc>
          <w:tcPr>
            <w:tcW w:w="1205" w:type="dxa"/>
            <w:gridSpan w:val="3"/>
            <w:vAlign w:val="bottom"/>
          </w:tcPr>
          <w:p w:rsidR="006469DE" w:rsidRPr="004A25C3" w:rsidRDefault="006469DE" w:rsidP="00FF0DB6">
            <w:pPr>
              <w:rPr>
                <w:lang w:val="fr-FR"/>
              </w:rPr>
            </w:pPr>
          </w:p>
        </w:tc>
        <w:tc>
          <w:tcPr>
            <w:tcW w:w="416" w:type="dxa"/>
            <w:tcBorders>
              <w:top w:val="nil"/>
              <w:left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right w:val="nil"/>
            </w:tcBorders>
            <w:vAlign w:val="bottom"/>
          </w:tcPr>
          <w:p w:rsidR="006469DE" w:rsidRPr="004A25C3" w:rsidRDefault="006469DE" w:rsidP="00FF0DB6">
            <w:pPr>
              <w:rPr>
                <w:lang w:val="fr-FR"/>
              </w:rPr>
            </w:pPr>
          </w:p>
        </w:tc>
        <w:tc>
          <w:tcPr>
            <w:tcW w:w="2072" w:type="dxa"/>
            <w:tcBorders>
              <w:top w:val="nil"/>
              <w:left w:val="nil"/>
              <w:right w:val="nil"/>
            </w:tcBorders>
            <w:vAlign w:val="bottom"/>
          </w:tcPr>
          <w:p w:rsidR="006469DE" w:rsidRPr="004A25C3" w:rsidRDefault="006469DE" w:rsidP="00FF0DB6">
            <w:pPr>
              <w:rPr>
                <w:lang w:val="fr-FR"/>
              </w:rPr>
            </w:pPr>
          </w:p>
        </w:tc>
        <w:tc>
          <w:tcPr>
            <w:tcW w:w="1023" w:type="dxa"/>
            <w:tcBorders>
              <w:top w:val="nil"/>
              <w:left w:val="nil"/>
              <w:right w:val="nil"/>
            </w:tcBorders>
            <w:vAlign w:val="bottom"/>
          </w:tcPr>
          <w:p w:rsidR="006469DE" w:rsidRPr="004A25C3" w:rsidRDefault="006469DE" w:rsidP="00FF0DB6">
            <w:pPr>
              <w:rPr>
                <w:lang w:val="fr-FR"/>
              </w:rPr>
            </w:pPr>
          </w:p>
        </w:tc>
        <w:tc>
          <w:tcPr>
            <w:tcW w:w="597" w:type="dxa"/>
            <w:tcBorders>
              <w:top w:val="nil"/>
              <w:left w:val="nil"/>
              <w:right w:val="nil"/>
            </w:tcBorders>
            <w:vAlign w:val="bottom"/>
          </w:tcPr>
          <w:p w:rsidR="006469DE" w:rsidRPr="004A25C3" w:rsidRDefault="006469DE" w:rsidP="00FF0DB6">
            <w:pPr>
              <w:rPr>
                <w:lang w:val="fr-FR"/>
              </w:rPr>
            </w:pPr>
          </w:p>
        </w:tc>
        <w:tc>
          <w:tcPr>
            <w:tcW w:w="720" w:type="dxa"/>
            <w:tcBorders>
              <w:top w:val="nil"/>
              <w:left w:val="nil"/>
              <w:right w:val="nil"/>
            </w:tcBorders>
            <w:vAlign w:val="bottom"/>
          </w:tcPr>
          <w:p w:rsidR="006469DE" w:rsidRPr="004A25C3" w:rsidRDefault="006469DE" w:rsidP="00FF0DB6">
            <w:pPr>
              <w:rPr>
                <w:lang w:val="fr-FR"/>
              </w:rPr>
            </w:pPr>
          </w:p>
        </w:tc>
        <w:tc>
          <w:tcPr>
            <w:tcW w:w="1440" w:type="dxa"/>
            <w:tcBorders>
              <w:top w:val="nil"/>
              <w:left w:val="nil"/>
              <w:right w:val="nil"/>
            </w:tcBorders>
            <w:vAlign w:val="bottom"/>
          </w:tcPr>
          <w:p w:rsidR="006469DE" w:rsidRPr="004A25C3" w:rsidRDefault="006469DE" w:rsidP="00FF0DB6">
            <w:pPr>
              <w:rPr>
                <w:lang w:val="fr-FR"/>
              </w:rPr>
            </w:pPr>
          </w:p>
        </w:tc>
        <w:tc>
          <w:tcPr>
            <w:tcW w:w="1315" w:type="dxa"/>
            <w:tcBorders>
              <w:top w:val="nil"/>
              <w:left w:val="nil"/>
              <w:right w:val="nil"/>
            </w:tcBorders>
            <w:vAlign w:val="bottom"/>
          </w:tcPr>
          <w:p w:rsidR="006469DE" w:rsidRPr="004A25C3" w:rsidRDefault="006469DE" w:rsidP="00FF0DB6">
            <w:pPr>
              <w:rPr>
                <w:lang w:val="fr-FR"/>
              </w:rPr>
            </w:pPr>
          </w:p>
        </w:tc>
        <w:tc>
          <w:tcPr>
            <w:tcW w:w="1205" w:type="dxa"/>
            <w:gridSpan w:val="3"/>
            <w:tcBorders>
              <w:top w:val="nil"/>
              <w:left w:val="nil"/>
              <w:right w:val="nil"/>
            </w:tcBorders>
            <w:vAlign w:val="bottom"/>
          </w:tcPr>
          <w:p w:rsidR="006469DE" w:rsidRPr="004A25C3" w:rsidRDefault="006469DE" w:rsidP="00FF0DB6">
            <w:pPr>
              <w:rPr>
                <w:lang w:val="fr-FR"/>
              </w:rPr>
            </w:pPr>
          </w:p>
        </w:tc>
        <w:tc>
          <w:tcPr>
            <w:tcW w:w="416" w:type="dxa"/>
            <w:tcBorders>
              <w:top w:val="nil"/>
              <w:left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left w:val="single" w:sz="8" w:space="0" w:color="auto"/>
              <w:bottom w:val="nil"/>
              <w:right w:val="nil"/>
            </w:tcBorders>
            <w:vAlign w:val="bottom"/>
          </w:tcPr>
          <w:p w:rsidR="006469DE" w:rsidRPr="004A25C3" w:rsidRDefault="006469DE" w:rsidP="00FF0DB6">
            <w:pPr>
              <w:rPr>
                <w:lang w:val="fr-FR"/>
              </w:rPr>
            </w:pPr>
          </w:p>
        </w:tc>
        <w:tc>
          <w:tcPr>
            <w:tcW w:w="2072" w:type="dxa"/>
            <w:tcBorders>
              <w:left w:val="nil"/>
              <w:bottom w:val="nil"/>
              <w:right w:val="nil"/>
            </w:tcBorders>
            <w:vAlign w:val="bottom"/>
          </w:tcPr>
          <w:p w:rsidR="006469DE" w:rsidRPr="004A25C3" w:rsidRDefault="006469DE" w:rsidP="00FF0DB6">
            <w:pPr>
              <w:rPr>
                <w:lang w:val="fr-FR"/>
              </w:rPr>
            </w:pPr>
          </w:p>
        </w:tc>
        <w:tc>
          <w:tcPr>
            <w:tcW w:w="1023" w:type="dxa"/>
            <w:tcBorders>
              <w:left w:val="nil"/>
              <w:bottom w:val="nil"/>
              <w:right w:val="nil"/>
            </w:tcBorders>
            <w:vAlign w:val="bottom"/>
          </w:tcPr>
          <w:p w:rsidR="006469DE" w:rsidRPr="004A25C3" w:rsidRDefault="006469DE" w:rsidP="00FF0DB6">
            <w:pPr>
              <w:rPr>
                <w:lang w:val="fr-FR"/>
              </w:rPr>
            </w:pPr>
          </w:p>
        </w:tc>
        <w:tc>
          <w:tcPr>
            <w:tcW w:w="597" w:type="dxa"/>
            <w:tcBorders>
              <w:left w:val="nil"/>
              <w:bottom w:val="nil"/>
              <w:right w:val="nil"/>
            </w:tcBorders>
            <w:vAlign w:val="bottom"/>
          </w:tcPr>
          <w:p w:rsidR="006469DE" w:rsidRPr="004A25C3" w:rsidRDefault="006469DE" w:rsidP="00FF0DB6">
            <w:pPr>
              <w:rPr>
                <w:lang w:val="fr-FR"/>
              </w:rPr>
            </w:pPr>
          </w:p>
        </w:tc>
        <w:tc>
          <w:tcPr>
            <w:tcW w:w="720" w:type="dxa"/>
            <w:tcBorders>
              <w:left w:val="nil"/>
              <w:bottom w:val="nil"/>
              <w:right w:val="nil"/>
            </w:tcBorders>
            <w:vAlign w:val="bottom"/>
          </w:tcPr>
          <w:p w:rsidR="006469DE" w:rsidRPr="004A25C3" w:rsidRDefault="006469DE" w:rsidP="00FF0DB6">
            <w:pPr>
              <w:rPr>
                <w:lang w:val="fr-FR"/>
              </w:rPr>
            </w:pPr>
          </w:p>
        </w:tc>
        <w:tc>
          <w:tcPr>
            <w:tcW w:w="1440" w:type="dxa"/>
            <w:tcBorders>
              <w:left w:val="nil"/>
              <w:bottom w:val="nil"/>
              <w:right w:val="nil"/>
            </w:tcBorders>
            <w:vAlign w:val="bottom"/>
          </w:tcPr>
          <w:p w:rsidR="006469DE" w:rsidRPr="004A25C3" w:rsidRDefault="006469DE" w:rsidP="00FF0DB6">
            <w:pPr>
              <w:rPr>
                <w:lang w:val="fr-FR"/>
              </w:rPr>
            </w:pPr>
          </w:p>
        </w:tc>
        <w:tc>
          <w:tcPr>
            <w:tcW w:w="1315" w:type="dxa"/>
            <w:tcBorders>
              <w:left w:val="nil"/>
              <w:bottom w:val="nil"/>
              <w:right w:val="nil"/>
            </w:tcBorders>
            <w:vAlign w:val="bottom"/>
          </w:tcPr>
          <w:p w:rsidR="006469DE" w:rsidRPr="004A25C3" w:rsidRDefault="006469DE" w:rsidP="00FF0DB6">
            <w:pPr>
              <w:rPr>
                <w:lang w:val="fr-FR"/>
              </w:rPr>
            </w:pPr>
          </w:p>
        </w:tc>
        <w:tc>
          <w:tcPr>
            <w:tcW w:w="1205" w:type="dxa"/>
            <w:gridSpan w:val="3"/>
            <w:tcBorders>
              <w:left w:val="nil"/>
              <w:bottom w:val="nil"/>
              <w:right w:val="nil"/>
            </w:tcBorders>
            <w:vAlign w:val="bottom"/>
          </w:tcPr>
          <w:p w:rsidR="006469DE" w:rsidRPr="004A25C3" w:rsidRDefault="006469DE" w:rsidP="00FF0DB6">
            <w:pPr>
              <w:rPr>
                <w:lang w:val="fr-FR"/>
              </w:rPr>
            </w:pPr>
          </w:p>
        </w:tc>
        <w:tc>
          <w:tcPr>
            <w:tcW w:w="416" w:type="dxa"/>
            <w:tcBorders>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tcBorders>
              <w:top w:val="nil"/>
              <w:left w:val="nil"/>
              <w:bottom w:val="nil"/>
              <w:right w:val="nil"/>
            </w:tcBorders>
            <w:vAlign w:val="bottom"/>
          </w:tcPr>
          <w:p w:rsidR="006469DE" w:rsidRPr="004A25C3" w:rsidRDefault="006469DE" w:rsidP="00FF0DB6">
            <w:pPr>
              <w:rPr>
                <w:lang w:val="fr-FR"/>
              </w:rPr>
            </w:pPr>
          </w:p>
        </w:tc>
        <w:tc>
          <w:tcPr>
            <w:tcW w:w="1023" w:type="dxa"/>
            <w:tcBorders>
              <w:top w:val="nil"/>
              <w:left w:val="nil"/>
              <w:bottom w:val="nil"/>
              <w:right w:val="nil"/>
            </w:tcBorders>
            <w:vAlign w:val="bottom"/>
          </w:tcPr>
          <w:p w:rsidR="006469DE" w:rsidRPr="004A25C3" w:rsidRDefault="006469DE" w:rsidP="00FF0DB6">
            <w:pPr>
              <w:rPr>
                <w:lang w:val="fr-FR"/>
              </w:rPr>
            </w:pPr>
          </w:p>
        </w:tc>
        <w:tc>
          <w:tcPr>
            <w:tcW w:w="597" w:type="dxa"/>
            <w:tcBorders>
              <w:top w:val="nil"/>
              <w:left w:val="nil"/>
              <w:bottom w:val="nil"/>
              <w:right w:val="nil"/>
            </w:tcBorders>
            <w:vAlign w:val="bottom"/>
          </w:tcPr>
          <w:p w:rsidR="006469DE" w:rsidRPr="004A25C3" w:rsidRDefault="006469DE" w:rsidP="00FF0DB6">
            <w:pPr>
              <w:rPr>
                <w:lang w:val="fr-FR"/>
              </w:rPr>
            </w:pPr>
          </w:p>
        </w:tc>
        <w:tc>
          <w:tcPr>
            <w:tcW w:w="720" w:type="dxa"/>
            <w:tcBorders>
              <w:top w:val="nil"/>
              <w:left w:val="nil"/>
              <w:bottom w:val="nil"/>
              <w:right w:val="nil"/>
            </w:tcBorders>
            <w:vAlign w:val="bottom"/>
          </w:tcPr>
          <w:p w:rsidR="006469DE" w:rsidRPr="004A25C3" w:rsidRDefault="006469DE" w:rsidP="00FF0DB6">
            <w:pPr>
              <w:rPr>
                <w:lang w:val="fr-FR"/>
              </w:rPr>
            </w:pPr>
          </w:p>
        </w:tc>
        <w:tc>
          <w:tcPr>
            <w:tcW w:w="1440" w:type="dxa"/>
            <w:tcBorders>
              <w:top w:val="nil"/>
              <w:left w:val="nil"/>
              <w:bottom w:val="nil"/>
              <w:right w:val="nil"/>
            </w:tcBorders>
            <w:vAlign w:val="bottom"/>
          </w:tcPr>
          <w:p w:rsidR="006469DE" w:rsidRPr="004A25C3" w:rsidRDefault="006469DE" w:rsidP="00FF0DB6">
            <w:pPr>
              <w:rPr>
                <w:lang w:val="fr-FR"/>
              </w:rPr>
            </w:pPr>
          </w:p>
        </w:tc>
        <w:tc>
          <w:tcPr>
            <w:tcW w:w="1315" w:type="dxa"/>
            <w:tcBorders>
              <w:top w:val="nil"/>
              <w:left w:val="nil"/>
              <w:bottom w:val="nil"/>
              <w:right w:val="nil"/>
            </w:tcBorders>
            <w:vAlign w:val="bottom"/>
          </w:tcPr>
          <w:p w:rsidR="006469DE" w:rsidRPr="004A25C3" w:rsidRDefault="006469DE" w:rsidP="00FF0DB6">
            <w:pPr>
              <w:rPr>
                <w:lang w:val="fr-FR"/>
              </w:rPr>
            </w:pPr>
          </w:p>
        </w:tc>
        <w:tc>
          <w:tcPr>
            <w:tcW w:w="1205" w:type="dxa"/>
            <w:gridSpan w:val="3"/>
            <w:tcBorders>
              <w:top w:val="nil"/>
              <w:left w:val="nil"/>
              <w:bottom w:val="nil"/>
              <w:right w:val="nil"/>
            </w:tcBorders>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tcBorders>
              <w:top w:val="nil"/>
              <w:left w:val="nil"/>
              <w:bottom w:val="nil"/>
              <w:right w:val="nil"/>
            </w:tcBorders>
            <w:vAlign w:val="bottom"/>
          </w:tcPr>
          <w:p w:rsidR="006469DE" w:rsidRPr="004A25C3" w:rsidRDefault="006469DE" w:rsidP="00FF0DB6">
            <w:pPr>
              <w:rPr>
                <w:lang w:val="fr-FR"/>
              </w:rPr>
            </w:pPr>
            <w:r w:rsidRPr="004A25C3">
              <w:rPr>
                <w:lang w:val="fr-FR"/>
              </w:rPr>
              <w:t xml:space="preserve">Traitement administré: </w:t>
            </w:r>
          </w:p>
        </w:tc>
        <w:tc>
          <w:tcPr>
            <w:tcW w:w="1023" w:type="dxa"/>
            <w:tcBorders>
              <w:top w:val="nil"/>
              <w:left w:val="nil"/>
              <w:bottom w:val="nil"/>
              <w:right w:val="nil"/>
            </w:tcBorders>
            <w:vAlign w:val="bottom"/>
          </w:tcPr>
          <w:p w:rsidR="006469DE" w:rsidRPr="004A25C3" w:rsidRDefault="006469DE" w:rsidP="00FF0DB6">
            <w:pPr>
              <w:rPr>
                <w:lang w:val="fr-FR"/>
              </w:rPr>
            </w:pPr>
          </w:p>
        </w:tc>
        <w:tc>
          <w:tcPr>
            <w:tcW w:w="597" w:type="dxa"/>
            <w:tcBorders>
              <w:top w:val="nil"/>
              <w:left w:val="nil"/>
              <w:bottom w:val="nil"/>
              <w:right w:val="nil"/>
            </w:tcBorders>
            <w:vAlign w:val="bottom"/>
          </w:tcPr>
          <w:p w:rsidR="006469DE" w:rsidRPr="004A25C3" w:rsidRDefault="006469DE" w:rsidP="00FF0DB6">
            <w:pPr>
              <w:rPr>
                <w:lang w:val="fr-FR"/>
              </w:rPr>
            </w:pPr>
          </w:p>
        </w:tc>
        <w:tc>
          <w:tcPr>
            <w:tcW w:w="720" w:type="dxa"/>
            <w:tcBorders>
              <w:top w:val="nil"/>
              <w:left w:val="nil"/>
              <w:bottom w:val="nil"/>
              <w:right w:val="nil"/>
            </w:tcBorders>
            <w:vAlign w:val="bottom"/>
          </w:tcPr>
          <w:p w:rsidR="006469DE" w:rsidRPr="004A25C3" w:rsidRDefault="006469DE" w:rsidP="00FF0DB6">
            <w:pPr>
              <w:rPr>
                <w:lang w:val="fr-FR"/>
              </w:rPr>
            </w:pPr>
          </w:p>
        </w:tc>
        <w:tc>
          <w:tcPr>
            <w:tcW w:w="1440" w:type="dxa"/>
            <w:tcBorders>
              <w:top w:val="nil"/>
              <w:left w:val="nil"/>
              <w:bottom w:val="nil"/>
              <w:right w:val="nil"/>
            </w:tcBorders>
            <w:vAlign w:val="bottom"/>
          </w:tcPr>
          <w:p w:rsidR="006469DE" w:rsidRPr="004A25C3" w:rsidRDefault="006469DE" w:rsidP="00FF0DB6">
            <w:pPr>
              <w:rPr>
                <w:lang w:val="fr-FR"/>
              </w:rPr>
            </w:pPr>
            <w:r w:rsidRPr="004A25C3">
              <w:rPr>
                <w:lang w:val="fr-FR"/>
              </w:rPr>
              <w:t>Commentaire:</w:t>
            </w:r>
          </w:p>
        </w:tc>
        <w:tc>
          <w:tcPr>
            <w:tcW w:w="1315" w:type="dxa"/>
            <w:tcBorders>
              <w:top w:val="nil"/>
              <w:left w:val="nil"/>
              <w:bottom w:val="nil"/>
              <w:right w:val="nil"/>
            </w:tcBorders>
            <w:vAlign w:val="bottom"/>
          </w:tcPr>
          <w:p w:rsidR="006469DE" w:rsidRPr="004A25C3" w:rsidRDefault="006469DE" w:rsidP="00FF0DB6">
            <w:pPr>
              <w:rPr>
                <w:lang w:val="fr-FR"/>
              </w:rPr>
            </w:pPr>
          </w:p>
        </w:tc>
        <w:tc>
          <w:tcPr>
            <w:tcW w:w="1205" w:type="dxa"/>
            <w:gridSpan w:val="3"/>
            <w:tcBorders>
              <w:top w:val="nil"/>
              <w:left w:val="nil"/>
              <w:bottom w:val="nil"/>
              <w:right w:val="nil"/>
            </w:tcBorders>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tcBorders>
              <w:top w:val="nil"/>
              <w:left w:val="nil"/>
              <w:bottom w:val="nil"/>
              <w:right w:val="nil"/>
            </w:tcBorders>
            <w:vAlign w:val="bottom"/>
          </w:tcPr>
          <w:p w:rsidR="006469DE" w:rsidRPr="004A25C3" w:rsidRDefault="006469DE" w:rsidP="00FF0DB6">
            <w:pPr>
              <w:rPr>
                <w:lang w:val="fr-FR"/>
              </w:rPr>
            </w:pPr>
          </w:p>
        </w:tc>
        <w:tc>
          <w:tcPr>
            <w:tcW w:w="1023" w:type="dxa"/>
            <w:tcBorders>
              <w:top w:val="nil"/>
              <w:left w:val="nil"/>
              <w:bottom w:val="nil"/>
              <w:right w:val="nil"/>
            </w:tcBorders>
            <w:vAlign w:val="bottom"/>
          </w:tcPr>
          <w:p w:rsidR="006469DE" w:rsidRPr="004A25C3" w:rsidRDefault="006469DE" w:rsidP="00FF0DB6">
            <w:pPr>
              <w:rPr>
                <w:lang w:val="fr-FR"/>
              </w:rPr>
            </w:pPr>
          </w:p>
        </w:tc>
        <w:tc>
          <w:tcPr>
            <w:tcW w:w="597" w:type="dxa"/>
            <w:tcBorders>
              <w:top w:val="nil"/>
              <w:left w:val="nil"/>
              <w:bottom w:val="nil"/>
              <w:right w:val="nil"/>
            </w:tcBorders>
            <w:vAlign w:val="bottom"/>
          </w:tcPr>
          <w:p w:rsidR="006469DE" w:rsidRPr="004A25C3" w:rsidRDefault="006469DE" w:rsidP="00FF0DB6">
            <w:pPr>
              <w:rPr>
                <w:lang w:val="fr-FR"/>
              </w:rPr>
            </w:pPr>
          </w:p>
        </w:tc>
        <w:tc>
          <w:tcPr>
            <w:tcW w:w="720" w:type="dxa"/>
            <w:tcBorders>
              <w:top w:val="nil"/>
              <w:left w:val="nil"/>
              <w:bottom w:val="nil"/>
              <w:right w:val="nil"/>
            </w:tcBorders>
            <w:vAlign w:val="bottom"/>
          </w:tcPr>
          <w:p w:rsidR="006469DE" w:rsidRPr="004A25C3" w:rsidRDefault="006469DE" w:rsidP="00FF0DB6">
            <w:pPr>
              <w:rPr>
                <w:lang w:val="fr-FR"/>
              </w:rPr>
            </w:pPr>
          </w:p>
        </w:tc>
        <w:tc>
          <w:tcPr>
            <w:tcW w:w="1440" w:type="dxa"/>
            <w:tcBorders>
              <w:top w:val="nil"/>
              <w:left w:val="nil"/>
              <w:bottom w:val="nil"/>
              <w:right w:val="nil"/>
            </w:tcBorders>
            <w:vAlign w:val="bottom"/>
          </w:tcPr>
          <w:p w:rsidR="006469DE" w:rsidRPr="004A25C3" w:rsidRDefault="006469DE" w:rsidP="00FF0DB6">
            <w:pPr>
              <w:rPr>
                <w:lang w:val="fr-FR"/>
              </w:rPr>
            </w:pPr>
          </w:p>
        </w:tc>
        <w:tc>
          <w:tcPr>
            <w:tcW w:w="1315" w:type="dxa"/>
            <w:tcBorders>
              <w:top w:val="nil"/>
              <w:left w:val="nil"/>
              <w:bottom w:val="nil"/>
              <w:right w:val="nil"/>
            </w:tcBorders>
            <w:vAlign w:val="bottom"/>
          </w:tcPr>
          <w:p w:rsidR="006469DE" w:rsidRPr="004A25C3" w:rsidRDefault="006469DE" w:rsidP="00FF0DB6">
            <w:pPr>
              <w:rPr>
                <w:lang w:val="fr-FR"/>
              </w:rPr>
            </w:pPr>
          </w:p>
        </w:tc>
        <w:tc>
          <w:tcPr>
            <w:tcW w:w="1205" w:type="dxa"/>
            <w:gridSpan w:val="3"/>
            <w:tcBorders>
              <w:top w:val="nil"/>
              <w:left w:val="nil"/>
              <w:bottom w:val="nil"/>
              <w:right w:val="nil"/>
            </w:tcBorders>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tcBorders>
              <w:top w:val="nil"/>
              <w:left w:val="nil"/>
              <w:bottom w:val="nil"/>
              <w:right w:val="nil"/>
            </w:tcBorders>
            <w:vAlign w:val="bottom"/>
          </w:tcPr>
          <w:p w:rsidR="006469DE" w:rsidRPr="004A25C3" w:rsidRDefault="006469DE" w:rsidP="00FF0DB6">
            <w:pPr>
              <w:rPr>
                <w:lang w:val="fr-FR"/>
              </w:rPr>
            </w:pPr>
          </w:p>
        </w:tc>
        <w:tc>
          <w:tcPr>
            <w:tcW w:w="1023" w:type="dxa"/>
            <w:tcBorders>
              <w:top w:val="nil"/>
              <w:left w:val="nil"/>
              <w:bottom w:val="nil"/>
              <w:right w:val="nil"/>
            </w:tcBorders>
            <w:vAlign w:val="bottom"/>
          </w:tcPr>
          <w:p w:rsidR="006469DE" w:rsidRPr="004A25C3" w:rsidRDefault="006469DE" w:rsidP="00FF0DB6">
            <w:pPr>
              <w:rPr>
                <w:lang w:val="fr-FR"/>
              </w:rPr>
            </w:pPr>
          </w:p>
        </w:tc>
        <w:tc>
          <w:tcPr>
            <w:tcW w:w="597" w:type="dxa"/>
            <w:tcBorders>
              <w:top w:val="nil"/>
              <w:left w:val="nil"/>
              <w:bottom w:val="nil"/>
              <w:right w:val="nil"/>
            </w:tcBorders>
            <w:vAlign w:val="bottom"/>
          </w:tcPr>
          <w:p w:rsidR="006469DE" w:rsidRPr="004A25C3" w:rsidRDefault="006469DE" w:rsidP="00FF0DB6">
            <w:pPr>
              <w:rPr>
                <w:lang w:val="fr-FR"/>
              </w:rPr>
            </w:pPr>
          </w:p>
        </w:tc>
        <w:tc>
          <w:tcPr>
            <w:tcW w:w="720" w:type="dxa"/>
            <w:tcBorders>
              <w:top w:val="nil"/>
              <w:left w:val="nil"/>
              <w:bottom w:val="nil"/>
              <w:right w:val="nil"/>
            </w:tcBorders>
            <w:vAlign w:val="bottom"/>
          </w:tcPr>
          <w:p w:rsidR="006469DE" w:rsidRPr="004A25C3" w:rsidRDefault="006469DE" w:rsidP="00FF0DB6">
            <w:pPr>
              <w:rPr>
                <w:lang w:val="fr-FR"/>
              </w:rPr>
            </w:pPr>
          </w:p>
        </w:tc>
        <w:tc>
          <w:tcPr>
            <w:tcW w:w="1440" w:type="dxa"/>
            <w:tcBorders>
              <w:top w:val="nil"/>
              <w:left w:val="nil"/>
              <w:bottom w:val="nil"/>
              <w:right w:val="nil"/>
            </w:tcBorders>
            <w:vAlign w:val="bottom"/>
          </w:tcPr>
          <w:p w:rsidR="006469DE" w:rsidRPr="004A25C3" w:rsidRDefault="006469DE" w:rsidP="00FF0DB6">
            <w:pPr>
              <w:rPr>
                <w:lang w:val="fr-FR"/>
              </w:rPr>
            </w:pPr>
          </w:p>
        </w:tc>
        <w:tc>
          <w:tcPr>
            <w:tcW w:w="1315" w:type="dxa"/>
            <w:tcBorders>
              <w:top w:val="nil"/>
              <w:left w:val="nil"/>
              <w:bottom w:val="nil"/>
              <w:right w:val="nil"/>
            </w:tcBorders>
            <w:vAlign w:val="bottom"/>
          </w:tcPr>
          <w:p w:rsidR="006469DE" w:rsidRPr="004A25C3" w:rsidRDefault="006469DE" w:rsidP="00FF0DB6">
            <w:pPr>
              <w:rPr>
                <w:lang w:val="fr-FR"/>
              </w:rPr>
            </w:pPr>
          </w:p>
        </w:tc>
        <w:tc>
          <w:tcPr>
            <w:tcW w:w="1205" w:type="dxa"/>
            <w:gridSpan w:val="3"/>
            <w:tcBorders>
              <w:top w:val="nil"/>
              <w:left w:val="nil"/>
              <w:bottom w:val="nil"/>
              <w:right w:val="nil"/>
            </w:tcBorders>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264"/>
        </w:trPr>
        <w:tc>
          <w:tcPr>
            <w:tcW w:w="280" w:type="dxa"/>
            <w:tcBorders>
              <w:top w:val="nil"/>
              <w:left w:val="single" w:sz="8" w:space="0" w:color="auto"/>
              <w:bottom w:val="nil"/>
              <w:right w:val="nil"/>
            </w:tcBorders>
            <w:vAlign w:val="bottom"/>
          </w:tcPr>
          <w:p w:rsidR="006469DE" w:rsidRPr="004A25C3" w:rsidRDefault="006469DE" w:rsidP="00FF0DB6">
            <w:pPr>
              <w:rPr>
                <w:lang w:val="fr-FR"/>
              </w:rPr>
            </w:pPr>
          </w:p>
        </w:tc>
        <w:tc>
          <w:tcPr>
            <w:tcW w:w="2072" w:type="dxa"/>
            <w:tcBorders>
              <w:top w:val="nil"/>
              <w:left w:val="nil"/>
              <w:bottom w:val="nil"/>
              <w:right w:val="nil"/>
            </w:tcBorders>
            <w:vAlign w:val="bottom"/>
          </w:tcPr>
          <w:p w:rsidR="006469DE" w:rsidRPr="004A25C3" w:rsidRDefault="006469DE" w:rsidP="00FF0DB6">
            <w:pPr>
              <w:rPr>
                <w:lang w:val="fr-FR"/>
              </w:rPr>
            </w:pPr>
          </w:p>
        </w:tc>
        <w:tc>
          <w:tcPr>
            <w:tcW w:w="1023" w:type="dxa"/>
            <w:tcBorders>
              <w:top w:val="nil"/>
              <w:left w:val="nil"/>
              <w:bottom w:val="nil"/>
              <w:right w:val="nil"/>
            </w:tcBorders>
            <w:vAlign w:val="bottom"/>
          </w:tcPr>
          <w:p w:rsidR="006469DE" w:rsidRPr="004A25C3" w:rsidRDefault="006469DE" w:rsidP="00FF0DB6">
            <w:pPr>
              <w:rPr>
                <w:lang w:val="fr-FR"/>
              </w:rPr>
            </w:pPr>
          </w:p>
        </w:tc>
        <w:tc>
          <w:tcPr>
            <w:tcW w:w="597" w:type="dxa"/>
            <w:tcBorders>
              <w:top w:val="nil"/>
              <w:left w:val="nil"/>
              <w:bottom w:val="nil"/>
              <w:right w:val="nil"/>
            </w:tcBorders>
            <w:vAlign w:val="bottom"/>
          </w:tcPr>
          <w:p w:rsidR="006469DE" w:rsidRPr="004A25C3" w:rsidRDefault="006469DE" w:rsidP="00FF0DB6">
            <w:pPr>
              <w:rPr>
                <w:lang w:val="fr-FR"/>
              </w:rPr>
            </w:pPr>
          </w:p>
        </w:tc>
        <w:tc>
          <w:tcPr>
            <w:tcW w:w="720" w:type="dxa"/>
            <w:tcBorders>
              <w:top w:val="nil"/>
              <w:left w:val="nil"/>
              <w:bottom w:val="nil"/>
              <w:right w:val="nil"/>
            </w:tcBorders>
            <w:vAlign w:val="bottom"/>
          </w:tcPr>
          <w:p w:rsidR="006469DE" w:rsidRPr="004A25C3" w:rsidRDefault="006469DE" w:rsidP="00FF0DB6">
            <w:pPr>
              <w:rPr>
                <w:lang w:val="fr-FR"/>
              </w:rPr>
            </w:pPr>
          </w:p>
        </w:tc>
        <w:tc>
          <w:tcPr>
            <w:tcW w:w="1440" w:type="dxa"/>
            <w:tcBorders>
              <w:top w:val="nil"/>
              <w:left w:val="nil"/>
              <w:bottom w:val="nil"/>
              <w:right w:val="nil"/>
            </w:tcBorders>
            <w:vAlign w:val="bottom"/>
          </w:tcPr>
          <w:p w:rsidR="006469DE" w:rsidRPr="004A25C3" w:rsidRDefault="006469DE" w:rsidP="00FF0DB6">
            <w:pPr>
              <w:rPr>
                <w:lang w:val="fr-FR"/>
              </w:rPr>
            </w:pPr>
          </w:p>
        </w:tc>
        <w:tc>
          <w:tcPr>
            <w:tcW w:w="1315" w:type="dxa"/>
            <w:tcBorders>
              <w:top w:val="nil"/>
              <w:left w:val="nil"/>
              <w:bottom w:val="nil"/>
              <w:right w:val="nil"/>
            </w:tcBorders>
            <w:vAlign w:val="bottom"/>
          </w:tcPr>
          <w:p w:rsidR="006469DE" w:rsidRPr="004A25C3" w:rsidRDefault="006469DE" w:rsidP="00FF0DB6">
            <w:pPr>
              <w:rPr>
                <w:lang w:val="fr-FR"/>
              </w:rPr>
            </w:pPr>
          </w:p>
        </w:tc>
        <w:tc>
          <w:tcPr>
            <w:tcW w:w="1205" w:type="dxa"/>
            <w:gridSpan w:val="3"/>
            <w:tcBorders>
              <w:top w:val="nil"/>
              <w:left w:val="nil"/>
              <w:bottom w:val="nil"/>
              <w:right w:val="nil"/>
            </w:tcBorders>
            <w:vAlign w:val="bottom"/>
          </w:tcPr>
          <w:p w:rsidR="006469DE" w:rsidRPr="004A25C3" w:rsidRDefault="006469DE" w:rsidP="00FF0DB6">
            <w:pPr>
              <w:rPr>
                <w:lang w:val="fr-FR"/>
              </w:rPr>
            </w:pPr>
          </w:p>
        </w:tc>
        <w:tc>
          <w:tcPr>
            <w:tcW w:w="416" w:type="dxa"/>
            <w:tcBorders>
              <w:top w:val="nil"/>
              <w:left w:val="nil"/>
              <w:bottom w:val="nil"/>
              <w:right w:val="single" w:sz="8" w:space="0" w:color="auto"/>
            </w:tcBorders>
            <w:vAlign w:val="bottom"/>
          </w:tcPr>
          <w:p w:rsidR="006469DE" w:rsidRPr="004A25C3" w:rsidRDefault="006469DE" w:rsidP="00FF0DB6">
            <w:pPr>
              <w:rPr>
                <w:lang w:val="fr-FR"/>
              </w:rPr>
            </w:pPr>
          </w:p>
        </w:tc>
      </w:tr>
      <w:tr w:rsidR="006469DE" w:rsidRPr="004A25C3">
        <w:trPr>
          <w:trHeight w:val="675"/>
        </w:trPr>
        <w:tc>
          <w:tcPr>
            <w:tcW w:w="280" w:type="dxa"/>
            <w:tcBorders>
              <w:top w:val="nil"/>
              <w:left w:val="single" w:sz="8" w:space="0" w:color="auto"/>
              <w:bottom w:val="single" w:sz="8" w:space="0" w:color="auto"/>
              <w:right w:val="nil"/>
            </w:tcBorders>
            <w:vAlign w:val="bottom"/>
          </w:tcPr>
          <w:p w:rsidR="006469DE" w:rsidRPr="004A25C3" w:rsidRDefault="006469DE" w:rsidP="00FF0DB6">
            <w:pPr>
              <w:rPr>
                <w:lang w:val="fr-FR"/>
              </w:rPr>
            </w:pPr>
          </w:p>
        </w:tc>
        <w:tc>
          <w:tcPr>
            <w:tcW w:w="2072" w:type="dxa"/>
            <w:tcBorders>
              <w:top w:val="nil"/>
              <w:left w:val="nil"/>
              <w:bottom w:val="single" w:sz="8" w:space="0" w:color="auto"/>
              <w:right w:val="nil"/>
            </w:tcBorders>
            <w:vAlign w:val="bottom"/>
          </w:tcPr>
          <w:p w:rsidR="006469DE" w:rsidRPr="004A25C3" w:rsidRDefault="006469DE" w:rsidP="00FF0DB6">
            <w:pPr>
              <w:rPr>
                <w:lang w:val="fr-FR"/>
              </w:rPr>
            </w:pPr>
          </w:p>
        </w:tc>
        <w:tc>
          <w:tcPr>
            <w:tcW w:w="1023" w:type="dxa"/>
            <w:tcBorders>
              <w:top w:val="nil"/>
              <w:left w:val="nil"/>
              <w:bottom w:val="single" w:sz="8" w:space="0" w:color="auto"/>
              <w:right w:val="nil"/>
            </w:tcBorders>
            <w:vAlign w:val="bottom"/>
          </w:tcPr>
          <w:p w:rsidR="006469DE" w:rsidRPr="004A25C3" w:rsidRDefault="006469DE" w:rsidP="00FF0DB6">
            <w:pPr>
              <w:rPr>
                <w:lang w:val="fr-FR"/>
              </w:rPr>
            </w:pPr>
          </w:p>
        </w:tc>
        <w:tc>
          <w:tcPr>
            <w:tcW w:w="597" w:type="dxa"/>
            <w:tcBorders>
              <w:top w:val="nil"/>
              <w:left w:val="nil"/>
              <w:bottom w:val="single" w:sz="8" w:space="0" w:color="auto"/>
              <w:right w:val="nil"/>
            </w:tcBorders>
            <w:vAlign w:val="bottom"/>
          </w:tcPr>
          <w:p w:rsidR="006469DE" w:rsidRPr="004A25C3" w:rsidRDefault="006469DE" w:rsidP="00FF0DB6">
            <w:pPr>
              <w:rPr>
                <w:lang w:val="fr-FR"/>
              </w:rPr>
            </w:pPr>
          </w:p>
        </w:tc>
        <w:tc>
          <w:tcPr>
            <w:tcW w:w="720" w:type="dxa"/>
            <w:tcBorders>
              <w:top w:val="nil"/>
              <w:left w:val="nil"/>
              <w:bottom w:val="single" w:sz="8" w:space="0" w:color="auto"/>
              <w:right w:val="nil"/>
            </w:tcBorders>
            <w:vAlign w:val="bottom"/>
          </w:tcPr>
          <w:p w:rsidR="006469DE" w:rsidRPr="004A25C3" w:rsidRDefault="006469DE" w:rsidP="00FF0DB6">
            <w:pPr>
              <w:rPr>
                <w:lang w:val="fr-FR"/>
              </w:rPr>
            </w:pPr>
          </w:p>
        </w:tc>
        <w:tc>
          <w:tcPr>
            <w:tcW w:w="1440" w:type="dxa"/>
            <w:tcBorders>
              <w:top w:val="nil"/>
              <w:left w:val="nil"/>
              <w:bottom w:val="single" w:sz="8" w:space="0" w:color="auto"/>
              <w:right w:val="nil"/>
            </w:tcBorders>
            <w:vAlign w:val="bottom"/>
          </w:tcPr>
          <w:p w:rsidR="006469DE" w:rsidRPr="004A25C3" w:rsidRDefault="006469DE" w:rsidP="00FF0DB6">
            <w:pPr>
              <w:rPr>
                <w:lang w:val="fr-FR"/>
              </w:rPr>
            </w:pPr>
          </w:p>
        </w:tc>
        <w:tc>
          <w:tcPr>
            <w:tcW w:w="1315" w:type="dxa"/>
            <w:tcBorders>
              <w:top w:val="nil"/>
              <w:left w:val="nil"/>
              <w:bottom w:val="single" w:sz="8" w:space="0" w:color="auto"/>
              <w:right w:val="nil"/>
            </w:tcBorders>
            <w:vAlign w:val="bottom"/>
          </w:tcPr>
          <w:p w:rsidR="006469DE" w:rsidRPr="004A25C3" w:rsidRDefault="006469DE" w:rsidP="00FF0DB6">
            <w:pPr>
              <w:rPr>
                <w:lang w:val="fr-FR"/>
              </w:rPr>
            </w:pPr>
          </w:p>
        </w:tc>
        <w:tc>
          <w:tcPr>
            <w:tcW w:w="1205" w:type="dxa"/>
            <w:gridSpan w:val="3"/>
            <w:tcBorders>
              <w:top w:val="nil"/>
              <w:left w:val="nil"/>
              <w:bottom w:val="single" w:sz="8" w:space="0" w:color="auto"/>
              <w:right w:val="nil"/>
            </w:tcBorders>
            <w:vAlign w:val="bottom"/>
          </w:tcPr>
          <w:p w:rsidR="006469DE" w:rsidRPr="004A25C3" w:rsidRDefault="006469DE" w:rsidP="00FF0DB6">
            <w:pPr>
              <w:rPr>
                <w:lang w:val="fr-FR"/>
              </w:rPr>
            </w:pPr>
          </w:p>
        </w:tc>
        <w:tc>
          <w:tcPr>
            <w:tcW w:w="416" w:type="dxa"/>
            <w:tcBorders>
              <w:top w:val="nil"/>
              <w:left w:val="nil"/>
              <w:bottom w:val="single" w:sz="8" w:space="0" w:color="auto"/>
              <w:right w:val="single" w:sz="8" w:space="0" w:color="auto"/>
            </w:tcBorders>
            <w:vAlign w:val="bottom"/>
          </w:tcPr>
          <w:p w:rsidR="006469DE" w:rsidRPr="004A25C3" w:rsidRDefault="006469DE" w:rsidP="00FF0DB6">
            <w:pPr>
              <w:rPr>
                <w:lang w:val="fr-FR"/>
              </w:rPr>
            </w:pPr>
          </w:p>
        </w:tc>
      </w:tr>
    </w:tbl>
    <w:p w:rsidR="006469DE" w:rsidRDefault="006469DE" w:rsidP="006469DE">
      <w:pPr>
        <w:rPr>
          <w:lang w:val="fr-FR"/>
        </w:rPr>
        <w:sectPr w:rsidR="006469DE" w:rsidSect="008377E0">
          <w:headerReference w:type="default" r:id="rId47"/>
          <w:footerReference w:type="default" r:id="rId48"/>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DOCUMENT</w:t>
      </w:r>
      <w:r w:rsidR="006469DE" w:rsidRPr="00657BCB">
        <w:t xml:space="preserve"> 6.13 </w:t>
      </w:r>
    </w:p>
    <w:p w:rsidR="006469DE" w:rsidRPr="00657BCB" w:rsidRDefault="006469DE" w:rsidP="009C7E50">
      <w:pPr>
        <w:pStyle w:val="StyleLearning"/>
      </w:pPr>
      <w:r>
        <w:t xml:space="preserve">Grille </w:t>
      </w:r>
      <w:r w:rsidRPr="00657BCB">
        <w:t xml:space="preserve">de vérification de la visite sur </w:t>
      </w:r>
      <w:r w:rsidR="00166D79">
        <w:t>le terrain</w:t>
      </w:r>
      <w:r w:rsidRPr="00657BCB">
        <w:t xml:space="preserve"> pour la PEC MAM</w:t>
      </w:r>
    </w:p>
    <w:p w:rsidR="006469DE" w:rsidRPr="00657BCB" w:rsidRDefault="006469DE" w:rsidP="006469DE">
      <w:pPr>
        <w:rPr>
          <w:lang w:val="fr-FR"/>
        </w:rPr>
      </w:pPr>
    </w:p>
    <w:p w:rsidR="006469DE" w:rsidRPr="00657BCB" w:rsidRDefault="006469DE" w:rsidP="006469DE">
      <w:pPr>
        <w:rPr>
          <w:lang w:val="fr-FR"/>
        </w:rPr>
      </w:pPr>
    </w:p>
    <w:tbl>
      <w:tblPr>
        <w:tblW w:w="0" w:type="auto"/>
        <w:tblBorders>
          <w:insideH w:val="single" w:sz="4" w:space="0" w:color="auto"/>
          <w:insideV w:val="single" w:sz="4" w:space="0" w:color="auto"/>
        </w:tblBorders>
        <w:tblLook w:val="01E0"/>
      </w:tblPr>
      <w:tblGrid>
        <w:gridCol w:w="801"/>
        <w:gridCol w:w="8444"/>
      </w:tblGrid>
      <w:tr w:rsidR="006469DE" w:rsidRPr="00657BCB">
        <w:tc>
          <w:tcPr>
            <w:tcW w:w="9576" w:type="dxa"/>
            <w:gridSpan w:val="2"/>
            <w:shd w:val="clear" w:color="auto" w:fill="E0E0E0"/>
          </w:tcPr>
          <w:p w:rsidR="006469DE" w:rsidRPr="007278E0" w:rsidRDefault="006469DE" w:rsidP="00FF0DB6">
            <w:pPr>
              <w:spacing w:after="120"/>
              <w:jc w:val="both"/>
              <w:rPr>
                <w:b/>
                <w:lang w:val="fr-FR"/>
              </w:rPr>
            </w:pPr>
            <w:r w:rsidRPr="007278E0">
              <w:rPr>
                <w:b/>
                <w:lang w:val="fr-FR"/>
              </w:rPr>
              <w:t>Observe</w:t>
            </w:r>
            <w:r w:rsidR="00166D79">
              <w:rPr>
                <w:b/>
                <w:lang w:val="fr-FR"/>
              </w:rPr>
              <w:t>z</w:t>
            </w:r>
            <w:r w:rsidRPr="007278E0">
              <w:rPr>
                <w:b/>
                <w:lang w:val="fr-FR"/>
              </w:rPr>
              <w:t xml:space="preserve"> les procédures suivantes :  </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Critères d’admission</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 xml:space="preserve">Procédure d’admission </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Critères de sortie</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Procédure de sortie</w:t>
            </w:r>
          </w:p>
        </w:tc>
      </w:tr>
      <w:tr w:rsidR="006469DE" w:rsidRPr="00B94DB6">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 xml:space="preserve">Fiche individuelle de </w:t>
            </w:r>
            <w:r>
              <w:rPr>
                <w:lang w:val="fr-FR"/>
              </w:rPr>
              <w:t>suivi</w:t>
            </w:r>
            <w:r w:rsidRPr="00657BCB">
              <w:rPr>
                <w:lang w:val="fr-FR"/>
              </w:rPr>
              <w:t xml:space="preserve"> </w:t>
            </w:r>
            <w:r>
              <w:rPr>
                <w:lang w:val="fr-FR"/>
              </w:rPr>
              <w:t>de la PEC MAM</w:t>
            </w:r>
            <w:r w:rsidRPr="00657BCB">
              <w:rPr>
                <w:lang w:val="fr-FR"/>
              </w:rPr>
              <w:t xml:space="preserve">  (information collectée, progrès)</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Fiche de rations</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Procédures de référence</w:t>
            </w:r>
          </w:p>
        </w:tc>
      </w:tr>
      <w:tr w:rsidR="006469DE" w:rsidRPr="00657BCB">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spacing w:after="120"/>
              <w:rPr>
                <w:lang w:val="fr-FR"/>
              </w:rPr>
            </w:pPr>
            <w:r w:rsidRPr="00657BCB">
              <w:rPr>
                <w:lang w:val="fr-FR"/>
              </w:rPr>
              <w:t>Produits alimentaires</w:t>
            </w:r>
          </w:p>
        </w:tc>
      </w:tr>
      <w:tr w:rsidR="006469DE" w:rsidRPr="008377E0">
        <w:tc>
          <w:tcPr>
            <w:tcW w:w="9576" w:type="dxa"/>
            <w:gridSpan w:val="2"/>
          </w:tcPr>
          <w:p w:rsidR="006469DE" w:rsidRPr="007278E0" w:rsidRDefault="006469DE" w:rsidP="00FF0DB6">
            <w:pPr>
              <w:spacing w:after="120"/>
              <w:rPr>
                <w:b/>
                <w:lang w:val="fr-FR"/>
              </w:rPr>
            </w:pPr>
            <w:r w:rsidRPr="007278E0">
              <w:rPr>
                <w:b/>
                <w:lang w:val="fr-FR"/>
              </w:rPr>
              <w:t>Demande</w:t>
            </w:r>
            <w:r w:rsidR="00166D79">
              <w:rPr>
                <w:b/>
                <w:lang w:val="fr-FR"/>
              </w:rPr>
              <w:t>z</w:t>
            </w:r>
            <w:r w:rsidRPr="007278E0">
              <w:rPr>
                <w:b/>
                <w:lang w:val="fr-FR"/>
              </w:rPr>
              <w:t xml:space="preserve"> aux membres du personnel : </w:t>
            </w:r>
          </w:p>
        </w:tc>
      </w:tr>
      <w:tr w:rsidR="006469DE" w:rsidRPr="00B94DB6">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tabs>
                <w:tab w:val="left" w:pos="360"/>
                <w:tab w:val="left" w:pos="6140"/>
              </w:tabs>
              <w:spacing w:after="120"/>
              <w:rPr>
                <w:lang w:val="fr-FR"/>
              </w:rPr>
            </w:pPr>
            <w:r w:rsidRPr="00657BCB">
              <w:rPr>
                <w:lang w:val="fr-FR"/>
              </w:rPr>
              <w:t xml:space="preserve">Comment ils assurent les liens entre </w:t>
            </w:r>
            <w:r>
              <w:rPr>
                <w:lang w:val="fr-FR"/>
              </w:rPr>
              <w:t>la PEC MAM</w:t>
            </w:r>
            <w:r w:rsidRPr="00657BCB">
              <w:rPr>
                <w:lang w:val="fr-FR"/>
              </w:rPr>
              <w:t xml:space="preserve"> et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w:t>
            </w:r>
          </w:p>
        </w:tc>
      </w:tr>
      <w:tr w:rsidR="006469DE" w:rsidRPr="00B94DB6">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tabs>
                <w:tab w:val="left" w:pos="360"/>
                <w:tab w:val="left" w:pos="6140"/>
              </w:tabs>
              <w:spacing w:after="120"/>
              <w:rPr>
                <w:lang w:val="fr-FR"/>
              </w:rPr>
            </w:pPr>
            <w:r w:rsidRPr="00657BCB">
              <w:rPr>
                <w:lang w:val="fr-FR"/>
              </w:rPr>
              <w:t xml:space="preserve">Comment ils vérifient que les </w:t>
            </w:r>
            <w:r>
              <w:rPr>
                <w:lang w:val="fr-FR"/>
              </w:rPr>
              <w:t xml:space="preserve">mères ou les accompagnant(e)s </w:t>
            </w:r>
            <w:r w:rsidRPr="00657BCB">
              <w:rPr>
                <w:lang w:val="fr-FR"/>
              </w:rPr>
              <w:t xml:space="preserve">des enfants savent comment préparer et donner les </w:t>
            </w:r>
            <w:r>
              <w:rPr>
                <w:lang w:val="fr-FR"/>
              </w:rPr>
              <w:t>aliments supplémentaires</w:t>
            </w:r>
          </w:p>
        </w:tc>
      </w:tr>
      <w:tr w:rsidR="006469DE" w:rsidRPr="00B94DB6">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tabs>
                <w:tab w:val="left" w:pos="360"/>
                <w:tab w:val="left" w:pos="6140"/>
              </w:tabs>
              <w:spacing w:after="120"/>
              <w:rPr>
                <w:lang w:val="fr-FR"/>
              </w:rPr>
            </w:pPr>
            <w:r w:rsidRPr="00657BCB">
              <w:rPr>
                <w:lang w:val="fr-FR"/>
              </w:rPr>
              <w:t>Quel est le type d’éducation sanitaire</w:t>
            </w:r>
            <w:r>
              <w:rPr>
                <w:lang w:val="fr-FR"/>
              </w:rPr>
              <w:t xml:space="preserve"> et </w:t>
            </w:r>
            <w:r w:rsidRPr="00657BCB">
              <w:rPr>
                <w:lang w:val="fr-FR"/>
              </w:rPr>
              <w:t>nutritionnelle qu’ils donnent</w:t>
            </w:r>
          </w:p>
        </w:tc>
      </w:tr>
      <w:tr w:rsidR="006469DE" w:rsidRPr="008377E0">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tabs>
                <w:tab w:val="left" w:pos="360"/>
                <w:tab w:val="left" w:pos="6140"/>
              </w:tabs>
              <w:spacing w:after="120"/>
              <w:rPr>
                <w:lang w:val="fr-FR"/>
              </w:rPr>
            </w:pPr>
            <w:r w:rsidRPr="00657BCB">
              <w:rPr>
                <w:lang w:val="fr-FR"/>
              </w:rPr>
              <w:t>Quelles sont les stratégies qu’ils utilisent pour éviter de déranger l</w:t>
            </w:r>
            <w:r>
              <w:rPr>
                <w:lang w:val="fr-FR"/>
              </w:rPr>
              <w:t>a</w:t>
            </w:r>
            <w:r w:rsidRPr="00657BCB">
              <w:rPr>
                <w:lang w:val="fr-FR"/>
              </w:rPr>
              <w:t xml:space="preserve"> PEC </w:t>
            </w:r>
            <w:smartTag w:uri="urn:schemas-microsoft-com:office:smarttags" w:element="stockticker">
              <w:r w:rsidRPr="00657BCB">
                <w:rPr>
                  <w:lang w:val="fr-FR"/>
                </w:rPr>
                <w:t>MAS</w:t>
              </w:r>
            </w:smartTag>
            <w:r w:rsidRPr="00657BCB">
              <w:rPr>
                <w:lang w:val="fr-FR"/>
              </w:rPr>
              <w:t xml:space="preserve"> ambulatoire ou les activités continues du centre de santé</w:t>
            </w:r>
          </w:p>
        </w:tc>
      </w:tr>
      <w:tr w:rsidR="006469DE" w:rsidRPr="00B94DB6">
        <w:tc>
          <w:tcPr>
            <w:tcW w:w="828" w:type="dxa"/>
          </w:tcPr>
          <w:p w:rsidR="006469DE" w:rsidRPr="00657BCB" w:rsidRDefault="006469DE" w:rsidP="00FF0DB6">
            <w:pPr>
              <w:spacing w:after="120"/>
              <w:jc w:val="both"/>
              <w:rPr>
                <w:lang w:val="fr-FR"/>
              </w:rPr>
            </w:pPr>
          </w:p>
        </w:tc>
        <w:tc>
          <w:tcPr>
            <w:tcW w:w="8748" w:type="dxa"/>
          </w:tcPr>
          <w:p w:rsidR="006469DE" w:rsidRPr="00657BCB" w:rsidRDefault="006469DE" w:rsidP="00FF0DB6">
            <w:pPr>
              <w:tabs>
                <w:tab w:val="left" w:pos="360"/>
                <w:tab w:val="left" w:pos="6140"/>
              </w:tabs>
              <w:spacing w:after="120"/>
              <w:rPr>
                <w:lang w:val="fr-FR"/>
              </w:rPr>
            </w:pPr>
            <w:r w:rsidRPr="00657BCB">
              <w:rPr>
                <w:lang w:val="fr-FR"/>
              </w:rPr>
              <w:t>D’où proviennent les aliments supplémentaires et comment ils les commandent et les conservent</w:t>
            </w:r>
          </w:p>
        </w:tc>
      </w:tr>
    </w:tbl>
    <w:p w:rsidR="006469DE" w:rsidRPr="00657BCB" w:rsidRDefault="006469DE" w:rsidP="006469DE">
      <w:pPr>
        <w:rPr>
          <w:lang w:val="fr-FR"/>
        </w:rPr>
      </w:pPr>
    </w:p>
    <w:p w:rsidR="006469DE" w:rsidRDefault="006469DE" w:rsidP="006469DE">
      <w:pPr>
        <w:rPr>
          <w:color w:val="FF0000"/>
          <w:lang w:val="fr-FR"/>
        </w:rPr>
        <w:sectPr w:rsidR="006469DE" w:rsidSect="008377E0">
          <w:headerReference w:type="default" r:id="rId49"/>
          <w:pgSz w:w="11909" w:h="16834" w:code="9"/>
          <w:pgMar w:top="1440" w:right="1440" w:bottom="1440" w:left="1440" w:header="288" w:footer="720" w:gutter="0"/>
          <w:cols w:space="720"/>
          <w:docGrid w:linePitch="360"/>
        </w:sectPr>
      </w:pPr>
    </w:p>
    <w:p w:rsidR="009C7E50" w:rsidRDefault="009C7E50" w:rsidP="009C7E50">
      <w:pPr>
        <w:pStyle w:val="StyleLearning"/>
      </w:pPr>
      <w:r w:rsidRPr="00657BCB">
        <w:lastRenderedPageBreak/>
        <w:t>EXERCICE</w:t>
      </w:r>
      <w:r w:rsidR="006469DE" w:rsidRPr="00657BCB">
        <w:t xml:space="preserve"> 6.1</w:t>
      </w:r>
    </w:p>
    <w:p w:rsidR="006469DE" w:rsidRPr="00657BCB" w:rsidRDefault="006469DE" w:rsidP="009C7E50">
      <w:pPr>
        <w:pStyle w:val="StyleLearning"/>
      </w:pPr>
      <w:r w:rsidRPr="00657BCB">
        <w:t>Références dans le cadre de la PCMA</w:t>
      </w:r>
    </w:p>
    <w:p w:rsidR="006469DE" w:rsidRPr="00657BCB" w:rsidRDefault="006469DE" w:rsidP="006469DE">
      <w:pPr>
        <w:rPr>
          <w:lang w:val="fr-FR"/>
        </w:rPr>
      </w:pPr>
    </w:p>
    <w:p w:rsidR="006469DE" w:rsidRPr="00657BCB" w:rsidRDefault="006469DE" w:rsidP="006469DE">
      <w:pPr>
        <w:rPr>
          <w:b/>
          <w:lang w:val="fr-FR"/>
        </w:rPr>
      </w:pPr>
    </w:p>
    <w:p w:rsidR="006469DE" w:rsidRPr="00657BCB" w:rsidRDefault="006469DE" w:rsidP="006469DE">
      <w:pPr>
        <w:rPr>
          <w:b/>
          <w:lang w:val="fr-FR"/>
        </w:rPr>
      </w:pPr>
      <w:r w:rsidRPr="00657BCB">
        <w:rPr>
          <w:b/>
          <w:lang w:val="fr-FR"/>
        </w:rPr>
        <w:t xml:space="preserve">Enfant A </w:t>
      </w:r>
    </w:p>
    <w:p w:rsidR="006469DE" w:rsidRPr="00657BCB" w:rsidRDefault="006469DE" w:rsidP="006469DE">
      <w:pPr>
        <w:rPr>
          <w:b/>
          <w:lang w:val="fr-FR"/>
        </w:rPr>
      </w:pPr>
    </w:p>
    <w:p w:rsidR="006469DE" w:rsidRPr="00657BCB" w:rsidRDefault="006469DE" w:rsidP="006469DE">
      <w:pPr>
        <w:rPr>
          <w:lang w:val="fr-FR"/>
        </w:rPr>
      </w:pPr>
      <w:r w:rsidRPr="00657BCB">
        <w:rPr>
          <w:lang w:val="fr-FR"/>
        </w:rPr>
        <w:t xml:space="preserve">L’enfant A a été admis </w:t>
      </w:r>
      <w:r>
        <w:rPr>
          <w:lang w:val="fr-FR"/>
        </w:rPr>
        <w:t>à la PEC MAM</w:t>
      </w:r>
      <w:r w:rsidRPr="00657BCB">
        <w:rPr>
          <w:lang w:val="fr-FR"/>
        </w:rPr>
        <w:t xml:space="preserve"> avec un périmètre brachial (PB) de 11</w:t>
      </w:r>
      <w:r>
        <w:rPr>
          <w:lang w:val="fr-FR"/>
        </w:rPr>
        <w:t>6</w:t>
      </w:r>
      <w:r w:rsidRPr="00657BCB">
        <w:rPr>
          <w:lang w:val="fr-FR"/>
        </w:rPr>
        <w:t xml:space="preserve"> mm, un poids de 10 kg et sans complications médicales. Lors de la seconde pesée, l’enfant a des œdèmes bilatéraux </w:t>
      </w:r>
      <w:r>
        <w:rPr>
          <w:lang w:val="fr-FR"/>
        </w:rPr>
        <w:t>aux</w:t>
      </w:r>
      <w:r w:rsidRPr="00657BCB">
        <w:rPr>
          <w:lang w:val="fr-FR"/>
        </w:rPr>
        <w:t xml:space="preserve"> pieds. Quelle est l’action qu’il faut </w:t>
      </w:r>
      <w:r w:rsidR="00166D79">
        <w:rPr>
          <w:lang w:val="fr-FR"/>
        </w:rPr>
        <w:t>entre</w:t>
      </w:r>
      <w:r w:rsidRPr="00657BCB">
        <w:rPr>
          <w:lang w:val="fr-FR"/>
        </w:rPr>
        <w:t xml:space="preserve">prendre ? </w:t>
      </w:r>
    </w:p>
    <w:p w:rsidR="006469DE" w:rsidRPr="00657BCB" w:rsidRDefault="006469DE" w:rsidP="006469DE">
      <w:pPr>
        <w:rPr>
          <w:b/>
          <w:lang w:val="fr-FR"/>
        </w:rPr>
      </w:pPr>
    </w:p>
    <w:p w:rsidR="006469DE" w:rsidRPr="00657BCB" w:rsidRDefault="006469DE" w:rsidP="006469DE">
      <w:pPr>
        <w:rPr>
          <w:lang w:val="fr-FR"/>
        </w:rPr>
      </w:pPr>
      <w:r w:rsidRPr="00657BCB">
        <w:rPr>
          <w:b/>
          <w:lang w:val="fr-FR"/>
        </w:rPr>
        <w:t>Enfant B</w:t>
      </w:r>
      <w:r w:rsidRPr="00657BCB">
        <w:rPr>
          <w:lang w:val="fr-FR"/>
        </w:rPr>
        <w:t xml:space="preserve"> </w:t>
      </w:r>
    </w:p>
    <w:p w:rsidR="006469DE" w:rsidRPr="00657BCB" w:rsidRDefault="006469DE" w:rsidP="006469DE">
      <w:pPr>
        <w:rPr>
          <w:lang w:val="fr-FR"/>
        </w:rPr>
      </w:pPr>
    </w:p>
    <w:p w:rsidR="006469DE" w:rsidRPr="00657BCB" w:rsidRDefault="006469DE" w:rsidP="006469DE">
      <w:pPr>
        <w:rPr>
          <w:lang w:val="fr-FR"/>
        </w:rPr>
      </w:pPr>
      <w:r w:rsidRPr="00657BCB">
        <w:rPr>
          <w:lang w:val="fr-FR"/>
        </w:rPr>
        <w:t xml:space="preserve">L’enfant B a été référé </w:t>
      </w:r>
      <w:r>
        <w:rPr>
          <w:lang w:val="fr-FR"/>
        </w:rPr>
        <w:t>à la PEC MAM</w:t>
      </w:r>
      <w:r w:rsidRPr="00657BCB">
        <w:rPr>
          <w:lang w:val="fr-FR"/>
        </w:rPr>
        <w:t xml:space="preserve"> par un agent d’extension communautaire avec un PB de 11</w:t>
      </w:r>
      <w:r>
        <w:rPr>
          <w:lang w:val="fr-FR"/>
        </w:rPr>
        <w:t>8</w:t>
      </w:r>
      <w:r w:rsidRPr="00657BCB">
        <w:rPr>
          <w:lang w:val="fr-FR"/>
        </w:rPr>
        <w:t xml:space="preserve"> mm. A l’admission, l’infirmière constate que l’enfant n’a pas d’appétit et qu’il a une fièvre très élevée. Quelle est l’action qu’il faut </w:t>
      </w:r>
      <w:r w:rsidR="00166D79">
        <w:rPr>
          <w:lang w:val="fr-FR"/>
        </w:rPr>
        <w:t>entre</w:t>
      </w:r>
      <w:r w:rsidRPr="00657BCB">
        <w:rPr>
          <w:lang w:val="fr-FR"/>
        </w:rPr>
        <w:t xml:space="preserve">prendre ? </w:t>
      </w:r>
    </w:p>
    <w:p w:rsidR="006469DE" w:rsidRPr="00657BCB" w:rsidRDefault="006469DE" w:rsidP="006469DE">
      <w:pPr>
        <w:rPr>
          <w:b/>
          <w:lang w:val="fr-FR"/>
        </w:rPr>
      </w:pPr>
    </w:p>
    <w:p w:rsidR="006469DE" w:rsidRPr="00657BCB" w:rsidRDefault="006469DE" w:rsidP="006469DE">
      <w:pPr>
        <w:rPr>
          <w:lang w:val="fr-FR"/>
        </w:rPr>
      </w:pPr>
      <w:r w:rsidRPr="00657BCB">
        <w:rPr>
          <w:b/>
          <w:lang w:val="fr-FR"/>
        </w:rPr>
        <w:t>Enfant C</w:t>
      </w:r>
      <w:r w:rsidRPr="00657BCB">
        <w:rPr>
          <w:lang w:val="fr-FR"/>
        </w:rPr>
        <w:t xml:space="preserve"> </w:t>
      </w:r>
    </w:p>
    <w:p w:rsidR="006469DE" w:rsidRPr="00657BCB" w:rsidRDefault="006469DE" w:rsidP="006469DE">
      <w:pPr>
        <w:rPr>
          <w:lang w:val="fr-FR"/>
        </w:rPr>
      </w:pPr>
    </w:p>
    <w:p w:rsidR="006469DE" w:rsidRPr="00657BCB" w:rsidRDefault="006469DE" w:rsidP="006469DE">
      <w:pPr>
        <w:rPr>
          <w:lang w:val="fr-FR"/>
        </w:rPr>
      </w:pPr>
      <w:r w:rsidRPr="00657BCB">
        <w:rPr>
          <w:lang w:val="fr-FR"/>
        </w:rPr>
        <w:t xml:space="preserve">L’enfant C a été admis </w:t>
      </w:r>
      <w:r>
        <w:rPr>
          <w:lang w:val="fr-FR"/>
        </w:rPr>
        <w:t xml:space="preserve">à la PEC MAM </w:t>
      </w:r>
      <w:r w:rsidRPr="00657BCB">
        <w:rPr>
          <w:lang w:val="fr-FR"/>
        </w:rPr>
        <w:t>avec un PB de 11</w:t>
      </w:r>
      <w:r>
        <w:rPr>
          <w:lang w:val="fr-FR"/>
        </w:rPr>
        <w:t>9</w:t>
      </w:r>
      <w:r w:rsidRPr="00657BCB">
        <w:rPr>
          <w:lang w:val="fr-FR"/>
        </w:rPr>
        <w:t xml:space="preserve"> mm. Après quatre semaines (troisième pesée), l’enfant a perdu du poids et son PB est 1</w:t>
      </w:r>
      <w:r>
        <w:rPr>
          <w:lang w:val="fr-FR"/>
        </w:rPr>
        <w:t>16</w:t>
      </w:r>
      <w:r w:rsidRPr="00657BCB">
        <w:rPr>
          <w:lang w:val="fr-FR"/>
        </w:rPr>
        <w:t>. L’enfant a la diarrhée et un peu d’appétit. Vous voulez envoyez l’enfant vers l</w:t>
      </w:r>
      <w:r>
        <w:rPr>
          <w:lang w:val="fr-FR"/>
        </w:rPr>
        <w:t xml:space="preserve">a PEC </w:t>
      </w:r>
      <w:smartTag w:uri="urn:schemas-microsoft-com:office:smarttags" w:element="stockticker">
        <w:r>
          <w:rPr>
            <w:lang w:val="fr-FR"/>
          </w:rPr>
          <w:t>MAS</w:t>
        </w:r>
      </w:smartTag>
      <w:r w:rsidRPr="00657BCB">
        <w:rPr>
          <w:lang w:val="fr-FR"/>
        </w:rPr>
        <w:t xml:space="preserve"> hospitalièr</w:t>
      </w:r>
      <w:r>
        <w:rPr>
          <w:lang w:val="fr-FR"/>
        </w:rPr>
        <w:t>e</w:t>
      </w:r>
      <w:r w:rsidRPr="00657BCB">
        <w:rPr>
          <w:lang w:val="fr-FR"/>
        </w:rPr>
        <w:t xml:space="preserve"> mais la mère refuse. Que faites-vous dans ce cas ? </w:t>
      </w: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6469DE">
      <w:pPr>
        <w:rPr>
          <w:lang w:val="fr-FR"/>
        </w:rPr>
      </w:pPr>
    </w:p>
    <w:p w:rsidR="006469DE" w:rsidRPr="00657BCB" w:rsidRDefault="006469DE" w:rsidP="006469DE">
      <w:pPr>
        <w:rPr>
          <w:b/>
          <w:sz w:val="32"/>
          <w:szCs w:val="32"/>
          <w:lang w:val="fr-FR"/>
        </w:rPr>
      </w:pPr>
    </w:p>
    <w:p w:rsidR="006469DE" w:rsidRDefault="006469DE" w:rsidP="006469DE"/>
    <w:p w:rsidR="00FA1AC0" w:rsidRPr="0057461E" w:rsidRDefault="00FA1AC0" w:rsidP="0057461E">
      <w:pPr>
        <w:pStyle w:val="Heading3"/>
        <w:rPr>
          <w:lang w:val="fr-FR"/>
        </w:rPr>
      </w:pPr>
    </w:p>
    <w:sectPr w:rsidR="00FA1AC0" w:rsidRPr="0057461E" w:rsidSect="008377E0">
      <w:headerReference w:type="even" r:id="rId50"/>
      <w:headerReference w:type="default" r:id="rId51"/>
      <w:footerReference w:type="even" r:id="rId52"/>
      <w:footerReference w:type="default" r:id="rId53"/>
      <w:headerReference w:type="first" r:id="rId54"/>
      <w:footerReference w:type="first" r:id="rId55"/>
      <w:pgSz w:w="11909" w:h="16834" w:code="9"/>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997" w:rsidRDefault="00F64997">
      <w:r>
        <w:separator/>
      </w:r>
    </w:p>
  </w:endnote>
  <w:endnote w:type="continuationSeparator" w:id="0">
    <w:p w:rsidR="00F64997" w:rsidRDefault="00F6499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TE2407910t00">
    <w:altName w:val="TT E 240791 0t"/>
    <w:panose1 w:val="00000000000000000000"/>
    <w:charset w:val="00"/>
    <w:family w:val="swiss"/>
    <w:notTrueType/>
    <w:pitch w:val="default"/>
    <w:sig w:usb0="00000003" w:usb1="00000000" w:usb2="00000000" w:usb3="00000000" w:csb0="00000001" w:csb1="00000000"/>
  </w:font>
  <w:font w:name="TTE1AE5868t00">
    <w:panose1 w:val="00000000000000000000"/>
    <w:charset w:val="00"/>
    <w:family w:val="auto"/>
    <w:notTrueType/>
    <w:pitch w:val="default"/>
    <w:sig w:usb0="00000003" w:usb1="00000000" w:usb2="00000000" w:usb3="00000000" w:csb0="00000001" w:csb1="00000000"/>
  </w:font>
  <w:font w:name="StoneSan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C95B26" w:rsidP="00AE185F">
    <w:pPr>
      <w:pStyle w:val="Footer"/>
      <w:framePr w:wrap="around" w:vAnchor="text" w:hAnchor="margin" w:xAlign="right" w:y="1"/>
      <w:rPr>
        <w:rStyle w:val="PageNumber"/>
      </w:rPr>
    </w:pPr>
    <w:r>
      <w:rPr>
        <w:rStyle w:val="PageNumber"/>
      </w:rPr>
      <w:fldChar w:fldCharType="begin"/>
    </w:r>
    <w:r w:rsidR="00340A6F">
      <w:rPr>
        <w:rStyle w:val="PageNumber"/>
      </w:rPr>
      <w:instrText xml:space="preserve">PAGE  </w:instrText>
    </w:r>
    <w:r>
      <w:rPr>
        <w:rStyle w:val="PageNumber"/>
      </w:rPr>
      <w:fldChar w:fldCharType="end"/>
    </w:r>
  </w:p>
  <w:p w:rsidR="00340A6F" w:rsidRDefault="00340A6F">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rsidP="00FF0DB6">
    <w:pPr>
      <w:pStyle w:val="Footer"/>
      <w:jc w:val="right"/>
    </w:pPr>
    <w:r>
      <w:t xml:space="preserve">Page </w:t>
    </w:r>
    <w:fldSimple w:instr=" PAGE ">
      <w:r w:rsidR="00EA1994">
        <w:rPr>
          <w:noProof/>
        </w:rPr>
        <w:t>34</w:t>
      </w:r>
    </w:fldSimple>
    <w:r>
      <w:t xml:space="preserve"> of </w:t>
    </w:r>
    <w:fldSimple w:instr=" NUMPAGES ">
      <w:r w:rsidR="00FC7D02">
        <w:rPr>
          <w:noProof/>
        </w:rPr>
        <w:t>34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8377E0" w:rsidP="00AE185F">
    <w:pPr>
      <w:pStyle w:val="Footer"/>
      <w:ind w:right="360"/>
      <w:jc w:val="right"/>
    </w:pPr>
    <w:r>
      <w:t xml:space="preserve">MODULE </w:t>
    </w:r>
    <w:proofErr w:type="gramStart"/>
    <w:r>
      <w:t>SIX  |</w:t>
    </w:r>
    <w:proofErr w:type="gramEnd"/>
    <w:r>
      <w:t xml:space="preserve">  </w:t>
    </w:r>
    <w:r w:rsidR="00340A6F">
      <w:t xml:space="preserve">Page </w:t>
    </w:r>
    <w:fldSimple w:instr=" PAGE ">
      <w:r w:rsidR="00CD626F">
        <w:rPr>
          <w:noProof/>
        </w:rPr>
        <w:t>1</w:t>
      </w:r>
    </w:fldSimple>
    <w:r w:rsidR="00340A6F">
      <w:t xml:space="preserve"> of </w:t>
    </w:r>
    <w:fldSimple w:instr=" NUMPAGES ">
      <w:r w:rsidR="00CD626F">
        <w:rPr>
          <w:noProof/>
        </w:rPr>
        <w:t>33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rsidP="00AE185F">
    <w:pPr>
      <w:pStyle w:val="Footer"/>
      <w:jc w:val="right"/>
    </w:pPr>
    <w:r>
      <w:t xml:space="preserve">Page </w:t>
    </w:r>
    <w:fldSimple w:instr=" PAGE ">
      <w:r w:rsidR="008377E0">
        <w:rPr>
          <w:noProof/>
        </w:rPr>
        <w:t>1</w:t>
      </w:r>
    </w:fldSimple>
    <w:r>
      <w:t xml:space="preserve"> of </w:t>
    </w:r>
    <w:fldSimple w:instr=" NUMPAGES ">
      <w:r w:rsidR="00FC7D02">
        <w:rPr>
          <w:noProof/>
        </w:rPr>
        <w:t>34</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C95B26" w:rsidP="00AE185F">
    <w:pPr>
      <w:pStyle w:val="Footer"/>
      <w:framePr w:wrap="around" w:vAnchor="text" w:hAnchor="margin" w:xAlign="right" w:y="1"/>
      <w:rPr>
        <w:rStyle w:val="PageNumber"/>
      </w:rPr>
    </w:pPr>
    <w:r>
      <w:rPr>
        <w:rStyle w:val="PageNumber"/>
      </w:rPr>
      <w:fldChar w:fldCharType="begin"/>
    </w:r>
    <w:r w:rsidR="00340A6F">
      <w:rPr>
        <w:rStyle w:val="PageNumber"/>
      </w:rPr>
      <w:instrText xml:space="preserve">PAGE  </w:instrText>
    </w:r>
    <w:r>
      <w:rPr>
        <w:rStyle w:val="PageNumber"/>
      </w:rPr>
      <w:fldChar w:fldCharType="end"/>
    </w:r>
  </w:p>
  <w:p w:rsidR="00340A6F" w:rsidRDefault="00340A6F">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8377E0" w:rsidP="00AE185F">
    <w:pPr>
      <w:pStyle w:val="Footer"/>
      <w:ind w:right="360"/>
      <w:jc w:val="right"/>
    </w:pPr>
    <w:r>
      <w:t xml:space="preserve">MODULE </w:t>
    </w:r>
    <w:proofErr w:type="gramStart"/>
    <w:r>
      <w:t>SIX  |</w:t>
    </w:r>
    <w:proofErr w:type="gramEnd"/>
    <w:r>
      <w:t xml:space="preserve">  </w:t>
    </w:r>
    <w:r w:rsidR="00340A6F">
      <w:t xml:space="preserve">Page </w:t>
    </w:r>
    <w:fldSimple w:instr=" PAGE ">
      <w:r w:rsidR="00CD626F">
        <w:rPr>
          <w:noProof/>
        </w:rPr>
        <w:t>31</w:t>
      </w:r>
    </w:fldSimple>
    <w:r w:rsidR="00340A6F">
      <w:t xml:space="preserve"> of </w:t>
    </w:r>
    <w:fldSimple w:instr=" NUMPAGES ">
      <w:r w:rsidR="00CD626F">
        <w:rPr>
          <w:noProof/>
        </w:rPr>
        <w:t>31</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rsidP="00AE185F">
    <w:pPr>
      <w:pStyle w:val="Footer"/>
      <w:jc w:val="right"/>
    </w:pPr>
    <w:r>
      <w:t xml:space="preserve">Page </w:t>
    </w:r>
    <w:fldSimple w:instr=" PAGE ">
      <w:r>
        <w:rPr>
          <w:noProof/>
        </w:rPr>
        <w:t>32</w:t>
      </w:r>
    </w:fldSimple>
    <w:r>
      <w:t xml:space="preserve"> of </w:t>
    </w:r>
    <w:fldSimple w:instr=" NUMPAGES ">
      <w:r w:rsidR="00FC7D02">
        <w:rPr>
          <w:noProof/>
        </w:rPr>
        <w:t>34</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Pr="008377E0" w:rsidRDefault="008377E0" w:rsidP="008377E0">
    <w:pPr>
      <w:pStyle w:val="Footer"/>
      <w:ind w:right="360"/>
      <w:jc w:val="right"/>
    </w:pPr>
    <w:r>
      <w:t xml:space="preserve">MODULE </w:t>
    </w:r>
    <w:proofErr w:type="gramStart"/>
    <w:r>
      <w:t>SIX  |</w:t>
    </w:r>
    <w:proofErr w:type="gramEnd"/>
    <w:r>
      <w:t xml:space="preserve">  Page </w:t>
    </w:r>
    <w:fldSimple w:instr=" PAGE ">
      <w:r w:rsidR="00CD626F">
        <w:rPr>
          <w:noProof/>
        </w:rPr>
        <w:t>33</w:t>
      </w:r>
    </w:fldSimple>
    <w:r>
      <w:t xml:space="preserve"> of </w:t>
    </w:r>
    <w:fldSimple w:instr=" NUMPAGES ">
      <w:r w:rsidR="00CD626F">
        <w:rPr>
          <w:noProof/>
        </w:rPr>
        <w:t>33</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C95B26" w:rsidP="00FF0DB6">
    <w:pPr>
      <w:pStyle w:val="Footer"/>
      <w:framePr w:wrap="around" w:vAnchor="text" w:hAnchor="margin" w:xAlign="right" w:y="1"/>
      <w:rPr>
        <w:rStyle w:val="PageNumber"/>
      </w:rPr>
    </w:pPr>
    <w:r>
      <w:rPr>
        <w:rStyle w:val="PageNumber"/>
      </w:rPr>
      <w:fldChar w:fldCharType="begin"/>
    </w:r>
    <w:r w:rsidR="00340A6F">
      <w:rPr>
        <w:rStyle w:val="PageNumber"/>
      </w:rPr>
      <w:instrText xml:space="preserve">PAGE  </w:instrText>
    </w:r>
    <w:r>
      <w:rPr>
        <w:rStyle w:val="PageNumber"/>
      </w:rPr>
      <w:fldChar w:fldCharType="end"/>
    </w:r>
  </w:p>
  <w:p w:rsidR="00340A6F" w:rsidRDefault="00340A6F">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8377E0" w:rsidP="00FF0DB6">
    <w:pPr>
      <w:pStyle w:val="Footer"/>
      <w:ind w:right="360"/>
      <w:jc w:val="right"/>
    </w:pPr>
    <w:r>
      <w:t xml:space="preserve">MODULE </w:t>
    </w:r>
    <w:proofErr w:type="gramStart"/>
    <w:r>
      <w:t>SIX  |</w:t>
    </w:r>
    <w:proofErr w:type="gramEnd"/>
    <w:r>
      <w:t xml:space="preserve">  </w:t>
    </w:r>
    <w:r w:rsidR="00340A6F">
      <w:t xml:space="preserve">Page </w:t>
    </w:r>
    <w:fldSimple w:instr=" PAGE ">
      <w:r w:rsidR="00CD626F">
        <w:rPr>
          <w:noProof/>
        </w:rPr>
        <w:t>34</w:t>
      </w:r>
    </w:fldSimple>
    <w:r w:rsidR="00340A6F">
      <w:t xml:space="preserve"> of </w:t>
    </w:r>
    <w:fldSimple w:instr=" NUMPAGES ">
      <w:r w:rsidR="00CD626F">
        <w:rPr>
          <w:noProof/>
        </w:rPr>
        <w:t>34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997" w:rsidRDefault="00F64997">
      <w:r>
        <w:separator/>
      </w:r>
    </w:p>
  </w:footnote>
  <w:footnote w:type="continuationSeparator" w:id="0">
    <w:p w:rsidR="00F64997" w:rsidRDefault="00F64997">
      <w:r>
        <w:continuationSeparator/>
      </w:r>
    </w:p>
  </w:footnote>
  <w:footnote w:id="1">
    <w:p w:rsidR="00340A6F" w:rsidRPr="004F1E90" w:rsidRDefault="00340A6F">
      <w:pPr>
        <w:pStyle w:val="FootnoteText"/>
        <w:rPr>
          <w:lang w:val="fr-FR"/>
        </w:rPr>
      </w:pPr>
      <w:r>
        <w:rPr>
          <w:rStyle w:val="FootnoteReference"/>
        </w:rPr>
        <w:footnoteRef/>
      </w:r>
      <w:r w:rsidRPr="007D1BF0">
        <w:rPr>
          <w:lang w:val="fr-FR"/>
        </w:rPr>
        <w:t xml:space="preserve"> </w:t>
      </w:r>
      <w:r w:rsidRPr="00502E12">
        <w:rPr>
          <w:rFonts w:cs="Tahoma"/>
          <w:sz w:val="18"/>
          <w:szCs w:val="18"/>
          <w:lang w:val="fr-FR"/>
        </w:rPr>
        <w:t xml:space="preserve">UNIMIX est un AMF distribué par le Fonds des Nations Unies pour l’enfance (UNICEF); 5-10% du </w:t>
      </w:r>
      <w:r w:rsidR="004F1E90">
        <w:rPr>
          <w:rFonts w:cs="Tahoma"/>
          <w:sz w:val="18"/>
          <w:szCs w:val="18"/>
          <w:lang w:val="fr-FR"/>
        </w:rPr>
        <w:t>maïs</w:t>
      </w:r>
      <w:r w:rsidRPr="00502E12">
        <w:rPr>
          <w:rFonts w:cs="Tahoma"/>
          <w:sz w:val="18"/>
          <w:szCs w:val="18"/>
          <w:lang w:val="fr-FR"/>
        </w:rPr>
        <w:t xml:space="preserve"> est remplacé par du sucre. SF450 est composé de farine de céréales précuite avec des flocons d’avoine, de la farine de soja grillé, de </w:t>
      </w:r>
      <w:r w:rsidR="004F1E90">
        <w:rPr>
          <w:rFonts w:cs="Tahoma"/>
          <w:sz w:val="18"/>
          <w:szCs w:val="18"/>
          <w:lang w:val="fr-FR"/>
        </w:rPr>
        <w:t xml:space="preserve">la </w:t>
      </w:r>
      <w:r w:rsidRPr="00502E12">
        <w:rPr>
          <w:rFonts w:cs="Tahoma"/>
          <w:sz w:val="18"/>
          <w:szCs w:val="18"/>
          <w:lang w:val="fr-FR"/>
        </w:rPr>
        <w:t xml:space="preserve">graisse végétale avec adjonction de vitamines et de minéraux. Il est produit par </w:t>
      </w:r>
      <w:proofErr w:type="spellStart"/>
      <w:r w:rsidRPr="00502E12">
        <w:rPr>
          <w:rFonts w:cs="Tahoma"/>
          <w:sz w:val="18"/>
          <w:szCs w:val="18"/>
          <w:lang w:val="fr-FR"/>
        </w:rPr>
        <w:t>Nutriset</w:t>
      </w:r>
      <w:proofErr w:type="spellEnd"/>
      <w:r w:rsidRPr="00502E12">
        <w:rPr>
          <w:rFonts w:cs="Tahoma"/>
          <w:sz w:val="18"/>
          <w:szCs w:val="18"/>
          <w:lang w:val="fr-FR"/>
        </w:rPr>
        <w:t>, France.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C95B26">
    <w:pPr>
      <w:pStyle w:val="Header"/>
      <w:framePr w:wrap="around" w:vAnchor="text" w:hAnchor="margin" w:xAlign="right" w:y="1"/>
      <w:rPr>
        <w:rStyle w:val="PageNumber"/>
      </w:rPr>
    </w:pPr>
    <w:r>
      <w:rPr>
        <w:rStyle w:val="PageNumber"/>
      </w:rPr>
      <w:fldChar w:fldCharType="begin"/>
    </w:r>
    <w:r w:rsidR="00340A6F">
      <w:rPr>
        <w:rStyle w:val="PageNumber"/>
      </w:rPr>
      <w:instrText xml:space="preserve">PAGE  </w:instrText>
    </w:r>
    <w:r>
      <w:rPr>
        <w:rStyle w:val="PageNumber"/>
      </w:rPr>
      <w:fldChar w:fldCharType="end"/>
    </w:r>
  </w:p>
  <w:p w:rsidR="00340A6F" w:rsidRDefault="00340A6F">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Pr="00FF0DB6" w:rsidRDefault="00C95B26" w:rsidP="008202D0">
    <w:pPr>
      <w:ind w:left="2160" w:right="-187"/>
      <w:rPr>
        <w:sz w:val="16"/>
        <w:szCs w:val="16"/>
        <w:lang w:val="fr-FR"/>
      </w:rPr>
    </w:pPr>
    <w:r w:rsidRPr="00C95B26">
      <w:rPr>
        <w:b/>
        <w:noProof/>
        <w:sz w:val="16"/>
        <w:szCs w:val="16"/>
        <w:lang w:val="en-US"/>
      </w:rPr>
      <w:pict>
        <v:shapetype id="_x0000_t202" coordsize="21600,21600" o:spt="202" path="m,l,21600r21600,l21600,xe">
          <v:stroke joinstyle="miter"/>
          <v:path gradientshapeok="t" o:connecttype="rect"/>
        </v:shapetype>
        <v:shape id="_x0000_s14347" type="#_x0000_t202" style="position:absolute;left:0;text-align:left;margin-left:486pt;margin-top:1in;width:53.55pt;height:29.2pt;z-index:-251677696;mso-width-relative:margin;mso-height-relative:margin" wrapcoords="-100 -554 -100 21046 21700 21046 21700 -554 -100 -554" fillcolor="#272727" strokecolor="#272727">
          <v:textbox style="mso-next-textbox:#_x0000_s14347">
            <w:txbxContent>
              <w:p w:rsidR="00340A6F" w:rsidRPr="00CA7C15" w:rsidRDefault="00340A6F" w:rsidP="00DD2DBE">
                <w:pPr>
                  <w:rPr>
                    <w:color w:val="FFFFFF"/>
                    <w:sz w:val="28"/>
                    <w:szCs w:val="28"/>
                  </w:rPr>
                </w:pPr>
                <w:r>
                  <w:rPr>
                    <w:color w:val="FFFFFF"/>
                    <w:sz w:val="28"/>
                    <w:szCs w:val="28"/>
                  </w:rPr>
                  <w:t>OA.4</w:t>
                </w:r>
              </w:p>
            </w:txbxContent>
          </v:textbox>
          <w10:wrap type="tight"/>
        </v:shape>
      </w:pict>
    </w:r>
    <w:r w:rsidRPr="00C95B26">
      <w:rPr>
        <w:b/>
        <w:noProof/>
        <w:sz w:val="16"/>
        <w:szCs w:val="16"/>
        <w:lang w:eastAsia="zh-TW"/>
      </w:rPr>
      <w:pict>
        <v:shape id="_x0000_s14346" type="#_x0000_t202" style="position:absolute;left:0;text-align:left;margin-left:-80.9pt;margin-top:-5.95pt;width:162.8pt;height:29.2pt;z-index:-251678720;mso-width-relative:margin;mso-height-relative:margin" wrapcoords="-100 -554 -100 21046 21700 21046 21700 -554 -100 -554" fillcolor="#272727" strokecolor="#272727">
          <v:textbox style="mso-next-textbox:#_x0000_s14346">
            <w:txbxContent>
              <w:p w:rsidR="00340A6F" w:rsidRPr="00CA7C15" w:rsidRDefault="00340A6F" w:rsidP="001016A1">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FF0DB6" w:rsidRDefault="00340A6F" w:rsidP="001016A1">
    <w:pPr>
      <w:pStyle w:val="Header"/>
      <w:rPr>
        <w:lang w:val="fr-FR"/>
      </w:rPr>
    </w:pPr>
  </w:p>
  <w:p w:rsidR="00340A6F" w:rsidRPr="00FF0DB6" w:rsidRDefault="00340A6F">
    <w:pPr>
      <w:pStyle w:val="Header"/>
      <w:rPr>
        <w:lang w:val="fr-FR"/>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E0" w:rsidRDefault="008377E0">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8377E0"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479" type="#_x0000_t202" style="position:absolute;left:0;text-align:left;margin-left:-80.9pt;margin-top:-5.95pt;width:162.8pt;height:29.2pt;z-index:-251635712;mso-width-relative:margin;mso-height-relative:margin" wrapcoords="-100 -554 -100 21046 21700 21046 21700 -554 -100 -554" fillcolor="#272727" strokecolor="#272727">
          <v:textbox style="mso-next-textbox:#_x0000_s14479">
            <w:txbxContent>
              <w:p w:rsidR="008377E0" w:rsidRPr="00CA7C15" w:rsidRDefault="008377E0" w:rsidP="00084995">
                <w:pPr>
                  <w:jc w:val="right"/>
                  <w:rPr>
                    <w:color w:val="FFFFFF"/>
                    <w:sz w:val="28"/>
                    <w:szCs w:val="28"/>
                  </w:rPr>
                </w:pPr>
                <w:r w:rsidRPr="00CA7C15">
                  <w:rPr>
                    <w:color w:val="FFFFFF"/>
                    <w:sz w:val="28"/>
                    <w:szCs w:val="28"/>
                  </w:rPr>
                  <w:t>FORMATEUR</w:t>
                </w:r>
              </w:p>
            </w:txbxContent>
          </v:textbox>
          <w10:wrap type="tight"/>
        </v:shape>
      </w:pict>
    </w:r>
    <w:r w:rsidR="008377E0" w:rsidRPr="00CA7C15">
      <w:rPr>
        <w:b/>
        <w:sz w:val="16"/>
        <w:szCs w:val="16"/>
        <w:lang w:val="fr-FR"/>
      </w:rPr>
      <w:t xml:space="preserve">MODULE </w:t>
    </w:r>
    <w:r w:rsidR="008377E0">
      <w:rPr>
        <w:b/>
        <w:sz w:val="16"/>
        <w:szCs w:val="16"/>
        <w:lang w:val="fr-FR"/>
      </w:rPr>
      <w:t>SIX</w:t>
    </w:r>
    <w:r w:rsidR="008377E0" w:rsidRPr="00FF0DB6">
      <w:rPr>
        <w:b/>
        <w:sz w:val="16"/>
        <w:szCs w:val="16"/>
        <w:lang w:val="fr-FR"/>
      </w:rPr>
      <w:t>.</w:t>
    </w:r>
    <w:r w:rsidR="008377E0" w:rsidRPr="00FF0DB6">
      <w:rPr>
        <w:sz w:val="16"/>
        <w:szCs w:val="16"/>
        <w:lang w:val="fr-FR"/>
      </w:rPr>
      <w:t xml:space="preserve"> LA PRISE EN CHARGE DE LA MALNUTRITION AIGUË MODÉRÉ</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348" type="#_x0000_t202" style="position:absolute;left:0;text-align:left;margin-left:-80.9pt;margin-top:-5.95pt;width:162.8pt;height:29.2pt;z-index:-251676672;mso-width-relative:margin;mso-height-relative:margin" wrapcoords="-100 -554 -100 21046 21700 21046 21700 -554 -100 -554" fillcolor="#272727" strokecolor="#272727">
          <v:textbox style="mso-next-textbox:#_x0000_s14348">
            <w:txbxContent>
              <w:p w:rsidR="00340A6F" w:rsidRPr="00CA7C15" w:rsidRDefault="00340A6F" w:rsidP="001016A1">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FF0DB6" w:rsidRDefault="00340A6F" w:rsidP="001016A1">
    <w:pPr>
      <w:pStyle w:val="Header"/>
      <w:rPr>
        <w:lang w:val="fr-FR"/>
      </w:rPr>
    </w:pPr>
  </w:p>
  <w:p w:rsidR="00340A6F" w:rsidRPr="00FF0DB6" w:rsidRDefault="00340A6F">
    <w:pPr>
      <w:pStyle w:val="Header"/>
      <w:rPr>
        <w:lang w:val="fr-FR"/>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C95B26">
    <w:pPr>
      <w:pStyle w:val="Header"/>
      <w:framePr w:wrap="around" w:vAnchor="text" w:hAnchor="margin" w:xAlign="right" w:y="1"/>
      <w:rPr>
        <w:rStyle w:val="PageNumber"/>
      </w:rPr>
    </w:pPr>
    <w:r>
      <w:rPr>
        <w:rStyle w:val="PageNumber"/>
      </w:rPr>
      <w:fldChar w:fldCharType="begin"/>
    </w:r>
    <w:r w:rsidR="00340A6F">
      <w:rPr>
        <w:rStyle w:val="PageNumber"/>
      </w:rPr>
      <w:instrText xml:space="preserve">PAGE  </w:instrText>
    </w:r>
    <w:r>
      <w:rPr>
        <w:rStyle w:val="PageNumber"/>
      </w:rPr>
      <w:fldChar w:fldCharType="end"/>
    </w:r>
  </w:p>
  <w:p w:rsidR="00340A6F" w:rsidRDefault="00340A6F">
    <w:pPr>
      <w:pStyle w:val="Header"/>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340A6F"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365" type="#_x0000_t202" style="position:absolute;left:0;text-align:left;margin-left:-80.9pt;margin-top:-5.95pt;width:162.8pt;height:29.2pt;z-index:-251672576;mso-width-relative:margin;mso-height-relative:margin" wrapcoords="-100 -554 -100 21046 21700 21046 21700 -554 -100 -554" fillcolor="#272727" strokecolor="#272727">
          <v:textbox style="mso-next-textbox:#_x0000_s14365">
            <w:txbxContent>
              <w:p w:rsidR="00340A6F" w:rsidRPr="00CA7C15" w:rsidRDefault="00340A6F" w:rsidP="00084995">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1" type="#_x0000_t202" style="position:absolute;left:0;text-align:left;margin-left:-71.6pt;margin-top:-17.95pt;width:162.8pt;height:41.95pt;z-index:-251658240;mso-width-relative:margin;mso-height-relative:margin" wrapcoords="-100 -554 -100 21046 21700 21046 21700 -554 -100 -554" fillcolor="#272727" strokecolor="#272727">
          <v:textbox style="mso-next-textbox:#_x0000_s14431">
            <w:txbxContent>
              <w:p w:rsidR="00340A6F" w:rsidRDefault="00340A6F" w:rsidP="00FF0DB6">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340A6F">
    <w:pPr>
      <w:pStyle w:val="Header"/>
      <w:ind w:right="360"/>
      <w:rPr>
        <w:lang w:val="fr-FR"/>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46" type="#_x0000_t202" style="position:absolute;left:0;text-align:left;margin-left:-71.6pt;margin-top:-17.95pt;width:162.8pt;height:41.95pt;z-index:-251642880;mso-width-relative:margin;mso-height-relative:margin" wrapcoords="-100 -554 -100 21046 21700 21046 21700 -554 -100 -554" fillcolor="#272727" strokecolor="#272727">
          <v:textbox style="mso-next-textbox:#_x0000_s14446">
            <w:txbxContent>
              <w:p w:rsidR="00340A6F" w:rsidRDefault="00340A6F" w:rsidP="00FF0DB6">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445" type="#_x0000_t202" style="position:absolute;margin-left:547.2pt;margin-top:108pt;width:53.55pt;height:29.2pt;z-index:-251643904;mso-position-horizontal-relative:page;mso-position-vertical-relative:page;mso-width-relative:margin;mso-height-relative:margin" wrapcoords="-100 -554 -100 21046 21700 21046 21700 -554 -100 -554" fillcolor="#272727" strokecolor="#272727">
          <v:textbox style="mso-next-textbox:#_x0000_s14445">
            <w:txbxContent>
              <w:p w:rsidR="00340A6F" w:rsidRPr="00CA7C15" w:rsidRDefault="00340A6F" w:rsidP="00FF0DB6">
                <w:pPr>
                  <w:rPr>
                    <w:color w:val="FFFFFF"/>
                    <w:sz w:val="28"/>
                    <w:szCs w:val="28"/>
                  </w:rPr>
                </w:pPr>
                <w:r>
                  <w:rPr>
                    <w:color w:val="FFFFFF"/>
                    <w:sz w:val="28"/>
                    <w:szCs w:val="28"/>
                  </w:rPr>
                  <w:t>6.1</w:t>
                </w:r>
              </w:p>
            </w:txbxContent>
          </v:textbox>
          <w10:wrap type="tight"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2" type="#_x0000_t202" style="position:absolute;left:0;text-align:left;margin-left:-71.6pt;margin-top:-17.95pt;width:162.8pt;height:41.95pt;z-index:-251657216;mso-width-relative:margin;mso-height-relative:margin" wrapcoords="-100 -554 -100 21046 21700 21046 21700 -554 -100 -554" fillcolor="#272727" strokecolor="#272727">
          <v:textbox style="mso-next-textbox:#_x0000_s14432">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78" type="#_x0000_t202" style="position:absolute;margin-left:554.4pt;margin-top:108pt;width:53.55pt;height:29.2pt;z-index:-251670528;mso-position-horizontal-relative:page;mso-position-vertical-relative:page;mso-width-relative:margin;mso-height-relative:margin" wrapcoords="-100 -554 -100 21046 21700 21046 21700 -554 -100 -554" fillcolor="#272727" strokecolor="#272727">
          <v:textbox style="mso-next-textbox:#_x0000_s14378">
            <w:txbxContent>
              <w:p w:rsidR="00340A6F" w:rsidRPr="00CA7C15" w:rsidRDefault="00340A6F" w:rsidP="00FF0DB6">
                <w:pPr>
                  <w:rPr>
                    <w:color w:val="FFFFFF"/>
                    <w:sz w:val="28"/>
                    <w:szCs w:val="28"/>
                  </w:rPr>
                </w:pPr>
                <w:r>
                  <w:rPr>
                    <w:color w:val="FFFFFF"/>
                    <w:sz w:val="28"/>
                    <w:szCs w:val="28"/>
                  </w:rPr>
                  <w:t>6.2</w:t>
                </w:r>
              </w:p>
            </w:txbxContent>
          </v:textbox>
          <w10:wrap type="tight"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3" type="#_x0000_t202" style="position:absolute;left:0;text-align:left;margin-left:-71.6pt;margin-top:-17.95pt;width:162.8pt;height:41.95pt;z-index:-251656192;mso-width-relative:margin;mso-height-relative:margin" wrapcoords="-100 -554 -100 21046 21700 21046 21700 -554 -100 -554" fillcolor="#272727" strokecolor="#272727">
          <v:textbox style="mso-next-textbox:#_x0000_s14433">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79" type="#_x0000_t202" style="position:absolute;margin-left:554.4pt;margin-top:108pt;width:53.55pt;height:29.2pt;z-index:-251669504;mso-position-horizontal-relative:page;mso-position-vertical-relative:page;mso-width-relative:margin;mso-height-relative:margin" wrapcoords="-100 -554 -100 21046 21700 21046 21700 -554 -100 -554" fillcolor="#272727" strokecolor="#272727">
          <v:textbox style="mso-next-textbox:#_x0000_s14379">
            <w:txbxContent>
              <w:p w:rsidR="00340A6F" w:rsidRPr="00CA7C15" w:rsidRDefault="00340A6F" w:rsidP="00FF0DB6">
                <w:pPr>
                  <w:rPr>
                    <w:color w:val="FFFFFF"/>
                    <w:sz w:val="28"/>
                    <w:szCs w:val="28"/>
                  </w:rPr>
                </w:pPr>
                <w:r>
                  <w:rPr>
                    <w:color w:val="FFFFFF"/>
                    <w:sz w:val="28"/>
                    <w:szCs w:val="28"/>
                  </w:rPr>
                  <w:t>6.3</w:t>
                </w:r>
              </w:p>
            </w:txbxContent>
          </v:textbox>
          <w10:wrap type="tight"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4" type="#_x0000_t202" style="position:absolute;left:0;text-align:left;margin-left:-71.6pt;margin-top:-17.95pt;width:162.8pt;height:41.95pt;z-index:-251655168;mso-width-relative:margin;mso-height-relative:margin" wrapcoords="-100 -554 -100 21046 21700 21046 21700 -554 -100 -554" fillcolor="#272727" strokecolor="#272727">
          <v:textbox style="mso-next-textbox:#_x0000_s14434">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0" type="#_x0000_t202" style="position:absolute;margin-left:486pt;margin-top:1in;width:53.55pt;height:29.2pt;z-index:-251668480;mso-width-relative:margin;mso-height-relative:margin" wrapcoords="-100 -554 -100 21046 21700 21046 21700 -554 -100 -554" fillcolor="#272727" strokecolor="#272727">
          <v:textbox style="mso-next-textbox:#_x0000_s14380">
            <w:txbxContent>
              <w:p w:rsidR="00340A6F" w:rsidRPr="00CA7C15" w:rsidRDefault="00340A6F" w:rsidP="00FF0DB6">
                <w:pPr>
                  <w:rPr>
                    <w:color w:val="FFFFFF"/>
                    <w:sz w:val="28"/>
                    <w:szCs w:val="28"/>
                  </w:rPr>
                </w:pPr>
                <w:r>
                  <w:rPr>
                    <w:color w:val="FFFFFF"/>
                    <w:sz w:val="28"/>
                    <w:szCs w:val="28"/>
                  </w:rPr>
                  <w:t>6.4</w:t>
                </w:r>
              </w:p>
            </w:txbxContent>
          </v:textbox>
          <w10:wrap type="tigh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340A6F"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361" type="#_x0000_t202" style="position:absolute;left:0;text-align:left;margin-left:-80.9pt;margin-top:-5.95pt;width:162.8pt;height:29.2pt;z-index:-251674624;mso-width-relative:margin;mso-height-relative:margin" wrapcoords="-100 -554 -100 21046 21700 21046 21700 -554 -100 -554" fillcolor="#272727" strokecolor="#272727">
          <v:textbox style="mso-next-textbox:#_x0000_s14361">
            <w:txbxContent>
              <w:p w:rsidR="00340A6F" w:rsidRPr="00CA7C15" w:rsidRDefault="00340A6F" w:rsidP="00084995">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FF0DB6" w:rsidRDefault="00340A6F" w:rsidP="00084995">
    <w:pPr>
      <w:pStyle w:val="Header"/>
      <w:rPr>
        <w:lang w:val="fr-FR"/>
      </w:rPr>
    </w:pPr>
  </w:p>
  <w:p w:rsidR="00340A6F" w:rsidRPr="00A94879" w:rsidRDefault="00340A6F">
    <w:pPr>
      <w:pStyle w:val="Header"/>
      <w:ind w:right="360"/>
      <w:rPr>
        <w:lang w:val="fr-FR"/>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5" type="#_x0000_t202" style="position:absolute;left:0;text-align:left;margin-left:-71.6pt;margin-top:-17.95pt;width:162.8pt;height:41.95pt;z-index:-251654144;mso-width-relative:margin;mso-height-relative:margin" wrapcoords="-100 -554 -100 21046 21700 21046 21700 -554 -100 -554" fillcolor="#272727" strokecolor="#272727">
          <v:textbox style="mso-next-textbox:#_x0000_s14435">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1" type="#_x0000_t202" style="position:absolute;margin-left:554.4pt;margin-top:108pt;width:53.55pt;height:29.2pt;z-index:-251667456;mso-position-horizontal-relative:page;mso-position-vertical-relative:page;mso-width-relative:margin;mso-height-relative:margin" wrapcoords="-100 -554 -100 21046 21700 21046 21700 -554 -100 -554" fillcolor="#272727" strokecolor="#272727">
          <v:textbox style="mso-next-textbox:#_x0000_s14381">
            <w:txbxContent>
              <w:p w:rsidR="00340A6F" w:rsidRPr="00CA7C15" w:rsidRDefault="00340A6F" w:rsidP="00FF0DB6">
                <w:pPr>
                  <w:rPr>
                    <w:color w:val="FFFFFF"/>
                    <w:sz w:val="28"/>
                    <w:szCs w:val="28"/>
                  </w:rPr>
                </w:pPr>
                <w:r>
                  <w:rPr>
                    <w:color w:val="FFFFFF"/>
                    <w:sz w:val="28"/>
                    <w:szCs w:val="28"/>
                  </w:rPr>
                  <w:t>6.5</w:t>
                </w:r>
              </w:p>
            </w:txbxContent>
          </v:textbox>
          <w10:wrap type="tight"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7" type="#_x0000_t202" style="position:absolute;left:0;text-align:left;margin-left:-71.6pt;margin-top:-17.95pt;width:162.8pt;height:41.95pt;z-index:-251652096;mso-width-relative:margin;mso-height-relative:margin" wrapcoords="-100 -554 -100 21046 21700 21046 21700 -554 -100 -554" fillcolor="#272727" strokecolor="#272727">
          <v:textbox style="mso-next-textbox:#_x0000_s14437">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2" type="#_x0000_t202" style="position:absolute;margin-left:554.4pt;margin-top:108pt;width:53.55pt;height:29.2pt;z-index:-251666432;mso-position-horizontal-relative:page;mso-position-vertical-relative:page;mso-width-relative:margin;mso-height-relative:margin" wrapcoords="-100 -554 -100 21046 21700 21046 21700 -554 -100 -554" fillcolor="#272727" strokecolor="#272727">
          <v:textbox style="mso-next-textbox:#_x0000_s14382">
            <w:txbxContent>
              <w:p w:rsidR="00340A6F" w:rsidRPr="00CA7C15" w:rsidRDefault="00340A6F" w:rsidP="00FF0DB6">
                <w:pPr>
                  <w:rPr>
                    <w:color w:val="FFFFFF"/>
                    <w:sz w:val="28"/>
                    <w:szCs w:val="28"/>
                  </w:rPr>
                </w:pPr>
                <w:r>
                  <w:rPr>
                    <w:color w:val="FFFFFF"/>
                    <w:sz w:val="28"/>
                    <w:szCs w:val="28"/>
                  </w:rPr>
                  <w:t>6.6</w:t>
                </w:r>
              </w:p>
            </w:txbxContent>
          </v:textbox>
          <w10:wrap type="tight"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6" type="#_x0000_t202" style="position:absolute;left:0;text-align:left;margin-left:-71.6pt;margin-top:-17.95pt;width:162.8pt;height:41.95pt;z-index:-251653120;mso-width-relative:margin;mso-height-relative:margin" wrapcoords="-100 -554 -100 21046 21700 21046 21700 -554 -100 -554" fillcolor="#272727" strokecolor="#272727">
          <v:textbox style="mso-next-textbox:#_x0000_s14436">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3" type="#_x0000_t202" style="position:absolute;margin-left:554.4pt;margin-top:108pt;width:53.55pt;height:29.2pt;z-index:-251665408;mso-position-horizontal-relative:page;mso-position-vertical-relative:page;mso-width-relative:margin;mso-height-relative:margin" wrapcoords="-100 -554 -100 21046 21700 21046 21700 -554 -100 -554" fillcolor="#272727" strokecolor="#272727">
          <v:textbox style="mso-next-textbox:#_x0000_s14383">
            <w:txbxContent>
              <w:p w:rsidR="00340A6F" w:rsidRPr="00CA7C15" w:rsidRDefault="00340A6F" w:rsidP="00FF0DB6">
                <w:pPr>
                  <w:rPr>
                    <w:color w:val="FFFFFF"/>
                    <w:sz w:val="28"/>
                    <w:szCs w:val="28"/>
                  </w:rPr>
                </w:pPr>
                <w:r>
                  <w:rPr>
                    <w:color w:val="FFFFFF"/>
                    <w:sz w:val="28"/>
                    <w:szCs w:val="28"/>
                  </w:rPr>
                  <w:t>6.7</w:t>
                </w:r>
              </w:p>
            </w:txbxContent>
          </v:textbox>
          <w10:wrap type="tight"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9" type="#_x0000_t202" style="position:absolute;left:0;text-align:left;margin-left:-71.6pt;margin-top:-17.95pt;width:162.8pt;height:41.95pt;z-index:-251650048;mso-width-relative:margin;mso-height-relative:margin" wrapcoords="-100 -554 -100 21046 21700 21046 21700 -554 -100 -554" fillcolor="#272727" strokecolor="#272727">
          <v:textbox style="mso-next-textbox:#_x0000_s14439">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4" type="#_x0000_t202" style="position:absolute;margin-left:554.4pt;margin-top:108pt;width:53.55pt;height:29.2pt;z-index:-251664384;mso-position-horizontal-relative:page;mso-position-vertical-relative:page;mso-width-relative:margin;mso-height-relative:margin" wrapcoords="-100 -554 -100 21046 21700 21046 21700 -554 -100 -554" fillcolor="#272727" strokecolor="#272727">
          <v:textbox style="mso-next-textbox:#_x0000_s14384">
            <w:txbxContent>
              <w:p w:rsidR="00340A6F" w:rsidRPr="00CA7C15" w:rsidRDefault="00340A6F" w:rsidP="00FF0DB6">
                <w:pPr>
                  <w:rPr>
                    <w:color w:val="FFFFFF"/>
                    <w:sz w:val="28"/>
                    <w:szCs w:val="28"/>
                  </w:rPr>
                </w:pPr>
                <w:r>
                  <w:rPr>
                    <w:color w:val="FFFFFF"/>
                    <w:sz w:val="28"/>
                    <w:szCs w:val="28"/>
                  </w:rPr>
                  <w:t>6.8</w:t>
                </w:r>
              </w:p>
            </w:txbxContent>
          </v:textbox>
          <w10:wrap type="tight"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38" type="#_x0000_t202" style="position:absolute;left:0;text-align:left;margin-left:-71.6pt;margin-top:-17.95pt;width:162.8pt;height:41.95pt;z-index:-251651072;mso-width-relative:margin;mso-height-relative:margin" wrapcoords="-100 -554 -100 21046 21700 21046 21700 -554 -100 -554" fillcolor="#272727" strokecolor="#272727">
          <v:textbox style="mso-next-textbox:#_x0000_s14438">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5" type="#_x0000_t202" style="position:absolute;margin-left:554.4pt;margin-top:108pt;width:53.55pt;height:29.2pt;z-index:-251663360;mso-position-horizontal-relative:page;mso-position-vertical-relative:page;mso-width-relative:margin;mso-height-relative:margin" wrapcoords="-100 -554 -100 21046 21700 21046 21700 -554 -100 -554" fillcolor="#272727" strokecolor="#272727">
          <v:textbox style="mso-next-textbox:#_x0000_s14385">
            <w:txbxContent>
              <w:p w:rsidR="00340A6F" w:rsidRPr="00CA7C15" w:rsidRDefault="00340A6F" w:rsidP="00FF0DB6">
                <w:pPr>
                  <w:rPr>
                    <w:color w:val="FFFFFF"/>
                    <w:sz w:val="28"/>
                    <w:szCs w:val="28"/>
                  </w:rPr>
                </w:pPr>
                <w:r>
                  <w:rPr>
                    <w:color w:val="FFFFFF"/>
                    <w:sz w:val="28"/>
                    <w:szCs w:val="28"/>
                  </w:rPr>
                  <w:t>6.9</w:t>
                </w:r>
              </w:p>
            </w:txbxContent>
          </v:textbox>
          <w10:wrap type="tight"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40" type="#_x0000_t202" style="position:absolute;left:0;text-align:left;margin-left:-71.6pt;margin-top:-17.95pt;width:162.8pt;height:41.95pt;z-index:-251649024;mso-width-relative:margin;mso-height-relative:margin" wrapcoords="-100 -554 -100 21046 21700 21046 21700 -554 -100 -554" fillcolor="#272727" strokecolor="#272727">
          <v:textbox style="mso-next-textbox:#_x0000_s14440">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6" type="#_x0000_t202" style="position:absolute;margin-left:554.4pt;margin-top:108pt;width:53.55pt;height:29.2pt;z-index:-251662336;mso-position-horizontal-relative:page;mso-position-vertical-relative:page;mso-width-relative:margin;mso-height-relative:margin" wrapcoords="-100 -554 -100 21046 21700 21046 21700 -554 -100 -554" fillcolor="#272727" strokecolor="#272727">
          <v:textbox style="mso-next-textbox:#_x0000_s14386">
            <w:txbxContent>
              <w:p w:rsidR="00340A6F" w:rsidRPr="00CA7C15" w:rsidRDefault="00340A6F" w:rsidP="00FF0DB6">
                <w:pPr>
                  <w:rPr>
                    <w:color w:val="FFFFFF"/>
                    <w:sz w:val="28"/>
                    <w:szCs w:val="28"/>
                  </w:rPr>
                </w:pPr>
                <w:r>
                  <w:rPr>
                    <w:color w:val="FFFFFF"/>
                    <w:sz w:val="28"/>
                    <w:szCs w:val="28"/>
                  </w:rPr>
                  <w:t>6.10</w:t>
                </w:r>
              </w:p>
            </w:txbxContent>
          </v:textbox>
          <w10:wrap type="tight"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44" type="#_x0000_t202" style="position:absolute;left:0;text-align:left;margin-left:-71.6pt;margin-top:-17.95pt;width:162.8pt;height:41.95pt;z-index:-251644928;mso-width-relative:margin;mso-height-relative:margin" wrapcoords="-100 -554 -100 21046 21700 21046 21700 -554 -100 -554" fillcolor="#272727" strokecolor="#272727">
          <v:textbox style="mso-next-textbox:#_x0000_s14444">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7" type="#_x0000_t202" style="position:absolute;margin-left:554.4pt;margin-top:108pt;width:53.55pt;height:29.2pt;z-index:-251661312;mso-position-horizontal-relative:page;mso-position-vertical-relative:page;mso-width-relative:margin;mso-height-relative:margin" wrapcoords="-100 -554 -100 21046 21700 21046 21700 -554 -100 -554" fillcolor="#272727" strokecolor="#272727">
          <v:textbox style="mso-next-textbox:#_x0000_s14387">
            <w:txbxContent>
              <w:p w:rsidR="00340A6F" w:rsidRPr="00CA7C15" w:rsidRDefault="00340A6F" w:rsidP="00FF0DB6">
                <w:pPr>
                  <w:rPr>
                    <w:color w:val="FFFFFF"/>
                    <w:sz w:val="28"/>
                    <w:szCs w:val="28"/>
                  </w:rPr>
                </w:pPr>
                <w:r>
                  <w:rPr>
                    <w:color w:val="FFFFFF"/>
                    <w:sz w:val="28"/>
                    <w:szCs w:val="28"/>
                  </w:rPr>
                  <w:t>6.11</w:t>
                </w:r>
              </w:p>
            </w:txbxContent>
          </v:textbox>
          <w10:wrap type="tight"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43" type="#_x0000_t202" style="position:absolute;left:0;text-align:left;margin-left:-71.6pt;margin-top:-17.95pt;width:162.8pt;height:41.95pt;z-index:-251645952;mso-width-relative:margin;mso-height-relative:margin" wrapcoords="-100 -554 -100 21046 21700 21046 21700 -554 -100 -554" fillcolor="#272727" strokecolor="#272727">
          <v:textbox style="mso-next-textbox:#_x0000_s14443">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8" type="#_x0000_t202" style="position:absolute;margin-left:554.4pt;margin-top:108pt;width:53.55pt;height:29.2pt;z-index:-251660288;mso-position-horizontal-relative:page;mso-position-vertical-relative:page;mso-width-relative:margin;mso-height-relative:margin" wrapcoords="-100 -554 -100 21046 21700 21046 21700 -554 -100 -554" fillcolor="#272727" strokecolor="#272727">
          <v:textbox style="mso-next-textbox:#_x0000_s14388">
            <w:txbxContent>
              <w:p w:rsidR="00340A6F" w:rsidRPr="00CA7C15" w:rsidRDefault="00340A6F" w:rsidP="00FF0DB6">
                <w:pPr>
                  <w:rPr>
                    <w:color w:val="FFFFFF"/>
                    <w:sz w:val="28"/>
                    <w:szCs w:val="28"/>
                  </w:rPr>
                </w:pPr>
                <w:r>
                  <w:rPr>
                    <w:color w:val="FFFFFF"/>
                    <w:sz w:val="28"/>
                    <w:szCs w:val="28"/>
                  </w:rPr>
                  <w:t>6.12</w:t>
                </w:r>
              </w:p>
            </w:txbxContent>
          </v:textbox>
          <w10:wrap type="tight"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9C7E50">
    <w:pPr>
      <w:ind w:left="2160" w:right="-187"/>
      <w:rPr>
        <w:b/>
        <w:sz w:val="16"/>
        <w:szCs w:val="16"/>
        <w:lang w:val="fr-FR"/>
      </w:rPr>
    </w:pPr>
  </w:p>
  <w:p w:rsidR="008377E0" w:rsidRPr="00FC7D02" w:rsidRDefault="008377E0" w:rsidP="009C7E50">
    <w:pPr>
      <w:ind w:left="2160" w:right="-187"/>
      <w:rPr>
        <w:b/>
        <w:sz w:val="16"/>
        <w:szCs w:val="16"/>
        <w:lang w:val="fr-FR"/>
      </w:rPr>
    </w:pPr>
  </w:p>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42" type="#_x0000_t202" style="position:absolute;left:0;text-align:left;margin-left:-71.6pt;margin-top:-17.95pt;width:162.8pt;height:41.95pt;z-index:-251646976;mso-width-relative:margin;mso-height-relative:margin" wrapcoords="-100 -554 -100 21046 21700 21046 21700 -554 -100 -554" fillcolor="#272727" strokecolor="#272727">
          <v:textbox style="mso-next-textbox:#_x0000_s14442">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0E0986" w:rsidRDefault="00C95B26">
    <w:pPr>
      <w:pStyle w:val="Header"/>
      <w:ind w:right="360"/>
      <w:rPr>
        <w:lang w:val="fr-FR"/>
      </w:rPr>
    </w:pPr>
    <w:r>
      <w:rPr>
        <w:noProof/>
        <w:lang w:val="en-US"/>
      </w:rPr>
      <w:pict>
        <v:shape id="_x0000_s14389" type="#_x0000_t202" style="position:absolute;margin-left:554.4pt;margin-top:108pt;width:53.55pt;height:29.2pt;z-index:-251659264;mso-position-horizontal-relative:page;mso-position-vertical-relative:page;mso-width-relative:margin;mso-height-relative:margin" wrapcoords="-100 -554 -100 21046 21700 21046 21700 -554 -100 -554" fillcolor="#272727" strokecolor="#272727">
          <v:textbox style="mso-next-textbox:#_x0000_s14389">
            <w:txbxContent>
              <w:p w:rsidR="00340A6F" w:rsidRPr="00CA7C15" w:rsidRDefault="00340A6F" w:rsidP="00FF0DB6">
                <w:pPr>
                  <w:rPr>
                    <w:color w:val="FFFFFF"/>
                    <w:sz w:val="28"/>
                    <w:szCs w:val="28"/>
                  </w:rPr>
                </w:pPr>
                <w:r>
                  <w:rPr>
                    <w:color w:val="FFFFFF"/>
                    <w:sz w:val="28"/>
                    <w:szCs w:val="28"/>
                  </w:rPr>
                  <w:t>6.13</w:t>
                </w:r>
              </w:p>
            </w:txbxContent>
          </v:textbox>
          <w10:wrap type="tight"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C95B26">
    <w:pPr>
      <w:pStyle w:val="Header"/>
      <w:framePr w:wrap="around" w:vAnchor="text" w:hAnchor="margin" w:xAlign="right" w:y="1"/>
      <w:rPr>
        <w:rStyle w:val="PageNumber"/>
      </w:rPr>
    </w:pPr>
    <w:r>
      <w:rPr>
        <w:rStyle w:val="PageNumber"/>
      </w:rPr>
      <w:fldChar w:fldCharType="begin"/>
    </w:r>
    <w:r w:rsidR="00340A6F">
      <w:rPr>
        <w:rStyle w:val="PageNumber"/>
      </w:rPr>
      <w:instrText xml:space="preserve">PAGE  </w:instrText>
    </w:r>
    <w:r>
      <w:rPr>
        <w:rStyle w:val="PageNumber"/>
      </w:rPr>
      <w:fldChar w:fldCharType="end"/>
    </w:r>
  </w:p>
  <w:p w:rsidR="00340A6F" w:rsidRDefault="00340A6F">
    <w:pPr>
      <w:pStyle w:val="Heade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340A6F"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337" type="#_x0000_t202" style="position:absolute;left:0;text-align:left;margin-left:-80.9pt;margin-top:-5.95pt;width:162.8pt;height:29.2pt;z-index:-251683840;mso-width-relative:margin;mso-height-relative:margin" wrapcoords="-100 -554 -100 21046 21700 21046 21700 -554 -100 -554" fillcolor="#272727" strokecolor="#272727">
          <v:textbox style="mso-next-textbox:#_x0000_s14337">
            <w:txbxContent>
              <w:p w:rsidR="00340A6F" w:rsidRPr="00CA7C15" w:rsidRDefault="00340A6F" w:rsidP="001016A1">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FF0DB6" w:rsidRDefault="00340A6F" w:rsidP="001016A1">
    <w:pPr>
      <w:pStyle w:val="Header"/>
      <w:rPr>
        <w:lang w:val="fr-FR"/>
      </w:rPr>
    </w:pPr>
  </w:p>
  <w:p w:rsidR="00340A6F" w:rsidRPr="00FF0DB6" w:rsidRDefault="00340A6F">
    <w:pPr>
      <w:pStyle w:val="Header"/>
      <w:rPr>
        <w:lang w:val="fr-FR"/>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EA6E0E" w:rsidRPr="00FC7D02" w:rsidRDefault="00C95B26" w:rsidP="008377E0">
    <w:pPr>
      <w:ind w:right="-571"/>
      <w:rPr>
        <w:rFonts w:ascii="Calibri" w:hAnsi="Calibri"/>
        <w:color w:val="365F91"/>
        <w:sz w:val="16"/>
        <w:szCs w:val="16"/>
        <w:lang w:val="fr-FR"/>
      </w:rPr>
    </w:pPr>
    <w:r>
      <w:rPr>
        <w:rFonts w:ascii="Calibri" w:hAnsi="Calibri"/>
        <w:noProof/>
        <w:color w:val="365F91"/>
        <w:sz w:val="16"/>
        <w:szCs w:val="16"/>
        <w:lang w:val="en-US"/>
      </w:rPr>
      <w:pict>
        <v:shapetype id="_x0000_t202" coordsize="21600,21600" o:spt="202" path="m,l,21600r21600,l21600,xe">
          <v:stroke joinstyle="miter"/>
          <v:path gradientshapeok="t" o:connecttype="rect"/>
        </v:shapetype>
        <v:shape id="_x0000_s14481" type="#_x0000_t202" style="position:absolute;margin-left:-71.6pt;margin-top:6.65pt;width:162.8pt;height:41.95pt;z-index:-251633664;mso-width-relative:margin;mso-height-relative:margin" wrapcoords="-100 -554 -100 21046 21700 21046 21700 -554 -100 -554" fillcolor="#272727" strokecolor="#272727">
          <v:textbox style="mso-next-textbox:#_x0000_s14481">
            <w:txbxContent>
              <w:p w:rsidR="00EA6E0E" w:rsidRDefault="00EA6E0E" w:rsidP="00EA6E0E">
                <w:pPr>
                  <w:jc w:val="right"/>
                  <w:rPr>
                    <w:color w:val="FFFFFF"/>
                    <w:sz w:val="28"/>
                    <w:szCs w:val="28"/>
                  </w:rPr>
                </w:pPr>
                <w:r>
                  <w:rPr>
                    <w:color w:val="FFFFFF"/>
                    <w:sz w:val="28"/>
                    <w:szCs w:val="28"/>
                  </w:rPr>
                  <w:t>DOCUMENTS ET EXERCICES</w:t>
                </w:r>
              </w:p>
            </w:txbxContent>
          </v:textbox>
          <w10:wrap type="tight"/>
        </v:shape>
      </w:pict>
    </w:r>
    <w:r>
      <w:rPr>
        <w:rFonts w:ascii="Calibri" w:hAnsi="Calibri"/>
        <w:noProof/>
        <w:color w:val="365F91"/>
        <w:sz w:val="16"/>
        <w:szCs w:val="16"/>
        <w:lang w:val="en-US"/>
      </w:rPr>
      <w:pict>
        <v:shape id="_x0000_s14480" type="#_x0000_t202" style="position:absolute;margin-left:564.1pt;margin-top:103.25pt;width:47.5pt;height:162.7pt;z-index:-251634688;mso-position-horizontal-relative:page;mso-width-relative:margin;mso-height-relative:margin" wrapcoords="-100 -554 -100 21046 21700 21046 21700 -554 -100 -554" fillcolor="#272727" strokecolor="#272727">
          <v:textbox style="layout-flow:vertical;mso-layout-flow-alt:bottom-to-top;mso-next-textbox:#_x0000_s14480">
            <w:txbxContent>
              <w:p w:rsidR="00EA6E0E" w:rsidRPr="00CA7C15" w:rsidRDefault="00EA6E0E" w:rsidP="00EA6E0E">
                <w:pPr>
                  <w:jc w:val="center"/>
                  <w:rPr>
                    <w:color w:val="FFFFFF"/>
                    <w:sz w:val="28"/>
                    <w:szCs w:val="28"/>
                  </w:rPr>
                </w:pPr>
                <w:r>
                  <w:rPr>
                    <w:color w:val="FFFFFF"/>
                    <w:sz w:val="28"/>
                    <w:szCs w:val="28"/>
                  </w:rPr>
                  <w:t>EXERCICE 6.1</w:t>
                </w:r>
              </w:p>
              <w:p w:rsidR="00EA6E0E" w:rsidRDefault="00EA6E0E" w:rsidP="00EA6E0E">
                <w:pPr>
                  <w:jc w:val="center"/>
                </w:pPr>
              </w:p>
            </w:txbxContent>
          </v:textbox>
          <w10:wrap type="tight" anchorx="page"/>
        </v:shape>
      </w:pict>
    </w:r>
    <w:r w:rsidR="008377E0" w:rsidRPr="00FC7D02">
      <w:rPr>
        <w:rFonts w:ascii="Calibri" w:hAnsi="Calibri"/>
        <w:color w:val="365F91"/>
        <w:sz w:val="16"/>
        <w:szCs w:val="16"/>
        <w:lang w:val="fr-FR"/>
      </w:rPr>
      <w:t xml:space="preserve">FANTA-2 Guide de formation PCMA, </w:t>
    </w:r>
    <w:r w:rsidR="008377E0" w:rsidRPr="00FC7D02">
      <w:rPr>
        <w:rFonts w:ascii="Calibri" w:hAnsi="Calibri"/>
        <w:b/>
        <w:color w:val="365F91"/>
        <w:sz w:val="16"/>
        <w:szCs w:val="16"/>
        <w:lang w:val="fr-FR"/>
      </w:rPr>
      <w:t>Novembre</w:t>
    </w:r>
    <w:r w:rsidR="008377E0" w:rsidRPr="00FC7D02">
      <w:rPr>
        <w:rFonts w:ascii="Calibri" w:hAnsi="Calibri"/>
        <w:b/>
        <w:bCs/>
        <w:color w:val="365F91"/>
        <w:sz w:val="16"/>
        <w:szCs w:val="16"/>
        <w:lang w:val="fr-FR"/>
      </w:rPr>
      <w:t xml:space="preserve"> 2010</w:t>
    </w:r>
    <w:r w:rsidR="008377E0" w:rsidRPr="00FC7D02">
      <w:rPr>
        <w:rFonts w:ascii="Calibri" w:hAnsi="Calibri"/>
        <w:color w:val="365F91"/>
        <w:sz w:val="16"/>
        <w:szCs w:val="16"/>
        <w:lang w:val="fr-FR"/>
      </w:rPr>
      <w:t>. Adapter à votre contexte national et visite</w:t>
    </w:r>
    <w:hyperlink r:id="rId1" w:history="1">
      <w:r w:rsidR="008377E0" w:rsidRPr="00FC7D02">
        <w:rPr>
          <w:rStyle w:val="Hyperlink"/>
          <w:rFonts w:ascii="Calibri" w:hAnsi="Calibri"/>
          <w:color w:val="365F91"/>
          <w:sz w:val="16"/>
          <w:szCs w:val="16"/>
          <w:lang w:val="fr-FR"/>
        </w:rPr>
        <w:t xml:space="preserve"> www.fanta-2.org</w:t>
      </w:r>
    </w:hyperlink>
    <w:r w:rsidR="008377E0" w:rsidRPr="00FC7D02">
      <w:rPr>
        <w:rFonts w:ascii="Calibri" w:hAnsi="Calibri"/>
        <w:color w:val="365F91"/>
        <w:sz w:val="16"/>
        <w:szCs w:val="16"/>
        <w:lang w:val="fr-FR"/>
      </w:rPr>
      <w:t xml:space="preserve"> pour les nouvelles versions</w:t>
    </w:r>
  </w:p>
  <w:p w:rsidR="00EA6E0E" w:rsidRPr="00FC7D02" w:rsidRDefault="00EA6E0E" w:rsidP="008377E0">
    <w:pPr>
      <w:ind w:right="-571"/>
      <w:rPr>
        <w:rFonts w:ascii="Calibri" w:hAnsi="Calibri"/>
        <w:color w:val="365F91"/>
        <w:sz w:val="16"/>
        <w:szCs w:val="16"/>
        <w:lang w:val="fr-FR"/>
      </w:rPr>
    </w:pPr>
  </w:p>
  <w:p w:rsidR="008377E0" w:rsidRPr="00FC7D02" w:rsidRDefault="00EA6E0E" w:rsidP="00EA6E0E">
    <w:pPr>
      <w:ind w:left="2340" w:right="-571"/>
      <w:rPr>
        <w:rFonts w:ascii="Calibri" w:hAnsi="Calibri"/>
        <w:color w:val="365F91"/>
        <w:sz w:val="16"/>
        <w:szCs w:val="16"/>
        <w:lang w:val="fr-FR"/>
      </w:rPr>
    </w:pPr>
    <w:r w:rsidRPr="00CA7C15">
      <w:rPr>
        <w:b/>
        <w:sz w:val="16"/>
        <w:szCs w:val="16"/>
        <w:lang w:val="fr-FR"/>
      </w:rPr>
      <w:t xml:space="preserve">MODULE </w:t>
    </w:r>
    <w:r>
      <w:rPr>
        <w:b/>
        <w:sz w:val="16"/>
        <w:szCs w:val="16"/>
        <w:lang w:val="fr-FR"/>
      </w:rPr>
      <w:t>SIX</w:t>
    </w:r>
    <w:r w:rsidRPr="00FF0DB6">
      <w:rPr>
        <w:b/>
        <w:sz w:val="16"/>
        <w:szCs w:val="16"/>
        <w:lang w:val="fr-FR"/>
      </w:rPr>
      <w:t>.</w:t>
    </w:r>
    <w:r w:rsidRPr="00FF0DB6">
      <w:rPr>
        <w:sz w:val="16"/>
        <w:szCs w:val="16"/>
        <w:lang w:val="fr-FR"/>
      </w:rPr>
      <w:t xml:space="preserve"> LA PRISE EN CHARGE DE LA MALNUTRITION AIGUË MODÉRÉE</w:t>
    </w:r>
    <w:r w:rsidR="008377E0" w:rsidRPr="00FC7D02">
      <w:rPr>
        <w:rFonts w:ascii="Calibri" w:hAnsi="Calibri"/>
        <w:color w:val="365F91"/>
        <w:sz w:val="16"/>
        <w:szCs w:val="16"/>
        <w:lang w:val="fr-FR"/>
      </w:rPr>
      <w:t>.</w:t>
    </w:r>
  </w:p>
  <w:p w:rsidR="00340A6F" w:rsidRPr="00FC7D02" w:rsidRDefault="00340A6F">
    <w:pPr>
      <w:pStyle w:val="Header"/>
      <w:ind w:right="360"/>
      <w:rPr>
        <w:lang w:val="fr-FR"/>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Pr="00FF0DB6" w:rsidRDefault="00C95B26" w:rsidP="009C7E50">
    <w:pPr>
      <w:ind w:left="2160" w:right="-187"/>
      <w:rPr>
        <w:sz w:val="16"/>
        <w:szCs w:val="16"/>
        <w:lang w:val="fr-FR"/>
      </w:rPr>
    </w:pPr>
    <w:r w:rsidRPr="00C95B26">
      <w:rPr>
        <w:noProof/>
        <w:lang w:val="en-US"/>
      </w:rPr>
      <w:pict>
        <v:shapetype id="_x0000_t202" coordsize="21600,21600" o:spt="202" path="m,l,21600r21600,l21600,xe">
          <v:stroke joinstyle="miter"/>
          <v:path gradientshapeok="t" o:connecttype="rect"/>
        </v:shapetype>
        <v:shape id="_x0000_s14441" type="#_x0000_t202" style="position:absolute;left:0;text-align:left;margin-left:-71.6pt;margin-top:-17.95pt;width:162.8pt;height:41.95pt;z-index:-251648000;mso-width-relative:margin;mso-height-relative:margin" wrapcoords="-100 -554 -100 21046 21700 21046 21700 -554 -100 -554" fillcolor="#272727" strokecolor="#272727">
          <v:textbox style="mso-next-textbox:#_x0000_s14441">
            <w:txbxContent>
              <w:p w:rsidR="00340A6F" w:rsidRDefault="00340A6F" w:rsidP="009C7E50">
                <w:pPr>
                  <w:jc w:val="right"/>
                  <w:rPr>
                    <w:color w:val="FFFFFF"/>
                    <w:sz w:val="28"/>
                    <w:szCs w:val="28"/>
                  </w:rPr>
                </w:pPr>
                <w:r>
                  <w:rPr>
                    <w:color w:val="FFFFFF"/>
                    <w:sz w:val="28"/>
                    <w:szCs w:val="28"/>
                  </w:rPr>
                  <w:t>DOCUMENTS ET EXERCICES</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Default="00C95B26">
    <w:pPr>
      <w:pStyle w:val="Header"/>
    </w:pPr>
    <w:r>
      <w:rPr>
        <w:noProof/>
        <w:lang w:val="en-US"/>
      </w:rPr>
      <w:pict>
        <v:shape id="_x0000_s14403" type="#_x0000_t202" style="position:absolute;margin-left:564pt;margin-top:1in;width:47.5pt;height:162.7pt;z-index:-251671552;mso-position-horizontal-relative:page;mso-width-relative:margin;mso-height-relative:margin" wrapcoords="-100 -554 -100 21046 21700 21046 21700 -554 -100 -554" fillcolor="#272727" strokecolor="#272727">
          <v:textbox style="layout-flow:vertical;mso-layout-flow-alt:bottom-to-top;mso-next-textbox:#_x0000_s14403">
            <w:txbxContent>
              <w:p w:rsidR="00340A6F" w:rsidRPr="00CA7C15" w:rsidRDefault="00340A6F" w:rsidP="00FF0DB6">
                <w:pPr>
                  <w:jc w:val="center"/>
                  <w:rPr>
                    <w:color w:val="FFFFFF"/>
                    <w:sz w:val="28"/>
                    <w:szCs w:val="28"/>
                  </w:rPr>
                </w:pPr>
                <w:r>
                  <w:rPr>
                    <w:color w:val="FFFFFF"/>
                    <w:sz w:val="28"/>
                    <w:szCs w:val="28"/>
                  </w:rPr>
                  <w:t>EXERCICE 6.1</w:t>
                </w:r>
              </w:p>
              <w:p w:rsidR="00340A6F" w:rsidRDefault="00340A6F" w:rsidP="00FF0DB6">
                <w:pPr>
                  <w:jc w:val="center"/>
                </w:pPr>
              </w:p>
            </w:txbxContent>
          </v:textbox>
          <w10:wrap type="tight" anchorx="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E0" w:rsidRDefault="008377E0">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8377E0"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473" type="#_x0000_t202" style="position:absolute;left:0;text-align:left;margin-left:-80.9pt;margin-top:-5.95pt;width:162.8pt;height:29.2pt;z-index:-251640832;mso-width-relative:margin;mso-height-relative:margin" wrapcoords="-100 -554 -100 21046 21700 21046 21700 -554 -100 -554" fillcolor="#272727" strokecolor="#272727">
          <v:textbox style="mso-next-textbox:#_x0000_s14473">
            <w:txbxContent>
              <w:p w:rsidR="008377E0" w:rsidRPr="00CA7C15" w:rsidRDefault="008377E0" w:rsidP="00084995">
                <w:pPr>
                  <w:jc w:val="right"/>
                  <w:rPr>
                    <w:color w:val="FFFFFF"/>
                    <w:sz w:val="28"/>
                    <w:szCs w:val="28"/>
                  </w:rPr>
                </w:pPr>
                <w:r w:rsidRPr="00CA7C15">
                  <w:rPr>
                    <w:color w:val="FFFFFF"/>
                    <w:sz w:val="28"/>
                    <w:szCs w:val="28"/>
                  </w:rPr>
                  <w:t>FORMATEUR</w:t>
                </w:r>
              </w:p>
            </w:txbxContent>
          </v:textbox>
          <w10:wrap type="tight"/>
        </v:shape>
      </w:pict>
    </w:r>
    <w:r w:rsidR="008377E0" w:rsidRPr="00CA7C15">
      <w:rPr>
        <w:b/>
        <w:sz w:val="16"/>
        <w:szCs w:val="16"/>
        <w:lang w:val="fr-FR"/>
      </w:rPr>
      <w:t xml:space="preserve">MODULE </w:t>
    </w:r>
    <w:r w:rsidR="008377E0">
      <w:rPr>
        <w:b/>
        <w:sz w:val="16"/>
        <w:szCs w:val="16"/>
        <w:lang w:val="fr-FR"/>
      </w:rPr>
      <w:t>SIX</w:t>
    </w:r>
    <w:r w:rsidR="008377E0" w:rsidRPr="00FF0DB6">
      <w:rPr>
        <w:b/>
        <w:sz w:val="16"/>
        <w:szCs w:val="16"/>
        <w:lang w:val="fr-FR"/>
      </w:rPr>
      <w:t>.</w:t>
    </w:r>
    <w:r w:rsidR="008377E0" w:rsidRPr="00FF0DB6">
      <w:rPr>
        <w:sz w:val="16"/>
        <w:szCs w:val="16"/>
        <w:lang w:val="fr-FR"/>
      </w:rPr>
      <w:t xml:space="preserve"> LA PRISE EN CHARGE DE LA MALNUTRITION AIGUË MODÉRÉE</w:t>
    </w:r>
    <w:r w:rsidRPr="00C95B26">
      <w:rPr>
        <w:noProof/>
        <w:lang w:val="en-US"/>
      </w:rPr>
      <w:pict>
        <v:shape id="_x0000_s14472" type="#_x0000_t202" style="position:absolute;left:0;text-align:left;margin-left:554.4pt;margin-top:108pt;width:53.55pt;height:29.2pt;z-index:-251641856;mso-position-horizontal-relative:page;mso-position-vertical-relative:page;mso-width-relative:margin;mso-height-relative:margin" wrapcoords="-100 -554 -100 21046 21700 21046 21700 -554 -100 -554" fillcolor="#272727" strokecolor="#272727">
          <v:textbox style="mso-next-textbox:#_x0000_s14472">
            <w:txbxContent>
              <w:p w:rsidR="008377E0" w:rsidRPr="00CA7C15" w:rsidRDefault="008377E0" w:rsidP="00DD2DBE">
                <w:pPr>
                  <w:rPr>
                    <w:color w:val="FFFFFF"/>
                    <w:sz w:val="28"/>
                    <w:szCs w:val="28"/>
                  </w:rPr>
                </w:pPr>
                <w:r>
                  <w:rPr>
                    <w:color w:val="FFFFFF"/>
                    <w:sz w:val="28"/>
                    <w:szCs w:val="28"/>
                  </w:rPr>
                  <w:t>OA.1</w:t>
                </w:r>
              </w:p>
            </w:txbxContent>
          </v:textbox>
          <w10:wrap type="tight"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Pr="00FF0DB6" w:rsidRDefault="00C95B26" w:rsidP="008202D0">
    <w:pPr>
      <w:ind w:left="2160" w:right="-187"/>
      <w:rPr>
        <w:sz w:val="16"/>
        <w:szCs w:val="16"/>
        <w:lang w:val="fr-FR"/>
      </w:rPr>
    </w:pPr>
    <w:r w:rsidRPr="00C95B26">
      <w:rPr>
        <w:b/>
        <w:noProof/>
        <w:sz w:val="16"/>
        <w:szCs w:val="16"/>
        <w:lang w:val="en-US"/>
      </w:rPr>
      <w:pict>
        <v:shapetype id="_x0000_t202" coordsize="21600,21600" o:spt="202" path="m,l,21600r21600,l21600,xe">
          <v:stroke joinstyle="miter"/>
          <v:path gradientshapeok="t" o:connecttype="rect"/>
        </v:shapetype>
        <v:shape id="_x0000_s14343" type="#_x0000_t202" style="position:absolute;left:0;text-align:left;margin-left:486pt;margin-top:1in;width:53.55pt;height:29.2pt;z-index:-251681792;mso-width-relative:margin;mso-height-relative:margin" wrapcoords="-100 -554 -100 21046 21700 21046 21700 -554 -100 -554" fillcolor="#272727" strokecolor="#272727">
          <v:textbox style="mso-next-textbox:#_x0000_s14343">
            <w:txbxContent>
              <w:p w:rsidR="00340A6F" w:rsidRPr="00CA7C15" w:rsidRDefault="00340A6F" w:rsidP="00DD2DBE">
                <w:pPr>
                  <w:rPr>
                    <w:color w:val="FFFFFF"/>
                    <w:sz w:val="28"/>
                    <w:szCs w:val="28"/>
                  </w:rPr>
                </w:pPr>
                <w:r>
                  <w:rPr>
                    <w:color w:val="FFFFFF"/>
                    <w:sz w:val="28"/>
                    <w:szCs w:val="28"/>
                  </w:rPr>
                  <w:t>OA.2</w:t>
                </w:r>
              </w:p>
            </w:txbxContent>
          </v:textbox>
          <w10:wrap type="tight"/>
        </v:shape>
      </w:pict>
    </w:r>
    <w:r w:rsidRPr="00C95B26">
      <w:rPr>
        <w:b/>
        <w:noProof/>
        <w:sz w:val="16"/>
        <w:szCs w:val="16"/>
        <w:lang w:eastAsia="zh-TW"/>
      </w:rPr>
      <w:pict>
        <v:shape id="_x0000_s14342" type="#_x0000_t202" style="position:absolute;left:0;text-align:left;margin-left:-80.9pt;margin-top:-5.95pt;width:162.8pt;height:29.2pt;z-index:-251682816;mso-width-relative:margin;mso-height-relative:margin" wrapcoords="-100 -554 -100 21046 21700 21046 21700 -554 -100 -554" fillcolor="#272727" strokecolor="#272727">
          <v:textbox style="mso-next-textbox:#_x0000_s14342">
            <w:txbxContent>
              <w:p w:rsidR="00340A6F" w:rsidRPr="00CA7C15" w:rsidRDefault="00340A6F" w:rsidP="001016A1">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FF0DB6" w:rsidRDefault="00340A6F" w:rsidP="001016A1">
    <w:pPr>
      <w:pStyle w:val="Header"/>
      <w:rPr>
        <w:lang w:val="fr-FR"/>
      </w:rPr>
    </w:pPr>
  </w:p>
  <w:p w:rsidR="00340A6F" w:rsidRPr="00FF0DB6" w:rsidRDefault="00340A6F">
    <w:pPr>
      <w:pStyle w:val="Header"/>
      <w:rPr>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E0" w:rsidRDefault="008377E0">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8377E0"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475" type="#_x0000_t202" style="position:absolute;left:0;text-align:left;margin-left:-80.9pt;margin-top:-5.95pt;width:162.8pt;height:29.2pt;z-index:-251638784;mso-width-relative:margin;mso-height-relative:margin" wrapcoords="-100 -554 -100 21046 21700 21046 21700 -554 -100 -554" fillcolor="#272727" strokecolor="#272727">
          <v:textbox style="mso-next-textbox:#_x0000_s14475">
            <w:txbxContent>
              <w:p w:rsidR="008377E0" w:rsidRPr="00CA7C15" w:rsidRDefault="008377E0" w:rsidP="00084995">
                <w:pPr>
                  <w:jc w:val="right"/>
                  <w:rPr>
                    <w:color w:val="FFFFFF"/>
                    <w:sz w:val="28"/>
                    <w:szCs w:val="28"/>
                  </w:rPr>
                </w:pPr>
                <w:r w:rsidRPr="00CA7C15">
                  <w:rPr>
                    <w:color w:val="FFFFFF"/>
                    <w:sz w:val="28"/>
                    <w:szCs w:val="28"/>
                  </w:rPr>
                  <w:t>FORMATEUR</w:t>
                </w:r>
              </w:p>
            </w:txbxContent>
          </v:textbox>
          <w10:wrap type="tight"/>
        </v:shape>
      </w:pict>
    </w:r>
    <w:r w:rsidR="008377E0" w:rsidRPr="00CA7C15">
      <w:rPr>
        <w:b/>
        <w:sz w:val="16"/>
        <w:szCs w:val="16"/>
        <w:lang w:val="fr-FR"/>
      </w:rPr>
      <w:t xml:space="preserve">MODULE </w:t>
    </w:r>
    <w:r w:rsidR="008377E0">
      <w:rPr>
        <w:b/>
        <w:sz w:val="16"/>
        <w:szCs w:val="16"/>
        <w:lang w:val="fr-FR"/>
      </w:rPr>
      <w:t>SIX</w:t>
    </w:r>
    <w:r w:rsidR="008377E0" w:rsidRPr="00FF0DB6">
      <w:rPr>
        <w:b/>
        <w:sz w:val="16"/>
        <w:szCs w:val="16"/>
        <w:lang w:val="fr-FR"/>
      </w:rPr>
      <w:t>.</w:t>
    </w:r>
    <w:r w:rsidR="008377E0" w:rsidRPr="00FF0DB6">
      <w:rPr>
        <w:sz w:val="16"/>
        <w:szCs w:val="16"/>
        <w:lang w:val="fr-FR"/>
      </w:rPr>
      <w:t xml:space="preserve"> LA PRISE EN CHARGE DE LA MALNUTRITION AIGUË MODÉRÉE</w:t>
    </w:r>
    <w:r w:rsidRPr="00C95B26">
      <w:rPr>
        <w:noProof/>
        <w:lang w:val="en-US"/>
      </w:rPr>
      <w:pict>
        <v:shape id="_x0000_s14474" type="#_x0000_t202" style="position:absolute;left:0;text-align:left;margin-left:554.4pt;margin-top:108pt;width:53.55pt;height:29.2pt;z-index:-251639808;mso-position-horizontal-relative:page;mso-position-vertical-relative:page;mso-width-relative:margin;mso-height-relative:margin" wrapcoords="-100 -554 -100 21046 21700 21046 21700 -554 -100 -554" fillcolor="#272727" strokecolor="#272727">
          <v:textbox style="mso-next-textbox:#_x0000_s14474">
            <w:txbxContent>
              <w:p w:rsidR="008377E0" w:rsidRPr="00CA7C15" w:rsidRDefault="008377E0" w:rsidP="00DD2DBE">
                <w:pPr>
                  <w:rPr>
                    <w:color w:val="FFFFFF"/>
                    <w:sz w:val="28"/>
                    <w:szCs w:val="28"/>
                  </w:rPr>
                </w:pPr>
                <w:r>
                  <w:rPr>
                    <w:color w:val="FFFFFF"/>
                    <w:sz w:val="28"/>
                    <w:szCs w:val="28"/>
                  </w:rPr>
                  <w:t>OA.2</w:t>
                </w:r>
              </w:p>
            </w:txbxContent>
          </v:textbox>
          <w10:wrap type="tight"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7E0" w:rsidRDefault="008377E0">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8377E0"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477" type="#_x0000_t202" style="position:absolute;left:0;text-align:left;margin-left:-80.9pt;margin-top:-5.95pt;width:162.8pt;height:29.2pt;z-index:-251636736;mso-width-relative:margin;mso-height-relative:margin" wrapcoords="-100 -554 -100 21046 21700 21046 21700 -554 -100 -554" fillcolor="#272727" strokecolor="#272727">
          <v:textbox style="mso-next-textbox:#_x0000_s14477">
            <w:txbxContent>
              <w:p w:rsidR="008377E0" w:rsidRPr="00CA7C15" w:rsidRDefault="008377E0" w:rsidP="00084995">
                <w:pPr>
                  <w:jc w:val="right"/>
                  <w:rPr>
                    <w:color w:val="FFFFFF"/>
                    <w:sz w:val="28"/>
                    <w:szCs w:val="28"/>
                  </w:rPr>
                </w:pPr>
                <w:r w:rsidRPr="00CA7C15">
                  <w:rPr>
                    <w:color w:val="FFFFFF"/>
                    <w:sz w:val="28"/>
                    <w:szCs w:val="28"/>
                  </w:rPr>
                  <w:t>FORMATEUR</w:t>
                </w:r>
              </w:p>
            </w:txbxContent>
          </v:textbox>
          <w10:wrap type="tight"/>
        </v:shape>
      </w:pict>
    </w:r>
    <w:r w:rsidR="008377E0" w:rsidRPr="00CA7C15">
      <w:rPr>
        <w:b/>
        <w:sz w:val="16"/>
        <w:szCs w:val="16"/>
        <w:lang w:val="fr-FR"/>
      </w:rPr>
      <w:t xml:space="preserve">MODULE </w:t>
    </w:r>
    <w:r w:rsidR="008377E0">
      <w:rPr>
        <w:b/>
        <w:sz w:val="16"/>
        <w:szCs w:val="16"/>
        <w:lang w:val="fr-FR"/>
      </w:rPr>
      <w:t>SIX</w:t>
    </w:r>
    <w:r w:rsidR="008377E0" w:rsidRPr="00FF0DB6">
      <w:rPr>
        <w:b/>
        <w:sz w:val="16"/>
        <w:szCs w:val="16"/>
        <w:lang w:val="fr-FR"/>
      </w:rPr>
      <w:t>.</w:t>
    </w:r>
    <w:r w:rsidR="008377E0" w:rsidRPr="00FF0DB6">
      <w:rPr>
        <w:sz w:val="16"/>
        <w:szCs w:val="16"/>
        <w:lang w:val="fr-FR"/>
      </w:rPr>
      <w:t xml:space="preserve"> LA PRISE EN CHARGE DE LA MALNUTRITION AIGUË MODÉRÉE</w:t>
    </w:r>
    <w:r w:rsidRPr="00C95B26">
      <w:rPr>
        <w:noProof/>
        <w:lang w:val="en-US"/>
      </w:rPr>
      <w:pict>
        <v:shape id="_x0000_s14476" type="#_x0000_t202" style="position:absolute;left:0;text-align:left;margin-left:554.4pt;margin-top:108pt;width:53.55pt;height:29.2pt;z-index:-251637760;mso-position-horizontal-relative:page;mso-position-vertical-relative:page;mso-width-relative:margin;mso-height-relative:margin" wrapcoords="-100 -554 -100 21046 21700 21046 21700 -554 -100 -554" fillcolor="#272727" strokecolor="#272727">
          <v:textbox style="mso-next-textbox:#_x0000_s14476">
            <w:txbxContent>
              <w:p w:rsidR="008377E0" w:rsidRPr="00CA7C15" w:rsidRDefault="008377E0" w:rsidP="00DD2DBE">
                <w:pPr>
                  <w:rPr>
                    <w:color w:val="FFFFFF"/>
                    <w:sz w:val="28"/>
                    <w:szCs w:val="28"/>
                  </w:rPr>
                </w:pPr>
                <w:r>
                  <w:rPr>
                    <w:color w:val="FFFFFF"/>
                    <w:sz w:val="28"/>
                    <w:szCs w:val="28"/>
                  </w:rPr>
                  <w:t>OA.3</w:t>
                </w:r>
              </w:p>
            </w:txbxContent>
          </v:textbox>
          <w10:wrap type="tight"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Pr="00FF0DB6" w:rsidRDefault="00C95B26" w:rsidP="008202D0">
    <w:pPr>
      <w:ind w:left="2250" w:right="-187"/>
      <w:rPr>
        <w:sz w:val="16"/>
        <w:szCs w:val="16"/>
        <w:lang w:val="fr-FR"/>
      </w:rPr>
    </w:pPr>
    <w:r w:rsidRPr="00C95B26">
      <w:rPr>
        <w:b/>
        <w:noProof/>
        <w:sz w:val="16"/>
        <w:szCs w:val="16"/>
        <w:lang w:val="en-US"/>
      </w:rPr>
      <w:pict>
        <v:shapetype id="_x0000_t202" coordsize="21600,21600" o:spt="202" path="m,l,21600r21600,l21600,xe">
          <v:stroke joinstyle="miter"/>
          <v:path gradientshapeok="t" o:connecttype="rect"/>
        </v:shapetype>
        <v:shape id="_x0000_s14345" type="#_x0000_t202" style="position:absolute;left:0;text-align:left;margin-left:486pt;margin-top:1in;width:53.55pt;height:29.2pt;z-index:-251679744;mso-width-relative:margin;mso-height-relative:margin" wrapcoords="-100 -554 -100 21046 21700 21046 21700 -554 -100 -554" fillcolor="#272727" strokecolor="#272727">
          <v:textbox style="mso-next-textbox:#_x0000_s14345">
            <w:txbxContent>
              <w:p w:rsidR="00340A6F" w:rsidRPr="00CA7C15" w:rsidRDefault="00340A6F" w:rsidP="00DD2DBE">
                <w:pPr>
                  <w:rPr>
                    <w:color w:val="FFFFFF"/>
                    <w:sz w:val="28"/>
                    <w:szCs w:val="28"/>
                  </w:rPr>
                </w:pPr>
                <w:r>
                  <w:rPr>
                    <w:color w:val="FFFFFF"/>
                    <w:sz w:val="28"/>
                    <w:szCs w:val="28"/>
                  </w:rPr>
                  <w:t>OA.3</w:t>
                </w:r>
              </w:p>
            </w:txbxContent>
          </v:textbox>
          <w10:wrap type="tight"/>
        </v:shape>
      </w:pict>
    </w:r>
    <w:r w:rsidRPr="00C95B26">
      <w:rPr>
        <w:b/>
        <w:noProof/>
        <w:sz w:val="16"/>
        <w:szCs w:val="16"/>
        <w:lang w:eastAsia="zh-TW"/>
      </w:rPr>
      <w:pict>
        <v:shape id="_x0000_s14344" type="#_x0000_t202" style="position:absolute;left:0;text-align:left;margin-left:-80.9pt;margin-top:-5.95pt;width:162.8pt;height:29.2pt;z-index:-251680768;mso-width-relative:margin;mso-height-relative:margin" wrapcoords="-100 -554 -100 21046 21700 21046 21700 -554 -100 -554" fillcolor="#272727" strokecolor="#272727">
          <v:textbox style="mso-next-textbox:#_x0000_s14344">
            <w:txbxContent>
              <w:p w:rsidR="00340A6F" w:rsidRPr="00CA7C15" w:rsidRDefault="00340A6F" w:rsidP="001016A1">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MODÉRÉE</w:t>
    </w:r>
  </w:p>
  <w:p w:rsidR="00340A6F" w:rsidRPr="00FF0DB6" w:rsidRDefault="00340A6F" w:rsidP="001016A1">
    <w:pPr>
      <w:pStyle w:val="Header"/>
      <w:rPr>
        <w:lang w:val="fr-FR"/>
      </w:rPr>
    </w:pPr>
  </w:p>
  <w:p w:rsidR="00340A6F" w:rsidRPr="00FF0DB6" w:rsidRDefault="00340A6F">
    <w:pPr>
      <w:pStyle w:val="Header"/>
      <w:rPr>
        <w:lang w:val="fr-FR"/>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A6F" w:rsidRDefault="00340A6F">
    <w:pPr>
      <w:pStyle w:val="Header"/>
      <w:framePr w:wrap="around" w:vAnchor="text" w:hAnchor="margin" w:xAlign="right" w:y="1"/>
      <w:rPr>
        <w:rStyle w:val="PageNumber"/>
      </w:rPr>
    </w:pPr>
  </w:p>
  <w:p w:rsidR="008377E0" w:rsidRPr="00FC7D02" w:rsidRDefault="008377E0" w:rsidP="008377E0">
    <w:pPr>
      <w:ind w:right="-571"/>
      <w:rPr>
        <w:rFonts w:ascii="Calibri" w:hAnsi="Calibri"/>
        <w:color w:val="365F91"/>
        <w:sz w:val="16"/>
        <w:szCs w:val="16"/>
        <w:lang w:val="fr-FR"/>
      </w:rPr>
    </w:pPr>
    <w:r w:rsidRPr="00FC7D02">
      <w:rPr>
        <w:rFonts w:ascii="Calibri" w:hAnsi="Calibri"/>
        <w:color w:val="365F91"/>
        <w:sz w:val="16"/>
        <w:szCs w:val="16"/>
        <w:lang w:val="fr-FR"/>
      </w:rPr>
      <w:t xml:space="preserve">FANTA-2 Guide de formation PCMA, </w:t>
    </w:r>
    <w:r w:rsidRPr="00FC7D02">
      <w:rPr>
        <w:rFonts w:ascii="Calibri" w:hAnsi="Calibri"/>
        <w:b/>
        <w:color w:val="365F91"/>
        <w:sz w:val="16"/>
        <w:szCs w:val="16"/>
        <w:lang w:val="fr-FR"/>
      </w:rPr>
      <w:t>Novembre</w:t>
    </w:r>
    <w:r w:rsidRPr="00FC7D02">
      <w:rPr>
        <w:rFonts w:ascii="Calibri" w:hAnsi="Calibri"/>
        <w:b/>
        <w:bCs/>
        <w:color w:val="365F91"/>
        <w:sz w:val="16"/>
        <w:szCs w:val="16"/>
        <w:lang w:val="fr-FR"/>
      </w:rPr>
      <w:t xml:space="preserve"> 2010</w:t>
    </w:r>
    <w:r w:rsidRPr="00FC7D02">
      <w:rPr>
        <w:rFonts w:ascii="Calibri" w:hAnsi="Calibri"/>
        <w:color w:val="365F91"/>
        <w:sz w:val="16"/>
        <w:szCs w:val="16"/>
        <w:lang w:val="fr-FR"/>
      </w:rPr>
      <w:t>. Adapter à votre contexte national et visite</w:t>
    </w:r>
    <w:hyperlink r:id="rId1" w:history="1">
      <w:r w:rsidRPr="00FC7D02">
        <w:rPr>
          <w:rStyle w:val="Hyperlink"/>
          <w:rFonts w:ascii="Calibri" w:hAnsi="Calibri"/>
          <w:color w:val="365F91"/>
          <w:sz w:val="16"/>
          <w:szCs w:val="16"/>
          <w:lang w:val="fr-FR"/>
        </w:rPr>
        <w:t xml:space="preserve"> www.fanta-2.org</w:t>
      </w:r>
    </w:hyperlink>
    <w:r w:rsidRPr="00FC7D02">
      <w:rPr>
        <w:rFonts w:ascii="Calibri" w:hAnsi="Calibri"/>
        <w:color w:val="365F91"/>
        <w:sz w:val="16"/>
        <w:szCs w:val="16"/>
        <w:lang w:val="fr-FR"/>
      </w:rPr>
      <w:t xml:space="preserve"> pour les nouvelles versions.</w:t>
    </w:r>
  </w:p>
  <w:p w:rsidR="008377E0" w:rsidRPr="00FC7D02" w:rsidRDefault="008377E0" w:rsidP="008202D0">
    <w:pPr>
      <w:ind w:left="2160" w:right="-187"/>
      <w:rPr>
        <w:b/>
        <w:sz w:val="16"/>
        <w:szCs w:val="16"/>
        <w:lang w:val="fr-FR"/>
      </w:rPr>
    </w:pPr>
  </w:p>
  <w:p w:rsidR="008377E0" w:rsidRPr="00FC7D02" w:rsidRDefault="008377E0" w:rsidP="008202D0">
    <w:pPr>
      <w:ind w:left="2160" w:right="-187"/>
      <w:rPr>
        <w:b/>
        <w:sz w:val="16"/>
        <w:szCs w:val="16"/>
        <w:lang w:val="fr-FR"/>
      </w:rPr>
    </w:pPr>
  </w:p>
  <w:p w:rsidR="00340A6F" w:rsidRPr="00FF0DB6" w:rsidRDefault="00C95B26" w:rsidP="008202D0">
    <w:pPr>
      <w:ind w:left="2160" w:right="-187"/>
      <w:rPr>
        <w:sz w:val="16"/>
        <w:szCs w:val="16"/>
        <w:lang w:val="fr-FR"/>
      </w:rPr>
    </w:pPr>
    <w:r w:rsidRPr="00C95B26">
      <w:rPr>
        <w:b/>
        <w:noProof/>
        <w:sz w:val="16"/>
        <w:szCs w:val="16"/>
        <w:lang w:eastAsia="zh-TW"/>
      </w:rPr>
      <w:pict>
        <v:shapetype id="_x0000_t202" coordsize="21600,21600" o:spt="202" path="m,l,21600r21600,l21600,xe">
          <v:stroke joinstyle="miter"/>
          <v:path gradientshapeok="t" o:connecttype="rect"/>
        </v:shapetype>
        <v:shape id="_x0000_s14364" type="#_x0000_t202" style="position:absolute;left:0;text-align:left;margin-left:-80.9pt;margin-top:-5.95pt;width:162.8pt;height:29.2pt;z-index:-251673600;mso-width-relative:margin;mso-height-relative:margin" wrapcoords="-100 -554 -100 21046 21700 21046 21700 -554 -100 -554" fillcolor="#272727" strokecolor="#272727">
          <v:textbox style="mso-next-textbox:#_x0000_s14364">
            <w:txbxContent>
              <w:p w:rsidR="00340A6F" w:rsidRPr="00CA7C15" w:rsidRDefault="00340A6F" w:rsidP="00084995">
                <w:pPr>
                  <w:jc w:val="right"/>
                  <w:rPr>
                    <w:color w:val="FFFFFF"/>
                    <w:sz w:val="28"/>
                    <w:szCs w:val="28"/>
                  </w:rPr>
                </w:pPr>
                <w:r w:rsidRPr="00CA7C15">
                  <w:rPr>
                    <w:color w:val="FFFFFF"/>
                    <w:sz w:val="28"/>
                    <w:szCs w:val="28"/>
                  </w:rPr>
                  <w:t>FORMATEUR</w:t>
                </w:r>
              </w:p>
            </w:txbxContent>
          </v:textbox>
          <w10:wrap type="tight"/>
        </v:shape>
      </w:pict>
    </w:r>
    <w:r w:rsidR="00340A6F" w:rsidRPr="00CA7C15">
      <w:rPr>
        <w:b/>
        <w:sz w:val="16"/>
        <w:szCs w:val="16"/>
        <w:lang w:val="fr-FR"/>
      </w:rPr>
      <w:t xml:space="preserve">MODULE </w:t>
    </w:r>
    <w:r w:rsidR="00340A6F">
      <w:rPr>
        <w:b/>
        <w:sz w:val="16"/>
        <w:szCs w:val="16"/>
        <w:lang w:val="fr-FR"/>
      </w:rPr>
      <w:t>SIX</w:t>
    </w:r>
    <w:r w:rsidR="00340A6F" w:rsidRPr="00FF0DB6">
      <w:rPr>
        <w:b/>
        <w:sz w:val="16"/>
        <w:szCs w:val="16"/>
        <w:lang w:val="fr-FR"/>
      </w:rPr>
      <w:t>.</w:t>
    </w:r>
    <w:r w:rsidR="00340A6F" w:rsidRPr="00FF0DB6">
      <w:rPr>
        <w:sz w:val="16"/>
        <w:szCs w:val="16"/>
        <w:lang w:val="fr-FR"/>
      </w:rPr>
      <w:t xml:space="preserve"> LA PRISE EN CHARGE DE LA MALNUTRITION AIGUË MODÉRÉ</w:t>
    </w:r>
    <w:r w:rsidRPr="00C95B26">
      <w:rPr>
        <w:noProof/>
        <w:lang w:val="en-US"/>
      </w:rPr>
      <w:pict>
        <v:shape id="_x0000_s14350" type="#_x0000_t202" style="position:absolute;left:0;text-align:left;margin-left:554.4pt;margin-top:108pt;width:53.55pt;height:29.2pt;z-index:-251675648;mso-position-horizontal-relative:page;mso-position-vertical-relative:page;mso-width-relative:margin;mso-height-relative:margin" wrapcoords="-100 -554 -100 21046 21700 21046 21700 -554 -100 -554" fillcolor="#272727" strokecolor="#272727">
          <v:textbox style="mso-next-textbox:#_x0000_s14350">
            <w:txbxContent>
              <w:p w:rsidR="00340A6F" w:rsidRPr="00CA7C15" w:rsidRDefault="00340A6F" w:rsidP="00DD2DBE">
                <w:pPr>
                  <w:rPr>
                    <w:color w:val="FFFFFF"/>
                    <w:sz w:val="28"/>
                    <w:szCs w:val="28"/>
                  </w:rPr>
                </w:pPr>
                <w:r>
                  <w:rPr>
                    <w:color w:val="FFFFFF"/>
                    <w:sz w:val="28"/>
                    <w:szCs w:val="28"/>
                  </w:rPr>
                  <w:t>OA.4</w:t>
                </w:r>
              </w:p>
            </w:txbxContent>
          </v:textbox>
          <w10:wrap type="tight"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E7E18"/>
    <w:multiLevelType w:val="hybridMultilevel"/>
    <w:tmpl w:val="424270DA"/>
    <w:lvl w:ilvl="0" w:tplc="FFFFFFFF">
      <w:start w:val="1"/>
      <w:numFmt w:val="bullet"/>
      <w:lvlText w:val=""/>
      <w:lvlJc w:val="left"/>
      <w:pPr>
        <w:tabs>
          <w:tab w:val="num" w:pos="780"/>
        </w:tabs>
        <w:ind w:left="780" w:hanging="360"/>
      </w:pPr>
      <w:rPr>
        <w:rFonts w:ascii="Wingdings" w:hAnsi="Wingdings" w:hint="default"/>
      </w:rPr>
    </w:lvl>
    <w:lvl w:ilvl="1" w:tplc="FFFFFFFF" w:tentative="1">
      <w:start w:val="1"/>
      <w:numFmt w:val="bullet"/>
      <w:lvlText w:val="o"/>
      <w:lvlJc w:val="left"/>
      <w:pPr>
        <w:tabs>
          <w:tab w:val="num" w:pos="1500"/>
        </w:tabs>
        <w:ind w:left="1500" w:hanging="360"/>
      </w:pPr>
      <w:rPr>
        <w:rFonts w:ascii="Courier New" w:hAnsi="Courier New" w:cs="Symbol"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Symbol"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Symbol"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
    <w:nsid w:val="0ADC5962"/>
    <w:multiLevelType w:val="hybridMultilevel"/>
    <w:tmpl w:val="9AC87B1A"/>
    <w:lvl w:ilvl="0" w:tplc="C95A1BBE">
      <w:start w:val="1"/>
      <w:numFmt w:val="bullet"/>
      <w:lvlText w:val=""/>
      <w:lvlJc w:val="left"/>
      <w:pPr>
        <w:tabs>
          <w:tab w:val="num" w:pos="1080"/>
        </w:tabs>
        <w:ind w:left="108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2C1D10"/>
    <w:multiLevelType w:val="hybridMultilevel"/>
    <w:tmpl w:val="5934A0FE"/>
    <w:lvl w:ilvl="0" w:tplc="974E3138">
      <w:start w:val="1"/>
      <w:numFmt w:val="bullet"/>
      <w:lvlText w:val=""/>
      <w:lvlJc w:val="left"/>
      <w:pPr>
        <w:tabs>
          <w:tab w:val="num" w:pos="432"/>
        </w:tabs>
        <w:ind w:left="360" w:hanging="360"/>
      </w:pPr>
      <w:rPr>
        <w:rFonts w:ascii="Wingdings" w:hAnsi="Wingdings" w:hint="default"/>
        <w:color w:val="auto"/>
      </w:rPr>
    </w:lvl>
    <w:lvl w:ilvl="1" w:tplc="FFFFFFFF">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CB07F10"/>
    <w:multiLevelType w:val="hybridMultilevel"/>
    <w:tmpl w:val="AA3065E8"/>
    <w:lvl w:ilvl="0" w:tplc="64D81972">
      <w:start w:val="5"/>
      <w:numFmt w:val="bullet"/>
      <w:lvlText w:val="-"/>
      <w:lvlJc w:val="left"/>
      <w:pPr>
        <w:tabs>
          <w:tab w:val="num" w:pos="360"/>
        </w:tabs>
        <w:ind w:left="360" w:hanging="360"/>
      </w:pPr>
      <w:rPr>
        <w:rFonts w:ascii="Tahoma" w:eastAsia="Times New Roman" w:hAnsi="Tahoma" w:cs="Arial" w:hint="default"/>
      </w:rPr>
    </w:lvl>
    <w:lvl w:ilvl="1" w:tplc="04090003" w:tentative="1">
      <w:start w:val="1"/>
      <w:numFmt w:val="bullet"/>
      <w:lvlText w:val="o"/>
      <w:lvlJc w:val="left"/>
      <w:pPr>
        <w:tabs>
          <w:tab w:val="num" w:pos="360"/>
        </w:tabs>
        <w:ind w:left="360" w:hanging="360"/>
      </w:pPr>
      <w:rPr>
        <w:rFonts w:ascii="Courier New" w:hAnsi="Courier New" w:cs="Symbo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Symbo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Symbo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
    <w:nsid w:val="0E4774B4"/>
    <w:multiLevelType w:val="hybridMultilevel"/>
    <w:tmpl w:val="D1EA9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C4653D"/>
    <w:multiLevelType w:val="hybridMultilevel"/>
    <w:tmpl w:val="4518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DE7DDE"/>
    <w:multiLevelType w:val="hybridMultilevel"/>
    <w:tmpl w:val="E5B4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76E07"/>
    <w:multiLevelType w:val="hybridMultilevel"/>
    <w:tmpl w:val="A4DE5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EAC7270"/>
    <w:multiLevelType w:val="hybridMultilevel"/>
    <w:tmpl w:val="042C4416"/>
    <w:lvl w:ilvl="0" w:tplc="72164F6A">
      <w:start w:val="4"/>
      <w:numFmt w:val="bullet"/>
      <w:lvlText w:val="-"/>
      <w:lvlJc w:val="left"/>
      <w:pPr>
        <w:tabs>
          <w:tab w:val="num" w:pos="648"/>
        </w:tabs>
        <w:ind w:left="648" w:hanging="288"/>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22A668E6"/>
    <w:multiLevelType w:val="hybridMultilevel"/>
    <w:tmpl w:val="5288B7E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5240914"/>
    <w:multiLevelType w:val="hybridMultilevel"/>
    <w:tmpl w:val="DDBE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3B75F2"/>
    <w:multiLevelType w:val="hybridMultilevel"/>
    <w:tmpl w:val="D78CB2D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57C35F1"/>
    <w:multiLevelType w:val="hybridMultilevel"/>
    <w:tmpl w:val="9BA8EEE0"/>
    <w:lvl w:ilvl="0" w:tplc="FFFFFFF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720"/>
        </w:tabs>
        <w:ind w:left="720" w:hanging="360"/>
      </w:pPr>
      <w:rPr>
        <w:rFonts w:hint="default"/>
      </w:rPr>
    </w:lvl>
    <w:lvl w:ilvl="2" w:tplc="72164F6A">
      <w:start w:val="4"/>
      <w:numFmt w:val="bullet"/>
      <w:lvlText w:val="-"/>
      <w:lvlJc w:val="left"/>
      <w:pPr>
        <w:tabs>
          <w:tab w:val="num" w:pos="2088"/>
        </w:tabs>
        <w:ind w:left="2088" w:hanging="288"/>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rPr>
        <w:rFonts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2FAC1C71"/>
    <w:multiLevelType w:val="hybridMultilevel"/>
    <w:tmpl w:val="AAD677FA"/>
    <w:lvl w:ilvl="0" w:tplc="64D81972">
      <w:start w:val="5"/>
      <w:numFmt w:val="bullet"/>
      <w:lvlText w:val="-"/>
      <w:lvlJc w:val="left"/>
      <w:pPr>
        <w:tabs>
          <w:tab w:val="num" w:pos="1800"/>
        </w:tabs>
        <w:ind w:left="1800" w:hanging="360"/>
      </w:pPr>
      <w:rPr>
        <w:rFonts w:ascii="Tahoma" w:eastAsia="Times New Roman" w:hAnsi="Tahoma" w:cs="Arial" w:hint="default"/>
      </w:rPr>
    </w:lvl>
    <w:lvl w:ilvl="1" w:tplc="04090003" w:tentative="1">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255240E"/>
    <w:multiLevelType w:val="multilevel"/>
    <w:tmpl w:val="E07C76AA"/>
    <w:lvl w:ilvl="0">
      <w:start w:val="1"/>
      <w:numFmt w:val="bullet"/>
      <w:lvlText w:val=""/>
      <w:lvlJc w:val="left"/>
      <w:pPr>
        <w:tabs>
          <w:tab w:val="num" w:pos="540"/>
        </w:tabs>
        <w:ind w:left="540" w:hanging="360"/>
      </w:pPr>
      <w:rPr>
        <w:rFonts w:ascii="Symbol" w:hAnsi="Symbol" w:hint="default"/>
        <w:sz w:val="20"/>
      </w:rPr>
    </w:lvl>
    <w:lvl w:ilvl="1">
      <w:start w:val="3"/>
      <w:numFmt w:val="decimal"/>
      <w:lvlText w:val="%2."/>
      <w:lvlJc w:val="left"/>
      <w:pPr>
        <w:tabs>
          <w:tab w:val="num" w:pos="1260"/>
        </w:tabs>
        <w:ind w:left="1260" w:hanging="360"/>
      </w:pPr>
      <w:rPr>
        <w:rFonts w:hint="default"/>
      </w:rPr>
    </w:lvl>
    <w:lvl w:ilvl="2">
      <w:start w:val="2"/>
      <w:numFmt w:val="bullet"/>
      <w:lvlText w:val="-"/>
      <w:lvlJc w:val="left"/>
      <w:pPr>
        <w:tabs>
          <w:tab w:val="num" w:pos="1080"/>
        </w:tabs>
        <w:ind w:left="1080" w:hanging="360"/>
      </w:pPr>
      <w:rPr>
        <w:rFonts w:ascii="Tahoma" w:eastAsia="Times New Roman" w:hAnsi="Tahoma" w:cs="Arial" w:hint="default"/>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5">
    <w:nsid w:val="3A562984"/>
    <w:multiLevelType w:val="hybridMultilevel"/>
    <w:tmpl w:val="B9EAD31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AF344DB"/>
    <w:multiLevelType w:val="hybridMultilevel"/>
    <w:tmpl w:val="94F85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57199C"/>
    <w:multiLevelType w:val="multilevel"/>
    <w:tmpl w:val="F40AE37A"/>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upperLetter"/>
      <w:lvlText w:val="%3."/>
      <w:lvlJc w:val="left"/>
      <w:pPr>
        <w:tabs>
          <w:tab w:val="num" w:pos="2160"/>
        </w:tabs>
        <w:ind w:left="2160" w:hanging="360"/>
      </w:pPr>
      <w:rPr>
        <w:rFonts w:hint="default"/>
        <w:color w:val="auto"/>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E30072D"/>
    <w:multiLevelType w:val="hybridMultilevel"/>
    <w:tmpl w:val="0D5CD308"/>
    <w:lvl w:ilvl="0" w:tplc="D770A31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3CB067B"/>
    <w:multiLevelType w:val="hybridMultilevel"/>
    <w:tmpl w:val="B568E58C"/>
    <w:lvl w:ilvl="0" w:tplc="FFFFFFFF">
      <w:start w:val="2"/>
      <w:numFmt w:val="bullet"/>
      <w:lvlText w:val=""/>
      <w:lvlJc w:val="left"/>
      <w:pPr>
        <w:tabs>
          <w:tab w:val="num" w:pos="360"/>
        </w:tabs>
        <w:ind w:left="360" w:hanging="360"/>
      </w:pPr>
      <w:rPr>
        <w:rFonts w:ascii="Symbol" w:hAnsi="Symbol" w:hint="default"/>
        <w:sz w:val="18"/>
        <w:szCs w:val="18"/>
      </w:rPr>
    </w:lvl>
    <w:lvl w:ilvl="1" w:tplc="FFFFFFFF">
      <w:start w:val="1"/>
      <w:numFmt w:val="bullet"/>
      <w:lvlText w:val=""/>
      <w:lvlJc w:val="left"/>
      <w:pPr>
        <w:tabs>
          <w:tab w:val="num" w:pos="720"/>
        </w:tabs>
        <w:ind w:left="720" w:hanging="360"/>
      </w:pPr>
      <w:rPr>
        <w:rFonts w:ascii="Symbol" w:hAnsi="Symbol" w:hint="default"/>
        <w:sz w:val="24"/>
        <w:szCs w:val="24"/>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Arial"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Arial"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20">
    <w:nsid w:val="46683B6C"/>
    <w:multiLevelType w:val="hybridMultilevel"/>
    <w:tmpl w:val="AE2E9A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46AD2F68"/>
    <w:multiLevelType w:val="hybridMultilevel"/>
    <w:tmpl w:val="C582AB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E3104F"/>
    <w:multiLevelType w:val="hybridMultilevel"/>
    <w:tmpl w:val="4AE6DCF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E3B64E9"/>
    <w:multiLevelType w:val="hybridMultilevel"/>
    <w:tmpl w:val="5B7C0E7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11F655C"/>
    <w:multiLevelType w:val="hybridMultilevel"/>
    <w:tmpl w:val="9A24E5D4"/>
    <w:lvl w:ilvl="0" w:tplc="D38AE536">
      <w:start w:val="1"/>
      <w:numFmt w:val="bullet"/>
      <w:lvlText w:val="­"/>
      <w:lvlJc w:val="left"/>
      <w:pPr>
        <w:tabs>
          <w:tab w:val="num" w:pos="360"/>
        </w:tabs>
        <w:ind w:left="360" w:hanging="360"/>
      </w:pPr>
      <w:rPr>
        <w:rFonts w:ascii="Tahoma" w:hAnsi="Tahoma" w:hint="default"/>
      </w:rPr>
    </w:lvl>
    <w:lvl w:ilvl="1" w:tplc="64D81972">
      <w:start w:val="5"/>
      <w:numFmt w:val="bullet"/>
      <w:lvlText w:val="-"/>
      <w:lvlJc w:val="left"/>
      <w:pPr>
        <w:tabs>
          <w:tab w:val="num" w:pos="720"/>
        </w:tabs>
        <w:ind w:left="720" w:hanging="360"/>
      </w:pPr>
      <w:rPr>
        <w:rFonts w:ascii="Tahoma" w:eastAsia="Times New Roman" w:hAnsi="Tahoma"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2D15637"/>
    <w:multiLevelType w:val="hybridMultilevel"/>
    <w:tmpl w:val="3B6E6892"/>
    <w:lvl w:ilvl="0" w:tplc="FFFFFFFF">
      <w:start w:val="1"/>
      <w:numFmt w:val="bullet"/>
      <w:lvlText w:val=""/>
      <w:lvlJc w:val="left"/>
      <w:pPr>
        <w:tabs>
          <w:tab w:val="num" w:pos="360"/>
        </w:tabs>
        <w:ind w:left="360" w:hanging="360"/>
      </w:pPr>
      <w:rPr>
        <w:rFonts w:ascii="Wingdings" w:hAnsi="Wingdings" w:hint="default"/>
      </w:rPr>
    </w:lvl>
    <w:lvl w:ilvl="1" w:tplc="D770A318">
      <w:start w:val="1"/>
      <w:numFmt w:val="bullet"/>
      <w:lvlText w:val=""/>
      <w:lvlJc w:val="left"/>
      <w:pPr>
        <w:tabs>
          <w:tab w:val="num" w:pos="1440"/>
        </w:tabs>
        <w:ind w:left="1440" w:hanging="360"/>
      </w:pPr>
      <w:rPr>
        <w:rFonts w:ascii="Symbol" w:hAnsi="Symbol" w:hint="default"/>
        <w:sz w:val="20"/>
        <w:szCs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82973CB"/>
    <w:multiLevelType w:val="hybridMultilevel"/>
    <w:tmpl w:val="78A83916"/>
    <w:lvl w:ilvl="0" w:tplc="53763724">
      <w:start w:val="1"/>
      <w:numFmt w:val="decimal"/>
      <w:lvlText w:val="%1."/>
      <w:lvlJc w:val="left"/>
      <w:pPr>
        <w:tabs>
          <w:tab w:val="num" w:pos="720"/>
        </w:tabs>
        <w:ind w:left="720" w:hanging="360"/>
      </w:pPr>
      <w:rPr>
        <w:rFonts w:hint="default"/>
        <w:b w:val="0"/>
      </w:rPr>
    </w:lvl>
    <w:lvl w:ilvl="1" w:tplc="6068E888">
      <w:start w:val="1"/>
      <w:numFmt w:val="bullet"/>
      <w:lvlText w:val=""/>
      <w:lvlJc w:val="left"/>
      <w:pPr>
        <w:tabs>
          <w:tab w:val="num" w:pos="450"/>
        </w:tabs>
        <w:ind w:left="450" w:hanging="360"/>
      </w:pPr>
      <w:rPr>
        <w:rFonts w:ascii="Wingdings" w:hAnsi="Wingdings" w:hint="default"/>
        <w:b w:val="0"/>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AB80DE0"/>
    <w:multiLevelType w:val="hybridMultilevel"/>
    <w:tmpl w:val="4D64884A"/>
    <w:lvl w:ilvl="0" w:tplc="53763724">
      <w:start w:val="1"/>
      <w:numFmt w:val="decimal"/>
      <w:lvlText w:val="%1."/>
      <w:lvlJc w:val="left"/>
      <w:pPr>
        <w:tabs>
          <w:tab w:val="num" w:pos="360"/>
        </w:tabs>
        <w:ind w:left="360" w:hanging="360"/>
      </w:pPr>
      <w:rPr>
        <w:rFonts w:hint="default"/>
        <w:b w:val="0"/>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360"/>
        </w:tabs>
        <w:ind w:left="360" w:hanging="360"/>
      </w:pPr>
      <w:rPr>
        <w:rFonts w:hint="default"/>
        <w:b w:val="0"/>
      </w:rPr>
    </w:lvl>
    <w:lvl w:ilvl="3" w:tplc="F4E81108">
      <w:start w:val="1"/>
      <w:numFmt w:val="bullet"/>
      <w:lvlText w:val="♦"/>
      <w:lvlJc w:val="left"/>
      <w:pPr>
        <w:tabs>
          <w:tab w:val="num" w:pos="2880"/>
        </w:tabs>
        <w:ind w:left="2880" w:hanging="360"/>
      </w:pPr>
      <w:rPr>
        <w:rFonts w:ascii="Times New Roman" w:hAnsi="Times New Roman" w:cs="Times New Roman" w:hint="default"/>
        <w:b w:val="0"/>
        <w:sz w:val="22"/>
        <w:szCs w:val="22"/>
      </w:rPr>
    </w:lvl>
    <w:lvl w:ilvl="4" w:tplc="974E3138">
      <w:start w:val="1"/>
      <w:numFmt w:val="bullet"/>
      <w:lvlText w:val=""/>
      <w:lvlJc w:val="left"/>
      <w:pPr>
        <w:tabs>
          <w:tab w:val="num" w:pos="3672"/>
        </w:tabs>
        <w:ind w:left="3600" w:hanging="360"/>
      </w:pPr>
      <w:rPr>
        <w:rFonts w:ascii="Wingdings" w:hAnsi="Wingdings" w:hint="default"/>
        <w:b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34769A5"/>
    <w:multiLevelType w:val="hybridMultilevel"/>
    <w:tmpl w:val="44E8D07E"/>
    <w:lvl w:ilvl="0" w:tplc="4796A7AA">
      <w:start w:val="3"/>
      <w:numFmt w:val="decimal"/>
      <w:lvlText w:val="%1."/>
      <w:lvlJc w:val="left"/>
      <w:pPr>
        <w:tabs>
          <w:tab w:val="num" w:pos="720"/>
        </w:tabs>
        <w:ind w:left="1440" w:hanging="360"/>
      </w:pPr>
      <w:rPr>
        <w:rFonts w:hint="default"/>
      </w:rPr>
    </w:lvl>
    <w:lvl w:ilvl="1" w:tplc="64D81972">
      <w:start w:val="5"/>
      <w:numFmt w:val="bullet"/>
      <w:lvlText w:val="-"/>
      <w:lvlJc w:val="left"/>
      <w:pPr>
        <w:tabs>
          <w:tab w:val="num" w:pos="1080"/>
        </w:tabs>
        <w:ind w:left="1080" w:hanging="360"/>
      </w:pPr>
      <w:rPr>
        <w:rFonts w:ascii="Tahoma" w:eastAsia="Times New Roman" w:hAnsi="Tahoma"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35F007D"/>
    <w:multiLevelType w:val="hybridMultilevel"/>
    <w:tmpl w:val="D256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656225"/>
    <w:multiLevelType w:val="hybridMultilevel"/>
    <w:tmpl w:val="771C102C"/>
    <w:lvl w:ilvl="0" w:tplc="5F8048B4">
      <w:start w:val="1"/>
      <w:numFmt w:val="decimal"/>
      <w:lvlText w:val="%1."/>
      <w:lvlJc w:val="left"/>
      <w:pPr>
        <w:tabs>
          <w:tab w:val="num" w:pos="360"/>
        </w:tabs>
        <w:ind w:left="360" w:hanging="360"/>
      </w:pPr>
      <w:rPr>
        <w:b w:val="0"/>
      </w:rPr>
    </w:lvl>
    <w:lvl w:ilvl="1" w:tplc="72164F6A">
      <w:start w:val="4"/>
      <w:numFmt w:val="bullet"/>
      <w:lvlText w:val="-"/>
      <w:lvlJc w:val="left"/>
      <w:pPr>
        <w:tabs>
          <w:tab w:val="num" w:pos="1008"/>
        </w:tabs>
        <w:ind w:left="1008" w:hanging="288"/>
      </w:pPr>
      <w:rPr>
        <w:rFonts w:ascii="Times New Roman" w:eastAsia="Times New Roman" w:hAnsi="Times New Roman" w:cs="Times New Roman" w:hint="default"/>
      </w:rPr>
    </w:lvl>
    <w:lvl w:ilvl="2" w:tplc="0409001B">
      <w:start w:val="1"/>
      <w:numFmt w:val="lowerRoman"/>
      <w:lvlText w:val="%3."/>
      <w:lvlJc w:val="right"/>
      <w:pPr>
        <w:tabs>
          <w:tab w:val="num" w:pos="1800"/>
        </w:tabs>
        <w:ind w:left="1800" w:hanging="180"/>
      </w:pPr>
    </w:lvl>
    <w:lvl w:ilvl="3" w:tplc="EC646774">
      <w:start w:val="1"/>
      <w:numFmt w:val="upperLetter"/>
      <w:lvlText w:val="%4."/>
      <w:lvlJc w:val="left"/>
      <w:pPr>
        <w:tabs>
          <w:tab w:val="num" w:pos="2520"/>
        </w:tabs>
        <w:ind w:left="2520" w:hanging="360"/>
      </w:pPr>
      <w:rPr>
        <w:rFonts w:hint="default"/>
        <w:color w:val="000080"/>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nsid w:val="65524F0D"/>
    <w:multiLevelType w:val="hybridMultilevel"/>
    <w:tmpl w:val="99C0D57A"/>
    <w:lvl w:ilvl="0" w:tplc="C95A1BBE">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nsid w:val="68B24610"/>
    <w:multiLevelType w:val="hybridMultilevel"/>
    <w:tmpl w:val="6E1CB1B4"/>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6A1F6A2F"/>
    <w:multiLevelType w:val="multilevel"/>
    <w:tmpl w:val="DBDAE276"/>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34">
    <w:nsid w:val="6D5E775D"/>
    <w:multiLevelType w:val="hybridMultilevel"/>
    <w:tmpl w:val="D9DEB13E"/>
    <w:lvl w:ilvl="0" w:tplc="64D81972">
      <w:start w:val="5"/>
      <w:numFmt w:val="bullet"/>
      <w:lvlText w:val="-"/>
      <w:lvlJc w:val="left"/>
      <w:pPr>
        <w:tabs>
          <w:tab w:val="num" w:pos="1440"/>
        </w:tabs>
        <w:ind w:left="1440" w:hanging="360"/>
      </w:pPr>
      <w:rPr>
        <w:rFonts w:ascii="Tahoma" w:eastAsia="Times New Roman" w:hAnsi="Tahoma" w:cs="Aria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DA35B1"/>
    <w:multiLevelType w:val="hybridMultilevel"/>
    <w:tmpl w:val="40E28D36"/>
    <w:lvl w:ilvl="0" w:tplc="ED5C6C38">
      <w:start w:val="1"/>
      <w:numFmt w:val="bullet"/>
      <w:lvlText w:val=""/>
      <w:lvlJc w:val="left"/>
      <w:pPr>
        <w:tabs>
          <w:tab w:val="num" w:pos="360"/>
        </w:tabs>
        <w:ind w:left="360" w:hanging="360"/>
      </w:pPr>
      <w:rPr>
        <w:rFonts w:ascii="Wingdings" w:hAnsi="Wingdings" w:hint="default"/>
        <w:color w:val="000000"/>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39776D"/>
    <w:multiLevelType w:val="hybridMultilevel"/>
    <w:tmpl w:val="D9507FA2"/>
    <w:lvl w:ilvl="0" w:tplc="FFFFFFFF">
      <w:start w:val="1"/>
      <w:numFmt w:val="bullet"/>
      <w:lvlText w:val=""/>
      <w:lvlJc w:val="left"/>
      <w:pPr>
        <w:tabs>
          <w:tab w:val="num" w:pos="360"/>
        </w:tabs>
        <w:ind w:left="360" w:hanging="360"/>
      </w:pPr>
      <w:rPr>
        <w:rFonts w:ascii="Wingdings" w:hAnsi="Wingdings" w:hint="default"/>
      </w:rPr>
    </w:lvl>
    <w:lvl w:ilvl="1" w:tplc="64D81972">
      <w:start w:val="5"/>
      <w:numFmt w:val="bullet"/>
      <w:lvlText w:val="-"/>
      <w:lvlJc w:val="left"/>
      <w:pPr>
        <w:tabs>
          <w:tab w:val="num" w:pos="720"/>
        </w:tabs>
        <w:ind w:left="720" w:hanging="360"/>
      </w:pPr>
      <w:rPr>
        <w:rFonts w:ascii="Tahoma" w:eastAsia="Times New Roman" w:hAnsi="Tahoma" w:cs="Aria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17561E7"/>
    <w:multiLevelType w:val="hybridMultilevel"/>
    <w:tmpl w:val="2A544524"/>
    <w:lvl w:ilvl="0" w:tplc="FFFFFFFF">
      <w:start w:val="1"/>
      <w:numFmt w:val="bullet"/>
      <w:lvlText w:val=""/>
      <w:lvlJc w:val="left"/>
      <w:pPr>
        <w:tabs>
          <w:tab w:val="num" w:pos="720"/>
        </w:tabs>
        <w:ind w:left="720" w:hanging="360"/>
      </w:pPr>
      <w:rPr>
        <w:rFonts w:ascii="Symbol" w:hAnsi="Symbol" w:hint="default"/>
        <w:sz w:val="18"/>
        <w:szCs w:val="18"/>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nsid w:val="736A72F1"/>
    <w:multiLevelType w:val="multilevel"/>
    <w:tmpl w:val="72F8349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Garamond"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Garamond"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7B0B1CF3"/>
    <w:multiLevelType w:val="hybridMultilevel"/>
    <w:tmpl w:val="BC104A8C"/>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7BB51A11"/>
    <w:multiLevelType w:val="hybridMultilevel"/>
    <w:tmpl w:val="7D2C5E38"/>
    <w:lvl w:ilvl="0" w:tplc="4796A7AA">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41">
    <w:nsid w:val="7E415670"/>
    <w:multiLevelType w:val="hybridMultilevel"/>
    <w:tmpl w:val="85B63F50"/>
    <w:lvl w:ilvl="0" w:tplc="C95A1BBE">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5"/>
  </w:num>
  <w:num w:numId="2">
    <w:abstractNumId w:val="12"/>
  </w:num>
  <w:num w:numId="3">
    <w:abstractNumId w:val="23"/>
  </w:num>
  <w:num w:numId="4">
    <w:abstractNumId w:val="9"/>
  </w:num>
  <w:num w:numId="5">
    <w:abstractNumId w:val="22"/>
  </w:num>
  <w:num w:numId="6">
    <w:abstractNumId w:val="32"/>
  </w:num>
  <w:num w:numId="7">
    <w:abstractNumId w:val="36"/>
  </w:num>
  <w:num w:numId="8">
    <w:abstractNumId w:val="15"/>
  </w:num>
  <w:num w:numId="9">
    <w:abstractNumId w:val="11"/>
  </w:num>
  <w:num w:numId="10">
    <w:abstractNumId w:val="39"/>
  </w:num>
  <w:num w:numId="11">
    <w:abstractNumId w:val="0"/>
  </w:num>
  <w:num w:numId="12">
    <w:abstractNumId w:val="8"/>
  </w:num>
  <w:num w:numId="13">
    <w:abstractNumId w:val="28"/>
  </w:num>
  <w:num w:numId="14">
    <w:abstractNumId w:val="14"/>
  </w:num>
  <w:num w:numId="15">
    <w:abstractNumId w:val="33"/>
  </w:num>
  <w:num w:numId="16">
    <w:abstractNumId w:val="3"/>
  </w:num>
  <w:num w:numId="17">
    <w:abstractNumId w:val="34"/>
  </w:num>
  <w:num w:numId="18">
    <w:abstractNumId w:val="13"/>
  </w:num>
  <w:num w:numId="19">
    <w:abstractNumId w:val="40"/>
  </w:num>
  <w:num w:numId="20">
    <w:abstractNumId w:val="24"/>
  </w:num>
  <w:num w:numId="21">
    <w:abstractNumId w:val="7"/>
  </w:num>
  <w:num w:numId="22">
    <w:abstractNumId w:val="17"/>
  </w:num>
  <w:num w:numId="23">
    <w:abstractNumId w:val="19"/>
  </w:num>
  <w:num w:numId="24">
    <w:abstractNumId w:val="37"/>
  </w:num>
  <w:num w:numId="25">
    <w:abstractNumId w:val="25"/>
  </w:num>
  <w:num w:numId="26">
    <w:abstractNumId w:val="27"/>
  </w:num>
  <w:num w:numId="27">
    <w:abstractNumId w:val="2"/>
  </w:num>
  <w:num w:numId="28">
    <w:abstractNumId w:val="26"/>
  </w:num>
  <w:num w:numId="29">
    <w:abstractNumId w:val="31"/>
  </w:num>
  <w:num w:numId="30">
    <w:abstractNumId w:val="30"/>
  </w:num>
  <w:num w:numId="31">
    <w:abstractNumId w:val="18"/>
  </w:num>
  <w:num w:numId="32">
    <w:abstractNumId w:val="4"/>
  </w:num>
  <w:num w:numId="33">
    <w:abstractNumId w:val="21"/>
  </w:num>
  <w:num w:numId="34">
    <w:abstractNumId w:val="38"/>
  </w:num>
  <w:num w:numId="35">
    <w:abstractNumId w:val="20"/>
  </w:num>
  <w:num w:numId="36">
    <w:abstractNumId w:val="1"/>
  </w:num>
  <w:num w:numId="37">
    <w:abstractNumId w:val="41"/>
  </w:num>
  <w:num w:numId="38">
    <w:abstractNumId w:val="5"/>
  </w:num>
  <w:num w:numId="39">
    <w:abstractNumId w:val="16"/>
  </w:num>
  <w:num w:numId="40">
    <w:abstractNumId w:val="10"/>
  </w:num>
  <w:num w:numId="41">
    <w:abstractNumId w:val="29"/>
  </w:num>
  <w:num w:numId="42">
    <w:abstractNumId w:val="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en-GB"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1"/>
  <w:proofState w:spelling="clean" w:grammar="clean"/>
  <w:stylePaneFormatFilter w:val="3001"/>
  <w:doNotTrackMoves/>
  <w:defaultTabStop w:val="720"/>
  <w:hyphenationZone w:val="425"/>
  <w:noPunctuationKerning/>
  <w:characterSpacingControl w:val="doNotCompress"/>
  <w:hdrShapeDefaults>
    <o:shapedefaults v:ext="edit" spidmax="14510">
      <o:colormru v:ext="edit" colors="#ddd"/>
    </o:shapedefaults>
    <o:shapelayout v:ext="edit">
      <o:idmap v:ext="edit" data="1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CF6"/>
    <w:rsid w:val="0000028C"/>
    <w:rsid w:val="000078B8"/>
    <w:rsid w:val="0001121A"/>
    <w:rsid w:val="00012D18"/>
    <w:rsid w:val="00016E4A"/>
    <w:rsid w:val="00017BAD"/>
    <w:rsid w:val="00026406"/>
    <w:rsid w:val="00030983"/>
    <w:rsid w:val="00036DD7"/>
    <w:rsid w:val="00057AB5"/>
    <w:rsid w:val="00064003"/>
    <w:rsid w:val="00067AB1"/>
    <w:rsid w:val="00071D33"/>
    <w:rsid w:val="000759DF"/>
    <w:rsid w:val="000806AC"/>
    <w:rsid w:val="00084995"/>
    <w:rsid w:val="00091F8A"/>
    <w:rsid w:val="00093981"/>
    <w:rsid w:val="00096CCB"/>
    <w:rsid w:val="000B1371"/>
    <w:rsid w:val="000C75C1"/>
    <w:rsid w:val="000D2937"/>
    <w:rsid w:val="000D4876"/>
    <w:rsid w:val="000E364F"/>
    <w:rsid w:val="000F4A3A"/>
    <w:rsid w:val="001016A1"/>
    <w:rsid w:val="00101FA4"/>
    <w:rsid w:val="00105ED0"/>
    <w:rsid w:val="00123328"/>
    <w:rsid w:val="00126061"/>
    <w:rsid w:val="00135EF9"/>
    <w:rsid w:val="00156349"/>
    <w:rsid w:val="00157920"/>
    <w:rsid w:val="00166D79"/>
    <w:rsid w:val="00170D95"/>
    <w:rsid w:val="0017442E"/>
    <w:rsid w:val="00182A70"/>
    <w:rsid w:val="00192220"/>
    <w:rsid w:val="00197385"/>
    <w:rsid w:val="001A39B0"/>
    <w:rsid w:val="001B24EE"/>
    <w:rsid w:val="001C4600"/>
    <w:rsid w:val="001C4732"/>
    <w:rsid w:val="001C7FBD"/>
    <w:rsid w:val="001D365A"/>
    <w:rsid w:val="001D721A"/>
    <w:rsid w:val="00202EE2"/>
    <w:rsid w:val="00215C70"/>
    <w:rsid w:val="00216A4A"/>
    <w:rsid w:val="002171AE"/>
    <w:rsid w:val="002363EA"/>
    <w:rsid w:val="002507BB"/>
    <w:rsid w:val="00254355"/>
    <w:rsid w:val="00260BA4"/>
    <w:rsid w:val="002738CA"/>
    <w:rsid w:val="002916F6"/>
    <w:rsid w:val="00295766"/>
    <w:rsid w:val="002A181C"/>
    <w:rsid w:val="002B7A79"/>
    <w:rsid w:val="002D70FF"/>
    <w:rsid w:val="002E34A0"/>
    <w:rsid w:val="002F2295"/>
    <w:rsid w:val="00302F61"/>
    <w:rsid w:val="00311FA9"/>
    <w:rsid w:val="0032136A"/>
    <w:rsid w:val="0032682E"/>
    <w:rsid w:val="0033190F"/>
    <w:rsid w:val="0033337F"/>
    <w:rsid w:val="00333717"/>
    <w:rsid w:val="00340A6F"/>
    <w:rsid w:val="0034589C"/>
    <w:rsid w:val="00354D66"/>
    <w:rsid w:val="00373451"/>
    <w:rsid w:val="00385049"/>
    <w:rsid w:val="003878AD"/>
    <w:rsid w:val="0039038E"/>
    <w:rsid w:val="003B68E0"/>
    <w:rsid w:val="003F6A06"/>
    <w:rsid w:val="003F7310"/>
    <w:rsid w:val="00400076"/>
    <w:rsid w:val="00401371"/>
    <w:rsid w:val="00402664"/>
    <w:rsid w:val="00415BC0"/>
    <w:rsid w:val="00422CA1"/>
    <w:rsid w:val="00433A17"/>
    <w:rsid w:val="0045300E"/>
    <w:rsid w:val="00456E83"/>
    <w:rsid w:val="00462875"/>
    <w:rsid w:val="00463F25"/>
    <w:rsid w:val="004672E6"/>
    <w:rsid w:val="004700E5"/>
    <w:rsid w:val="004878D5"/>
    <w:rsid w:val="004A15C3"/>
    <w:rsid w:val="004A458E"/>
    <w:rsid w:val="004C01D1"/>
    <w:rsid w:val="004F1E90"/>
    <w:rsid w:val="004F56B0"/>
    <w:rsid w:val="00500AE6"/>
    <w:rsid w:val="00502E12"/>
    <w:rsid w:val="00522C4A"/>
    <w:rsid w:val="00530313"/>
    <w:rsid w:val="00536658"/>
    <w:rsid w:val="00537ACD"/>
    <w:rsid w:val="00540997"/>
    <w:rsid w:val="00547668"/>
    <w:rsid w:val="00552307"/>
    <w:rsid w:val="005565FF"/>
    <w:rsid w:val="00556738"/>
    <w:rsid w:val="0057461E"/>
    <w:rsid w:val="00575905"/>
    <w:rsid w:val="0058285A"/>
    <w:rsid w:val="00587540"/>
    <w:rsid w:val="0059068D"/>
    <w:rsid w:val="005A1AD0"/>
    <w:rsid w:val="005B2ADC"/>
    <w:rsid w:val="005C2DF5"/>
    <w:rsid w:val="005C3590"/>
    <w:rsid w:val="005E2BEE"/>
    <w:rsid w:val="005E7203"/>
    <w:rsid w:val="0060163A"/>
    <w:rsid w:val="0060191A"/>
    <w:rsid w:val="00611C2C"/>
    <w:rsid w:val="006309B3"/>
    <w:rsid w:val="00637499"/>
    <w:rsid w:val="00637A12"/>
    <w:rsid w:val="0064601D"/>
    <w:rsid w:val="006469DE"/>
    <w:rsid w:val="00647B84"/>
    <w:rsid w:val="00657BCB"/>
    <w:rsid w:val="00674DA3"/>
    <w:rsid w:val="006777EA"/>
    <w:rsid w:val="00684A42"/>
    <w:rsid w:val="006A08A6"/>
    <w:rsid w:val="006A6198"/>
    <w:rsid w:val="006C2419"/>
    <w:rsid w:val="006C57D2"/>
    <w:rsid w:val="006C5ACB"/>
    <w:rsid w:val="006C713E"/>
    <w:rsid w:val="006E63AF"/>
    <w:rsid w:val="006E6E87"/>
    <w:rsid w:val="006E7C8D"/>
    <w:rsid w:val="006F3336"/>
    <w:rsid w:val="00701886"/>
    <w:rsid w:val="007278E0"/>
    <w:rsid w:val="0075121E"/>
    <w:rsid w:val="007541E4"/>
    <w:rsid w:val="00756C64"/>
    <w:rsid w:val="0076287C"/>
    <w:rsid w:val="0077782A"/>
    <w:rsid w:val="00786290"/>
    <w:rsid w:val="00791A01"/>
    <w:rsid w:val="00795B7F"/>
    <w:rsid w:val="007B5A12"/>
    <w:rsid w:val="007C3841"/>
    <w:rsid w:val="007C7327"/>
    <w:rsid w:val="007D1BF0"/>
    <w:rsid w:val="007F1377"/>
    <w:rsid w:val="007F4182"/>
    <w:rsid w:val="007F734F"/>
    <w:rsid w:val="00812679"/>
    <w:rsid w:val="00813368"/>
    <w:rsid w:val="008156AB"/>
    <w:rsid w:val="008202D0"/>
    <w:rsid w:val="00820CA0"/>
    <w:rsid w:val="008236BE"/>
    <w:rsid w:val="00825B03"/>
    <w:rsid w:val="008336BD"/>
    <w:rsid w:val="008341DB"/>
    <w:rsid w:val="008377E0"/>
    <w:rsid w:val="0084262B"/>
    <w:rsid w:val="0084603C"/>
    <w:rsid w:val="00854665"/>
    <w:rsid w:val="00860CF6"/>
    <w:rsid w:val="008A1307"/>
    <w:rsid w:val="008B1254"/>
    <w:rsid w:val="008B4D10"/>
    <w:rsid w:val="008B5E0A"/>
    <w:rsid w:val="008B723E"/>
    <w:rsid w:val="008D2E55"/>
    <w:rsid w:val="008D7365"/>
    <w:rsid w:val="008E178E"/>
    <w:rsid w:val="008E5F26"/>
    <w:rsid w:val="008F0FFA"/>
    <w:rsid w:val="008F7123"/>
    <w:rsid w:val="0090185B"/>
    <w:rsid w:val="00901870"/>
    <w:rsid w:val="009053AB"/>
    <w:rsid w:val="00913EB1"/>
    <w:rsid w:val="009251B0"/>
    <w:rsid w:val="009409A4"/>
    <w:rsid w:val="00954E08"/>
    <w:rsid w:val="0098097D"/>
    <w:rsid w:val="0099344A"/>
    <w:rsid w:val="00994AE6"/>
    <w:rsid w:val="009A0342"/>
    <w:rsid w:val="009B4F06"/>
    <w:rsid w:val="009C523C"/>
    <w:rsid w:val="009C7E50"/>
    <w:rsid w:val="009E021B"/>
    <w:rsid w:val="009E157A"/>
    <w:rsid w:val="009E3ED6"/>
    <w:rsid w:val="009F05FC"/>
    <w:rsid w:val="00A40D72"/>
    <w:rsid w:val="00A4160C"/>
    <w:rsid w:val="00A62548"/>
    <w:rsid w:val="00A722B8"/>
    <w:rsid w:val="00A775E0"/>
    <w:rsid w:val="00A924C3"/>
    <w:rsid w:val="00AB0B37"/>
    <w:rsid w:val="00AB761F"/>
    <w:rsid w:val="00AC7ED4"/>
    <w:rsid w:val="00AD291A"/>
    <w:rsid w:val="00AE185F"/>
    <w:rsid w:val="00AE2C9E"/>
    <w:rsid w:val="00AE3F45"/>
    <w:rsid w:val="00AF06F5"/>
    <w:rsid w:val="00AF29FF"/>
    <w:rsid w:val="00B017E4"/>
    <w:rsid w:val="00B07BDD"/>
    <w:rsid w:val="00B16CFD"/>
    <w:rsid w:val="00B255C2"/>
    <w:rsid w:val="00B34892"/>
    <w:rsid w:val="00B45013"/>
    <w:rsid w:val="00B87B1E"/>
    <w:rsid w:val="00B94CE2"/>
    <w:rsid w:val="00B94DB6"/>
    <w:rsid w:val="00BA0AF3"/>
    <w:rsid w:val="00BA462A"/>
    <w:rsid w:val="00BB6F9E"/>
    <w:rsid w:val="00BC0C68"/>
    <w:rsid w:val="00BC2750"/>
    <w:rsid w:val="00BC4C81"/>
    <w:rsid w:val="00BD4CE9"/>
    <w:rsid w:val="00BE4F6F"/>
    <w:rsid w:val="00BF4B17"/>
    <w:rsid w:val="00BF655F"/>
    <w:rsid w:val="00C10CCE"/>
    <w:rsid w:val="00C15B4E"/>
    <w:rsid w:val="00C1670C"/>
    <w:rsid w:val="00C2663C"/>
    <w:rsid w:val="00C468EF"/>
    <w:rsid w:val="00C7138A"/>
    <w:rsid w:val="00C71D05"/>
    <w:rsid w:val="00C71F8B"/>
    <w:rsid w:val="00C736B3"/>
    <w:rsid w:val="00C81C76"/>
    <w:rsid w:val="00C81E05"/>
    <w:rsid w:val="00C8280D"/>
    <w:rsid w:val="00C86F2D"/>
    <w:rsid w:val="00C87514"/>
    <w:rsid w:val="00C94102"/>
    <w:rsid w:val="00C94FCB"/>
    <w:rsid w:val="00C95B26"/>
    <w:rsid w:val="00CA1336"/>
    <w:rsid w:val="00CC3E4D"/>
    <w:rsid w:val="00CD626F"/>
    <w:rsid w:val="00CE254C"/>
    <w:rsid w:val="00CE7969"/>
    <w:rsid w:val="00CF3257"/>
    <w:rsid w:val="00D03101"/>
    <w:rsid w:val="00D33006"/>
    <w:rsid w:val="00D3436D"/>
    <w:rsid w:val="00D50E72"/>
    <w:rsid w:val="00D7456A"/>
    <w:rsid w:val="00D752A2"/>
    <w:rsid w:val="00D77183"/>
    <w:rsid w:val="00D7797B"/>
    <w:rsid w:val="00D87F21"/>
    <w:rsid w:val="00D92ED0"/>
    <w:rsid w:val="00DA306C"/>
    <w:rsid w:val="00DB2A89"/>
    <w:rsid w:val="00DD2DBE"/>
    <w:rsid w:val="00DF743C"/>
    <w:rsid w:val="00DF7BB5"/>
    <w:rsid w:val="00E047A4"/>
    <w:rsid w:val="00E147E1"/>
    <w:rsid w:val="00E15C77"/>
    <w:rsid w:val="00E221CD"/>
    <w:rsid w:val="00E3514C"/>
    <w:rsid w:val="00E409D3"/>
    <w:rsid w:val="00E52677"/>
    <w:rsid w:val="00E55146"/>
    <w:rsid w:val="00E64216"/>
    <w:rsid w:val="00E71234"/>
    <w:rsid w:val="00E81418"/>
    <w:rsid w:val="00E83559"/>
    <w:rsid w:val="00E84E4C"/>
    <w:rsid w:val="00E87332"/>
    <w:rsid w:val="00E87BF8"/>
    <w:rsid w:val="00E90B20"/>
    <w:rsid w:val="00E94674"/>
    <w:rsid w:val="00E97130"/>
    <w:rsid w:val="00EA1994"/>
    <w:rsid w:val="00EA24DE"/>
    <w:rsid w:val="00EA6374"/>
    <w:rsid w:val="00EA6E0E"/>
    <w:rsid w:val="00EA7821"/>
    <w:rsid w:val="00EE1F3E"/>
    <w:rsid w:val="00F32734"/>
    <w:rsid w:val="00F34911"/>
    <w:rsid w:val="00F52B5D"/>
    <w:rsid w:val="00F57843"/>
    <w:rsid w:val="00F60C57"/>
    <w:rsid w:val="00F64997"/>
    <w:rsid w:val="00F74B3E"/>
    <w:rsid w:val="00F8506E"/>
    <w:rsid w:val="00FA1AC0"/>
    <w:rsid w:val="00FA4AC9"/>
    <w:rsid w:val="00FA5867"/>
    <w:rsid w:val="00FC7B27"/>
    <w:rsid w:val="00FC7D02"/>
    <w:rsid w:val="00FD622B"/>
    <w:rsid w:val="00FE55B6"/>
    <w:rsid w:val="00FE5E7E"/>
    <w:rsid w:val="00FF0DB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14510">
      <o:colormru v:ext="edit" colors="#ddd"/>
    </o:shapedefaults>
    <o:shapelayout v:ext="edit">
      <o:idmap v:ext="edit" data="1"/>
      <o:rules v:ext="edit">
        <o:r id="V:Rule2" type="connector" idref="#_x0000_s1130"/>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semiHidden="0" w:uiPriority="0" w:unhideWhenUsed="0" w:qFormat="1"/>
    <w:lsdException w:name="heading 9"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nhideWhenUsed="0" w:qFormat="1"/>
    <w:lsdException w:name="footnote reference" w:uiPriority="0"/>
    <w:lsdException w:name="annotation reference" w:uiPriority="0"/>
    <w:lsdException w:name="line number"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iPriority="0" w:unhideWhenUsed="0" w:qFormat="1"/>
    <w:lsdException w:name="Emphasis" w:semiHidden="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ED6"/>
    <w:rPr>
      <w:rFonts w:ascii="Tahoma" w:hAnsi="Tahoma"/>
      <w:lang w:val="en-GB"/>
    </w:rPr>
  </w:style>
  <w:style w:type="paragraph" w:styleId="Heading1">
    <w:name w:val="heading 1"/>
    <w:basedOn w:val="Normal"/>
    <w:next w:val="Normal"/>
    <w:link w:val="Heading1Char"/>
    <w:qFormat/>
    <w:rsid w:val="00D7797B"/>
    <w:pPr>
      <w:keepNext/>
      <w:pBdr>
        <w:bottom w:val="single" w:sz="4" w:space="1" w:color="auto"/>
      </w:pBdr>
      <w:outlineLvl w:val="0"/>
    </w:pPr>
    <w:rPr>
      <w:b/>
      <w:caps/>
      <w:color w:val="000080"/>
      <w:sz w:val="28"/>
      <w:szCs w:val="28"/>
    </w:rPr>
  </w:style>
  <w:style w:type="paragraph" w:styleId="Heading2">
    <w:name w:val="heading 2"/>
    <w:basedOn w:val="Normal"/>
    <w:next w:val="Normal"/>
    <w:link w:val="Heading2Char"/>
    <w:qFormat/>
    <w:rsid w:val="009C7E50"/>
    <w:pPr>
      <w:widowControl w:val="0"/>
      <w:autoSpaceDE w:val="0"/>
      <w:autoSpaceDN w:val="0"/>
      <w:adjustRightInd w:val="0"/>
      <w:outlineLvl w:val="1"/>
    </w:pPr>
    <w:rPr>
      <w:caps/>
      <w:color w:val="002060"/>
      <w:sz w:val="24"/>
      <w:szCs w:val="24"/>
    </w:rPr>
  </w:style>
  <w:style w:type="paragraph" w:styleId="Heading3">
    <w:name w:val="heading 3"/>
    <w:basedOn w:val="Normal"/>
    <w:next w:val="Normal"/>
    <w:link w:val="Heading3Char"/>
    <w:qFormat/>
    <w:rsid w:val="00D7797B"/>
    <w:pPr>
      <w:keepNext/>
      <w:outlineLvl w:val="2"/>
    </w:pPr>
    <w:rPr>
      <w:rFonts w:cs="Arial"/>
      <w:b/>
      <w:bCs/>
      <w:color w:val="000080"/>
      <w:szCs w:val="26"/>
    </w:rPr>
  </w:style>
  <w:style w:type="paragraph" w:styleId="Heading4">
    <w:name w:val="heading 4"/>
    <w:basedOn w:val="Normal"/>
    <w:next w:val="Normal"/>
    <w:link w:val="Heading4Char"/>
    <w:qFormat/>
    <w:rsid w:val="00D7797B"/>
    <w:pPr>
      <w:keepNext/>
      <w:outlineLvl w:val="3"/>
    </w:pPr>
    <w:rPr>
      <w:b/>
      <w:bCs/>
      <w:i/>
      <w:sz w:val="19"/>
    </w:rPr>
  </w:style>
  <w:style w:type="paragraph" w:styleId="Heading8">
    <w:name w:val="heading 8"/>
    <w:basedOn w:val="Normal"/>
    <w:next w:val="Normal"/>
    <w:link w:val="Heading8Char"/>
    <w:qFormat/>
    <w:rsid w:val="00D7797B"/>
    <w:pPr>
      <w:keepNext/>
      <w:jc w:val="both"/>
      <w:outlineLvl w:val="7"/>
    </w:pPr>
    <w:rPr>
      <w:b/>
      <w:u w:val="single"/>
    </w:rPr>
  </w:style>
  <w:style w:type="paragraph" w:styleId="Heading9">
    <w:name w:val="heading 9"/>
    <w:basedOn w:val="Normal"/>
    <w:next w:val="Normal"/>
    <w:link w:val="Heading9Char"/>
    <w:qFormat/>
    <w:rsid w:val="00D7797B"/>
    <w:pPr>
      <w:keepNext/>
      <w:pBdr>
        <w:top w:val="single" w:sz="4" w:space="1" w:color="auto"/>
        <w:left w:val="single" w:sz="4" w:space="4" w:color="auto"/>
        <w:bottom w:val="single" w:sz="4" w:space="1" w:color="auto"/>
        <w:right w:val="single" w:sz="4" w:space="4" w:color="auto"/>
      </w:pBdr>
      <w:jc w:val="both"/>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797B"/>
    <w:pPr>
      <w:tabs>
        <w:tab w:val="center" w:pos="4320"/>
        <w:tab w:val="right" w:pos="8640"/>
      </w:tabs>
    </w:pPr>
  </w:style>
  <w:style w:type="paragraph" w:styleId="Footer">
    <w:name w:val="footer"/>
    <w:basedOn w:val="Normal"/>
    <w:link w:val="FooterChar"/>
    <w:rsid w:val="00D7797B"/>
    <w:pPr>
      <w:tabs>
        <w:tab w:val="center" w:pos="4320"/>
        <w:tab w:val="right" w:pos="8640"/>
      </w:tabs>
    </w:pPr>
  </w:style>
  <w:style w:type="paragraph" w:styleId="BodyText">
    <w:name w:val="Body Text"/>
    <w:basedOn w:val="Normal"/>
    <w:link w:val="BodyTextChar"/>
    <w:rsid w:val="00D7797B"/>
    <w:pPr>
      <w:ind w:left="691"/>
    </w:pPr>
  </w:style>
  <w:style w:type="character" w:styleId="Hyperlink">
    <w:name w:val="Hyperlink"/>
    <w:basedOn w:val="DefaultParagraphFont"/>
    <w:rsid w:val="00D7797B"/>
    <w:rPr>
      <w:rFonts w:ascii="Tahoma" w:hAnsi="Tahoma"/>
      <w:color w:val="0000FF"/>
      <w:sz w:val="20"/>
      <w:u w:val="none"/>
    </w:rPr>
  </w:style>
  <w:style w:type="paragraph" w:styleId="FootnoteText">
    <w:name w:val="footnote text"/>
    <w:aliases w:val="Footnote Text Char"/>
    <w:basedOn w:val="Normal"/>
    <w:semiHidden/>
    <w:rsid w:val="00356076"/>
  </w:style>
  <w:style w:type="character" w:styleId="PageNumber">
    <w:name w:val="page number"/>
    <w:basedOn w:val="DefaultParagraphFont"/>
    <w:rsid w:val="00D7797B"/>
    <w:rPr>
      <w:rFonts w:ascii="Tahoma" w:hAnsi="Tahoma"/>
      <w:sz w:val="20"/>
      <w:szCs w:val="20"/>
    </w:rPr>
  </w:style>
  <w:style w:type="character" w:styleId="CommentReference">
    <w:name w:val="annotation reference"/>
    <w:basedOn w:val="DefaultParagraphFont"/>
    <w:semiHidden/>
    <w:rsid w:val="00D7797B"/>
    <w:rPr>
      <w:sz w:val="16"/>
      <w:szCs w:val="16"/>
    </w:rPr>
  </w:style>
  <w:style w:type="paragraph" w:styleId="CommentText">
    <w:name w:val="annotation text"/>
    <w:basedOn w:val="Normal"/>
    <w:link w:val="CommentTextChar"/>
    <w:semiHidden/>
    <w:rsid w:val="00D7797B"/>
  </w:style>
  <w:style w:type="character" w:styleId="Strong">
    <w:name w:val="Strong"/>
    <w:basedOn w:val="DefaultParagraphFont"/>
    <w:qFormat/>
    <w:rsid w:val="00D7797B"/>
    <w:rPr>
      <w:b/>
      <w:bCs/>
    </w:rPr>
  </w:style>
  <w:style w:type="paragraph" w:styleId="EndnoteText">
    <w:name w:val="endnote text"/>
    <w:basedOn w:val="Normal"/>
    <w:link w:val="EndnoteTextChar"/>
    <w:semiHidden/>
    <w:rsid w:val="00D7797B"/>
    <w:rPr>
      <w:lang w:val="en-US"/>
    </w:rPr>
  </w:style>
  <w:style w:type="paragraph" w:customStyle="1" w:styleId="AFacilitatorNotes">
    <w:name w:val="AFacilitatorNotes"/>
    <w:rsid w:val="00D7797B"/>
    <w:pPr>
      <w:jc w:val="both"/>
    </w:pPr>
    <w:rPr>
      <w:rFonts w:ascii="Tahoma" w:hAnsi="Tahoma"/>
      <w:i/>
      <w:noProof/>
      <w:color w:val="000080"/>
    </w:rPr>
  </w:style>
  <w:style w:type="paragraph" w:customStyle="1" w:styleId="FrontPage">
    <w:name w:val="FrontPage"/>
    <w:rsid w:val="00D7797B"/>
    <w:pPr>
      <w:jc w:val="center"/>
    </w:pPr>
    <w:rPr>
      <w:rFonts w:ascii="Tahoma" w:hAnsi="Tahoma"/>
      <w:b/>
      <w:noProof/>
      <w:sz w:val="44"/>
    </w:rPr>
  </w:style>
  <w:style w:type="paragraph" w:customStyle="1" w:styleId="PHHandout">
    <w:name w:val="PH_Handout"/>
    <w:rsid w:val="00356076"/>
    <w:pPr>
      <w:pBdr>
        <w:top w:val="single" w:sz="8" w:space="1" w:color="008000"/>
        <w:left w:val="single" w:sz="8" w:space="4" w:color="008000"/>
        <w:bottom w:val="single" w:sz="8" w:space="1" w:color="008000"/>
        <w:right w:val="single" w:sz="8" w:space="4" w:color="008000"/>
      </w:pBdr>
    </w:pPr>
    <w:rPr>
      <w:rFonts w:ascii="Tahoma" w:hAnsi="Tahoma"/>
      <w:b/>
      <w:smallCaps/>
      <w:noProof/>
      <w:color w:val="008000"/>
      <w:sz w:val="32"/>
    </w:rPr>
  </w:style>
  <w:style w:type="paragraph" w:customStyle="1" w:styleId="ATrainersNotes">
    <w:name w:val="ATrainersNotes"/>
    <w:rsid w:val="00D7797B"/>
    <w:pPr>
      <w:widowControl w:val="0"/>
    </w:pPr>
    <w:rPr>
      <w:rFonts w:ascii="Tahoma" w:hAnsi="Tahoma"/>
      <w:i/>
      <w:noProof/>
      <w:color w:val="000080"/>
    </w:rPr>
  </w:style>
  <w:style w:type="paragraph" w:styleId="CommentSubject">
    <w:name w:val="annotation subject"/>
    <w:basedOn w:val="CommentText"/>
    <w:next w:val="CommentText"/>
    <w:link w:val="CommentSubjectChar"/>
    <w:semiHidden/>
    <w:rsid w:val="00D7797B"/>
    <w:rPr>
      <w:b/>
      <w:bCs/>
    </w:rPr>
  </w:style>
  <w:style w:type="paragraph" w:styleId="BalloonText">
    <w:name w:val="Balloon Text"/>
    <w:basedOn w:val="Normal"/>
    <w:link w:val="BalloonTextChar"/>
    <w:semiHidden/>
    <w:rsid w:val="00D7797B"/>
    <w:rPr>
      <w:rFonts w:cs="Tahoma"/>
      <w:sz w:val="16"/>
      <w:szCs w:val="16"/>
    </w:rPr>
  </w:style>
  <w:style w:type="paragraph" w:styleId="NormalWeb">
    <w:name w:val="Normal (Web)"/>
    <w:basedOn w:val="Normal"/>
    <w:rsid w:val="00F9310D"/>
    <w:pPr>
      <w:spacing w:before="100" w:after="100"/>
    </w:pPr>
    <w:rPr>
      <w:rFonts w:ascii="Verdana" w:eastAsia="Arial Unicode MS" w:hAnsi="Verdana"/>
      <w:color w:val="000000"/>
      <w:sz w:val="19"/>
      <w:lang w:val="en-US"/>
    </w:rPr>
  </w:style>
  <w:style w:type="character" w:styleId="FootnoteReference">
    <w:name w:val="footnote reference"/>
    <w:basedOn w:val="DefaultParagraphFont"/>
    <w:semiHidden/>
    <w:rsid w:val="00D7797B"/>
    <w:rPr>
      <w:vertAlign w:val="superscript"/>
    </w:rPr>
  </w:style>
  <w:style w:type="paragraph" w:customStyle="1" w:styleId="EndofHandout">
    <w:name w:val="EndofHandout"/>
    <w:rsid w:val="005B035B"/>
    <w:pPr>
      <w:jc w:val="center"/>
    </w:pPr>
    <w:rPr>
      <w:rFonts w:ascii="Tahoma" w:hAnsi="Tahoma"/>
      <w:b/>
      <w:caps/>
      <w:noProof/>
      <w:color w:val="008000"/>
      <w:sz w:val="36"/>
    </w:rPr>
  </w:style>
  <w:style w:type="paragraph" w:customStyle="1" w:styleId="bodycopy">
    <w:name w:val="bodycopy"/>
    <w:basedOn w:val="Normal"/>
    <w:rsid w:val="00C95E0B"/>
    <w:pPr>
      <w:spacing w:before="100" w:beforeAutospacing="1" w:after="100" w:afterAutospacing="1" w:line="210" w:lineRule="atLeast"/>
      <w:jc w:val="both"/>
    </w:pPr>
    <w:rPr>
      <w:rFonts w:ascii="Verdana" w:hAnsi="Verdana"/>
      <w:color w:val="000000"/>
      <w:sz w:val="17"/>
      <w:szCs w:val="17"/>
      <w:lang w:val="en-US"/>
    </w:rPr>
  </w:style>
  <w:style w:type="table" w:styleId="TableGrid">
    <w:name w:val="Table Grid"/>
    <w:basedOn w:val="TableNormal"/>
    <w:rsid w:val="00D7797B"/>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32FD4"/>
    <w:pPr>
      <w:widowControl w:val="0"/>
      <w:autoSpaceDE w:val="0"/>
      <w:autoSpaceDN w:val="0"/>
      <w:adjustRightInd w:val="0"/>
    </w:pPr>
    <w:rPr>
      <w:rFonts w:ascii="TTE2407910t00" w:hAnsi="TTE2407910t00" w:cs="TTE1AE5868t00"/>
      <w:color w:val="000000"/>
      <w:sz w:val="24"/>
      <w:szCs w:val="24"/>
    </w:rPr>
  </w:style>
  <w:style w:type="paragraph" w:customStyle="1" w:styleId="LearningObjectives">
    <w:name w:val="LearningObjectives"/>
    <w:basedOn w:val="Normal"/>
    <w:rsid w:val="009D0164"/>
    <w:pPr>
      <w:pBdr>
        <w:top w:val="dashSmallGap" w:sz="12" w:space="1" w:color="auto"/>
        <w:left w:val="dashSmallGap" w:sz="12" w:space="4" w:color="auto"/>
        <w:bottom w:val="dashSmallGap" w:sz="12" w:space="1" w:color="auto"/>
        <w:right w:val="dashSmallGap" w:sz="12" w:space="4" w:color="auto"/>
      </w:pBdr>
      <w:shd w:val="clear" w:color="auto" w:fill="E0E0E0"/>
    </w:pPr>
    <w:rPr>
      <w:b/>
      <w:color w:val="000080"/>
      <w:sz w:val="24"/>
      <w:szCs w:val="24"/>
    </w:rPr>
  </w:style>
  <w:style w:type="character" w:customStyle="1" w:styleId="Heading1Char">
    <w:name w:val="Heading 1 Char"/>
    <w:basedOn w:val="DefaultParagraphFont"/>
    <w:link w:val="Heading1"/>
    <w:rsid w:val="002C4569"/>
    <w:rPr>
      <w:rFonts w:ascii="Tahoma" w:hAnsi="Tahoma"/>
      <w:b/>
      <w:caps/>
      <w:color w:val="000080"/>
      <w:sz w:val="28"/>
      <w:szCs w:val="28"/>
      <w:lang w:val="en-GB"/>
    </w:rPr>
  </w:style>
  <w:style w:type="paragraph" w:customStyle="1" w:styleId="Activity">
    <w:name w:val="Activity"/>
    <w:rsid w:val="00D7797B"/>
    <w:pPr>
      <w:spacing w:after="120"/>
    </w:pPr>
    <w:rPr>
      <w:rFonts w:ascii="Tahoma" w:hAnsi="Tahoma" w:cs="Arial"/>
      <w:b/>
      <w:bCs/>
      <w:caps/>
      <w:color w:val="000080"/>
      <w:lang w:val="en-GB"/>
    </w:rPr>
  </w:style>
  <w:style w:type="paragraph" w:styleId="BodyText3">
    <w:name w:val="Body Text 3"/>
    <w:basedOn w:val="Normal"/>
    <w:link w:val="BodyText3Char"/>
    <w:rsid w:val="00D7797B"/>
  </w:style>
  <w:style w:type="paragraph" w:customStyle="1" w:styleId="Handout">
    <w:name w:val="Handout"/>
    <w:rsid w:val="00D7797B"/>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paragraph" w:customStyle="1" w:styleId="handoutTEXTChar">
    <w:name w:val="handout.TEXT Char"/>
    <w:link w:val="handoutTEXTCharChar"/>
    <w:rsid w:val="00C52032"/>
    <w:rPr>
      <w:rFonts w:ascii="Tahoma" w:hAnsi="Tahoma"/>
      <w:b/>
      <w:color w:val="000080"/>
      <w:lang w:val="en-GB"/>
    </w:rPr>
  </w:style>
  <w:style w:type="character" w:customStyle="1" w:styleId="handoutTEXTCharChar">
    <w:name w:val="handout.TEXT Char Char"/>
    <w:basedOn w:val="DefaultParagraphFont"/>
    <w:link w:val="handoutTEXTChar"/>
    <w:rsid w:val="00C52032"/>
    <w:rPr>
      <w:rFonts w:ascii="Tahoma" w:hAnsi="Tahoma"/>
      <w:b/>
      <w:color w:val="000080"/>
      <w:lang w:val="en-GB" w:eastAsia="en-US" w:bidi="ar-SA"/>
    </w:rPr>
  </w:style>
  <w:style w:type="paragraph" w:customStyle="1" w:styleId="LearningObjective">
    <w:name w:val="Learning Objective"/>
    <w:basedOn w:val="Normal"/>
    <w:rsid w:val="00D7797B"/>
    <w:pPr>
      <w:shd w:val="clear" w:color="auto" w:fill="FFFFFF"/>
    </w:pPr>
    <w:rPr>
      <w:caps/>
      <w:sz w:val="36"/>
      <w:szCs w:val="28"/>
    </w:rPr>
  </w:style>
  <w:style w:type="paragraph" w:customStyle="1" w:styleId="Methodology">
    <w:name w:val="Methodology"/>
    <w:link w:val="MethodologyChar"/>
    <w:rsid w:val="00C52032"/>
    <w:rPr>
      <w:rFonts w:ascii="Tahoma" w:hAnsi="Tahoma" w:cs="Arial"/>
      <w:b/>
      <w:bCs/>
      <w:color w:val="000080"/>
      <w:lang w:val="en-GB"/>
    </w:rPr>
  </w:style>
  <w:style w:type="character" w:customStyle="1" w:styleId="MethodologyChar">
    <w:name w:val="Methodology Char"/>
    <w:basedOn w:val="DefaultParagraphFont"/>
    <w:link w:val="Methodology"/>
    <w:rsid w:val="00C52032"/>
    <w:rPr>
      <w:rFonts w:ascii="Tahoma" w:hAnsi="Tahoma" w:cs="Arial"/>
      <w:b/>
      <w:bCs/>
      <w:color w:val="000080"/>
      <w:lang w:val="en-GB" w:eastAsia="en-US" w:bidi="ar-SA"/>
    </w:rPr>
  </w:style>
  <w:style w:type="paragraph" w:customStyle="1" w:styleId="Module">
    <w:name w:val="Module"/>
    <w:rsid w:val="00D7797B"/>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character" w:styleId="LineNumber">
    <w:name w:val="line number"/>
    <w:basedOn w:val="DefaultParagraphFont"/>
    <w:rsid w:val="0062164A"/>
  </w:style>
  <w:style w:type="character" w:customStyle="1" w:styleId="HeaderChar">
    <w:name w:val="Header Char"/>
    <w:basedOn w:val="DefaultParagraphFont"/>
    <w:link w:val="Header"/>
    <w:rsid w:val="007863E1"/>
    <w:rPr>
      <w:rFonts w:ascii="Tahoma" w:hAnsi="Tahoma"/>
      <w:lang w:val="en-GB"/>
    </w:rPr>
  </w:style>
  <w:style w:type="character" w:customStyle="1" w:styleId="BodyTextChar">
    <w:name w:val="Body Text Char"/>
    <w:basedOn w:val="DefaultParagraphFont"/>
    <w:link w:val="BodyText"/>
    <w:rsid w:val="00BB6F9E"/>
    <w:rPr>
      <w:rFonts w:ascii="Tahoma" w:hAnsi="Tahoma"/>
      <w:lang w:val="en-GB"/>
    </w:rPr>
  </w:style>
  <w:style w:type="paragraph" w:styleId="ListParagraph">
    <w:name w:val="List Paragraph"/>
    <w:basedOn w:val="Normal"/>
    <w:qFormat/>
    <w:rsid w:val="00D7797B"/>
    <w:pPr>
      <w:ind w:left="720"/>
    </w:pPr>
  </w:style>
  <w:style w:type="character" w:customStyle="1" w:styleId="a1">
    <w:name w:val="a1"/>
    <w:basedOn w:val="DefaultParagraphFont"/>
    <w:rsid w:val="001016A1"/>
    <w:rPr>
      <w:color w:val="008000"/>
      <w:sz w:val="20"/>
      <w:szCs w:val="20"/>
    </w:rPr>
  </w:style>
  <w:style w:type="paragraph" w:customStyle="1" w:styleId="answerlist">
    <w:name w:val="answerlist"/>
    <w:basedOn w:val="Normal"/>
    <w:rsid w:val="00D7797B"/>
    <w:pPr>
      <w:widowControl w:val="0"/>
      <w:tabs>
        <w:tab w:val="left" w:pos="720"/>
        <w:tab w:val="left" w:pos="1200"/>
        <w:tab w:val="left" w:pos="1680"/>
      </w:tabs>
      <w:suppressAutoHyphens/>
      <w:autoSpaceDE w:val="0"/>
      <w:autoSpaceDN w:val="0"/>
      <w:adjustRightInd w:val="0"/>
      <w:spacing w:after="80" w:line="320" w:lineRule="atLeast"/>
      <w:ind w:left="720" w:hanging="360"/>
      <w:jc w:val="both"/>
      <w:textAlignment w:val="center"/>
    </w:pPr>
    <w:rPr>
      <w:rFonts w:ascii="StoneSans" w:hAnsi="StoneSans" w:cs="StoneSans"/>
      <w:color w:val="000000"/>
      <w:sz w:val="23"/>
      <w:szCs w:val="23"/>
      <w:lang w:val="en-US"/>
    </w:rPr>
  </w:style>
  <w:style w:type="paragraph" w:styleId="BodyTextIndent2">
    <w:name w:val="Body Text Indent 2"/>
    <w:basedOn w:val="Normal"/>
    <w:link w:val="BodyTextIndent2Char"/>
    <w:rsid w:val="00D7797B"/>
    <w:pPr>
      <w:ind w:left="360"/>
      <w:jc w:val="both"/>
    </w:pPr>
  </w:style>
  <w:style w:type="character" w:customStyle="1" w:styleId="BodyTextIndent2Char">
    <w:name w:val="Body Text Indent 2 Char"/>
    <w:basedOn w:val="DefaultParagraphFont"/>
    <w:link w:val="BodyTextIndent2"/>
    <w:rsid w:val="001016A1"/>
    <w:rPr>
      <w:rFonts w:ascii="Tahoma" w:hAnsi="Tahoma"/>
      <w:lang w:val="en-GB"/>
    </w:rPr>
  </w:style>
  <w:style w:type="paragraph" w:customStyle="1" w:styleId="ColorfulList-Accent11">
    <w:name w:val="Colorful List - Accent 11"/>
    <w:basedOn w:val="Normal"/>
    <w:uiPriority w:val="34"/>
    <w:qFormat/>
    <w:rsid w:val="00D7797B"/>
    <w:pPr>
      <w:ind w:left="720"/>
    </w:pPr>
  </w:style>
  <w:style w:type="character" w:styleId="FollowedHyperlink">
    <w:name w:val="FollowedHyperlink"/>
    <w:basedOn w:val="DefaultParagraphFont"/>
    <w:rsid w:val="00D7797B"/>
    <w:rPr>
      <w:color w:val="800080"/>
      <w:u w:val="single"/>
    </w:rPr>
  </w:style>
  <w:style w:type="paragraph" w:customStyle="1" w:styleId="handoutTEXT">
    <w:name w:val="handout.TEXT"/>
    <w:rsid w:val="00D7797B"/>
    <w:rPr>
      <w:rFonts w:ascii="Tahoma" w:hAnsi="Tahoma"/>
      <w:b/>
      <w:color w:val="000080"/>
      <w:lang w:val="en-GB"/>
    </w:rPr>
  </w:style>
  <w:style w:type="character" w:customStyle="1" w:styleId="Heading9Char">
    <w:name w:val="Heading 9 Char"/>
    <w:basedOn w:val="DefaultParagraphFont"/>
    <w:link w:val="Heading9"/>
    <w:rsid w:val="001016A1"/>
    <w:rPr>
      <w:rFonts w:ascii="Tahoma" w:hAnsi="Tahoma"/>
      <w:b/>
    </w:rPr>
  </w:style>
  <w:style w:type="paragraph" w:customStyle="1" w:styleId="ModuleHeading">
    <w:name w:val="Module Heading"/>
    <w:basedOn w:val="Normal"/>
    <w:qFormat/>
    <w:rsid w:val="00D7797B"/>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D7797B"/>
    <w:pPr>
      <w:pBdr>
        <w:bottom w:val="none" w:sz="0" w:space="0" w:color="auto"/>
      </w:pBdr>
    </w:pPr>
    <w:rPr>
      <w:caps w:val="0"/>
      <w:sz w:val="40"/>
    </w:rPr>
  </w:style>
  <w:style w:type="paragraph" w:customStyle="1" w:styleId="StyleBodyTextTahoma12ptNotBoldJustified">
    <w:name w:val="Style Body Text + Tahoma 12 pt Not Bold Justified"/>
    <w:basedOn w:val="BodyText"/>
    <w:rsid w:val="00D7797B"/>
    <w:pPr>
      <w:jc w:val="both"/>
    </w:pPr>
    <w:rPr>
      <w:b/>
    </w:rPr>
  </w:style>
  <w:style w:type="table" w:customStyle="1" w:styleId="Style1">
    <w:name w:val="Style1"/>
    <w:basedOn w:val="TableNormal"/>
    <w:rsid w:val="00D7797B"/>
    <w:rPr>
      <w:rFonts w:ascii="Tahoma" w:hAnsi="Tahoma"/>
    </w:rPr>
    <w:tblPr>
      <w:tblInd w:w="0" w:type="dxa"/>
      <w:tblBorders>
        <w:top w:val="single" w:sz="4" w:space="0" w:color="002060"/>
        <w:bottom w:val="single" w:sz="4" w:space="0" w:color="002060"/>
        <w:insideH w:val="single" w:sz="4" w:space="0" w:color="002060"/>
        <w:insideV w:val="single" w:sz="4" w:space="0" w:color="002060"/>
      </w:tblBorders>
      <w:tblCellMar>
        <w:top w:w="29" w:type="dxa"/>
        <w:left w:w="29" w:type="dxa"/>
        <w:bottom w:w="29" w:type="dxa"/>
        <w:right w:w="29" w:type="dxa"/>
      </w:tblCellMar>
    </w:tblPr>
  </w:style>
  <w:style w:type="character" w:customStyle="1" w:styleId="Heading2Char">
    <w:name w:val="Heading 2 Char"/>
    <w:basedOn w:val="DefaultParagraphFont"/>
    <w:link w:val="Heading2"/>
    <w:rsid w:val="009C7E50"/>
    <w:rPr>
      <w:rFonts w:ascii="Tahoma" w:hAnsi="Tahoma"/>
      <w:caps/>
      <w:color w:val="002060"/>
      <w:sz w:val="24"/>
      <w:szCs w:val="24"/>
      <w:lang w:val="en-GB"/>
    </w:rPr>
  </w:style>
  <w:style w:type="character" w:customStyle="1" w:styleId="Lead-IN">
    <w:name w:val="Lead-IN"/>
    <w:uiPriority w:val="1"/>
    <w:qFormat/>
    <w:rsid w:val="004672E6"/>
    <w:rPr>
      <w:rFonts w:ascii="Tahoma" w:hAnsi="Tahoma"/>
      <w:b/>
      <w:color w:val="17365D"/>
      <w:sz w:val="24"/>
      <w:lang w:val="fr-FR"/>
    </w:rPr>
  </w:style>
  <w:style w:type="character" w:customStyle="1" w:styleId="StyleLead-INAuto">
    <w:name w:val="Style Lead-IN + Auto"/>
    <w:basedOn w:val="DefaultParagraphFont"/>
    <w:rsid w:val="004672E6"/>
    <w:rPr>
      <w:rFonts w:ascii="Tahoma" w:hAnsi="Tahoma"/>
      <w:b/>
      <w:bCs/>
      <w:color w:val="auto"/>
      <w:sz w:val="24"/>
      <w:u w:color="17365D"/>
      <w:lang w:val="fr-FR"/>
    </w:rPr>
  </w:style>
  <w:style w:type="paragraph" w:customStyle="1" w:styleId="StyleLearningObjectiveAuto">
    <w:name w:val="Style Learning Objective + Auto"/>
    <w:rsid w:val="00D7797B"/>
    <w:pPr>
      <w:shd w:val="clear" w:color="auto" w:fill="FFFFFF"/>
    </w:pPr>
    <w:rPr>
      <w:rFonts w:ascii="Tahoma" w:hAnsi="Tahoma"/>
      <w:bCs/>
      <w:caps/>
      <w:color w:val="17365D"/>
      <w:sz w:val="36"/>
      <w:szCs w:val="28"/>
      <w:lang w:val="en-GB"/>
    </w:rPr>
  </w:style>
  <w:style w:type="character" w:customStyle="1" w:styleId="Heading3Char">
    <w:name w:val="Heading 3 Char"/>
    <w:basedOn w:val="DefaultParagraphFont"/>
    <w:link w:val="Heading3"/>
    <w:rsid w:val="006469DE"/>
    <w:rPr>
      <w:rFonts w:ascii="Tahoma" w:hAnsi="Tahoma" w:cs="Arial"/>
      <w:b/>
      <w:bCs/>
      <w:color w:val="000080"/>
      <w:szCs w:val="26"/>
      <w:lang w:val="en-GB"/>
    </w:rPr>
  </w:style>
  <w:style w:type="character" w:customStyle="1" w:styleId="Heading4Char">
    <w:name w:val="Heading 4 Char"/>
    <w:basedOn w:val="DefaultParagraphFont"/>
    <w:link w:val="Heading4"/>
    <w:rsid w:val="006469DE"/>
    <w:rPr>
      <w:rFonts w:ascii="Tahoma" w:hAnsi="Tahoma"/>
      <w:b/>
      <w:bCs/>
      <w:i/>
      <w:sz w:val="19"/>
      <w:lang w:val="en-GB"/>
    </w:rPr>
  </w:style>
  <w:style w:type="paragraph" w:styleId="TOC1">
    <w:name w:val="toc 1"/>
    <w:basedOn w:val="Normal"/>
    <w:next w:val="Normal"/>
    <w:autoRedefine/>
    <w:uiPriority w:val="99"/>
    <w:semiHidden/>
    <w:rsid w:val="006469DE"/>
    <w:pPr>
      <w:tabs>
        <w:tab w:val="right" w:leader="dot" w:pos="9350"/>
      </w:tabs>
      <w:spacing w:after="100"/>
      <w:ind w:left="450" w:hanging="450"/>
    </w:pPr>
  </w:style>
  <w:style w:type="paragraph" w:styleId="TOC2">
    <w:name w:val="toc 2"/>
    <w:basedOn w:val="Normal"/>
    <w:next w:val="Normal"/>
    <w:autoRedefine/>
    <w:uiPriority w:val="99"/>
    <w:semiHidden/>
    <w:rsid w:val="006469DE"/>
    <w:pPr>
      <w:tabs>
        <w:tab w:val="right" w:leader="dot" w:pos="9350"/>
      </w:tabs>
      <w:spacing w:after="100"/>
    </w:pPr>
  </w:style>
  <w:style w:type="character" w:customStyle="1" w:styleId="CommentTextChar">
    <w:name w:val="Comment Text Char"/>
    <w:basedOn w:val="DefaultParagraphFont"/>
    <w:link w:val="CommentText"/>
    <w:semiHidden/>
    <w:rsid w:val="006469DE"/>
    <w:rPr>
      <w:rFonts w:ascii="Tahoma" w:hAnsi="Tahoma"/>
      <w:lang w:val="en-GB"/>
    </w:rPr>
  </w:style>
  <w:style w:type="character" w:customStyle="1" w:styleId="FooterChar">
    <w:name w:val="Footer Char"/>
    <w:basedOn w:val="DefaultParagraphFont"/>
    <w:link w:val="Footer"/>
    <w:rsid w:val="006469DE"/>
    <w:rPr>
      <w:rFonts w:ascii="Tahoma" w:hAnsi="Tahoma"/>
      <w:lang w:val="en-GB"/>
    </w:rPr>
  </w:style>
  <w:style w:type="paragraph" w:styleId="Caption">
    <w:name w:val="caption"/>
    <w:basedOn w:val="Normal"/>
    <w:next w:val="Normal"/>
    <w:uiPriority w:val="99"/>
    <w:qFormat/>
    <w:rsid w:val="006469DE"/>
    <w:pPr>
      <w:spacing w:after="200"/>
    </w:pPr>
    <w:rPr>
      <w:b/>
      <w:bCs/>
      <w:color w:val="4F81BD"/>
      <w:sz w:val="18"/>
      <w:szCs w:val="18"/>
    </w:rPr>
  </w:style>
  <w:style w:type="character" w:styleId="EndnoteReference">
    <w:name w:val="endnote reference"/>
    <w:basedOn w:val="DefaultParagraphFont"/>
    <w:uiPriority w:val="99"/>
    <w:semiHidden/>
    <w:rsid w:val="006469DE"/>
    <w:rPr>
      <w:vertAlign w:val="superscript"/>
    </w:rPr>
  </w:style>
  <w:style w:type="character" w:customStyle="1" w:styleId="EndnoteTextChar">
    <w:name w:val="Endnote Text Char"/>
    <w:basedOn w:val="DefaultParagraphFont"/>
    <w:link w:val="EndnoteText"/>
    <w:semiHidden/>
    <w:rsid w:val="006469DE"/>
    <w:rPr>
      <w:rFonts w:ascii="Tahoma" w:hAnsi="Tahoma"/>
    </w:rPr>
  </w:style>
  <w:style w:type="paragraph" w:styleId="BodyText2">
    <w:name w:val="Body Text 2"/>
    <w:basedOn w:val="Normal"/>
    <w:link w:val="BodyText2Char"/>
    <w:uiPriority w:val="99"/>
    <w:rsid w:val="006469DE"/>
    <w:pPr>
      <w:ind w:left="360"/>
    </w:pPr>
    <w:rPr>
      <w:i/>
      <w:iCs/>
    </w:rPr>
  </w:style>
  <w:style w:type="character" w:customStyle="1" w:styleId="BodyText2Char">
    <w:name w:val="Body Text 2 Char"/>
    <w:basedOn w:val="DefaultParagraphFont"/>
    <w:link w:val="BodyText2"/>
    <w:uiPriority w:val="99"/>
    <w:rsid w:val="006469DE"/>
    <w:rPr>
      <w:rFonts w:ascii="Tahoma" w:hAnsi="Tahoma"/>
      <w:i/>
      <w:iCs/>
      <w:lang w:val="en-GB"/>
    </w:rPr>
  </w:style>
  <w:style w:type="character" w:styleId="Emphasis">
    <w:name w:val="Emphasis"/>
    <w:basedOn w:val="DefaultParagraphFont"/>
    <w:uiPriority w:val="99"/>
    <w:qFormat/>
    <w:rsid w:val="006469DE"/>
    <w:rPr>
      <w:i/>
      <w:iCs/>
    </w:rPr>
  </w:style>
  <w:style w:type="character" w:customStyle="1" w:styleId="CommentSubjectChar">
    <w:name w:val="Comment Subject Char"/>
    <w:basedOn w:val="CommentTextChar"/>
    <w:link w:val="CommentSubject"/>
    <w:semiHidden/>
    <w:rsid w:val="006469DE"/>
    <w:rPr>
      <w:b/>
      <w:bCs/>
    </w:rPr>
  </w:style>
  <w:style w:type="character" w:customStyle="1" w:styleId="BalloonTextChar">
    <w:name w:val="Balloon Text Char"/>
    <w:basedOn w:val="DefaultParagraphFont"/>
    <w:link w:val="BalloonText"/>
    <w:semiHidden/>
    <w:rsid w:val="006469DE"/>
    <w:rPr>
      <w:rFonts w:ascii="Tahoma" w:hAnsi="Tahoma" w:cs="Tahoma"/>
      <w:sz w:val="16"/>
      <w:szCs w:val="16"/>
      <w:lang w:val="en-GB"/>
    </w:rPr>
  </w:style>
  <w:style w:type="paragraph" w:customStyle="1" w:styleId="FANTAtext">
    <w:name w:val="FANTAtext"/>
    <w:basedOn w:val="Normal"/>
    <w:uiPriority w:val="99"/>
    <w:rsid w:val="006469DE"/>
    <w:pPr>
      <w:tabs>
        <w:tab w:val="left" w:leader="dot" w:pos="9360"/>
      </w:tabs>
      <w:spacing w:after="240"/>
      <w:ind w:firstLine="720"/>
    </w:pPr>
  </w:style>
  <w:style w:type="paragraph" w:customStyle="1" w:styleId="FANTAChapHd">
    <w:name w:val="FANTAChapHd"/>
    <w:uiPriority w:val="99"/>
    <w:rsid w:val="006469DE"/>
    <w:pPr>
      <w:spacing w:after="240"/>
    </w:pPr>
    <w:rPr>
      <w:rFonts w:ascii="Arial" w:hAnsi="Arial"/>
      <w:b/>
      <w:bCs/>
      <w:caps/>
      <w:sz w:val="24"/>
    </w:rPr>
  </w:style>
  <w:style w:type="paragraph" w:customStyle="1" w:styleId="FANTAtext2">
    <w:name w:val="FANTAtext2"/>
    <w:basedOn w:val="FANTAtext"/>
    <w:uiPriority w:val="99"/>
    <w:rsid w:val="006469DE"/>
    <w:pPr>
      <w:spacing w:after="360"/>
    </w:pPr>
  </w:style>
  <w:style w:type="paragraph" w:customStyle="1" w:styleId="FANTAChapterHead">
    <w:name w:val="FANTAChapterHead"/>
    <w:basedOn w:val="Heading3"/>
    <w:uiPriority w:val="99"/>
    <w:rsid w:val="006469DE"/>
    <w:pPr>
      <w:spacing w:after="360"/>
      <w:jc w:val="center"/>
      <w:outlineLvl w:val="0"/>
    </w:pPr>
    <w:rPr>
      <w:rFonts w:ascii="Times New Roman" w:hAnsi="Times New Roman" w:cs="Times New Roman"/>
      <w:caps/>
      <w:color w:val="auto"/>
      <w:sz w:val="24"/>
      <w:szCs w:val="24"/>
    </w:rPr>
  </w:style>
  <w:style w:type="paragraph" w:customStyle="1" w:styleId="FANTAHead2">
    <w:name w:val="FANTAHead2"/>
    <w:basedOn w:val="Normal"/>
    <w:uiPriority w:val="99"/>
    <w:rsid w:val="006469DE"/>
    <w:pPr>
      <w:spacing w:after="240"/>
    </w:pPr>
    <w:rPr>
      <w:b/>
      <w:bCs/>
    </w:rPr>
  </w:style>
  <w:style w:type="paragraph" w:customStyle="1" w:styleId="FrontTableHd">
    <w:name w:val="FrontTableHd"/>
    <w:basedOn w:val="Normal"/>
    <w:uiPriority w:val="99"/>
    <w:rsid w:val="006469DE"/>
    <w:pPr>
      <w:spacing w:after="60"/>
    </w:pPr>
    <w:rPr>
      <w:b/>
      <w:bCs/>
    </w:rPr>
  </w:style>
  <w:style w:type="paragraph" w:customStyle="1" w:styleId="ListParagraph1">
    <w:name w:val="List Paragraph1"/>
    <w:basedOn w:val="Normal"/>
    <w:uiPriority w:val="99"/>
    <w:rsid w:val="006469DE"/>
    <w:pPr>
      <w:contextualSpacing/>
    </w:pPr>
  </w:style>
  <w:style w:type="paragraph" w:customStyle="1" w:styleId="xl109">
    <w:name w:val="xl109"/>
    <w:basedOn w:val="Normal"/>
    <w:uiPriority w:val="99"/>
    <w:rsid w:val="006469DE"/>
    <w:pPr>
      <w:spacing w:before="100" w:beforeAutospacing="1" w:after="100" w:afterAutospacing="1"/>
    </w:pPr>
    <w:rPr>
      <w:rFonts w:cs="Arial"/>
      <w:b/>
      <w:bCs/>
    </w:rPr>
  </w:style>
  <w:style w:type="paragraph" w:customStyle="1" w:styleId="xl110">
    <w:name w:val="xl110"/>
    <w:basedOn w:val="Normal"/>
    <w:uiPriority w:val="99"/>
    <w:rsid w:val="006469DE"/>
    <w:pPr>
      <w:spacing w:before="100" w:beforeAutospacing="1" w:after="100" w:afterAutospacing="1"/>
      <w:jc w:val="center"/>
    </w:pPr>
    <w:rPr>
      <w:rFonts w:cs="Arial"/>
      <w:b/>
      <w:bCs/>
    </w:rPr>
  </w:style>
  <w:style w:type="paragraph" w:customStyle="1" w:styleId="xl111">
    <w:name w:val="xl111"/>
    <w:basedOn w:val="Normal"/>
    <w:uiPriority w:val="99"/>
    <w:rsid w:val="006469DE"/>
    <w:pPr>
      <w:spacing w:before="100" w:beforeAutospacing="1" w:after="100" w:afterAutospacing="1"/>
      <w:jc w:val="center"/>
      <w:textAlignment w:val="center"/>
    </w:pPr>
  </w:style>
  <w:style w:type="paragraph" w:customStyle="1" w:styleId="xl112">
    <w:name w:val="xl112"/>
    <w:basedOn w:val="Normal"/>
    <w:uiPriority w:val="99"/>
    <w:rsid w:val="006469DE"/>
    <w:pPr>
      <w:spacing w:before="100" w:beforeAutospacing="1" w:after="100" w:afterAutospacing="1"/>
      <w:jc w:val="center"/>
      <w:textAlignment w:val="center"/>
    </w:pPr>
    <w:rPr>
      <w:rFonts w:cs="Arial"/>
      <w:b/>
      <w:bCs/>
    </w:rPr>
  </w:style>
  <w:style w:type="paragraph" w:customStyle="1" w:styleId="xl114">
    <w:name w:val="xl114"/>
    <w:basedOn w:val="Normal"/>
    <w:uiPriority w:val="99"/>
    <w:rsid w:val="006469DE"/>
    <w:pPr>
      <w:spacing w:before="100" w:beforeAutospacing="1" w:after="100" w:afterAutospacing="1"/>
      <w:jc w:val="center"/>
      <w:textAlignment w:val="center"/>
    </w:pPr>
    <w:rPr>
      <w:rFonts w:cs="Arial"/>
    </w:rPr>
  </w:style>
  <w:style w:type="paragraph" w:customStyle="1" w:styleId="xl115">
    <w:name w:val="xl115"/>
    <w:basedOn w:val="Normal"/>
    <w:uiPriority w:val="99"/>
    <w:rsid w:val="006469DE"/>
    <w:pPr>
      <w:spacing w:before="100" w:beforeAutospacing="1" w:after="100" w:afterAutospacing="1"/>
      <w:jc w:val="center"/>
      <w:textAlignment w:val="center"/>
    </w:pPr>
    <w:rPr>
      <w:rFonts w:cs="Arial"/>
    </w:rPr>
  </w:style>
  <w:style w:type="paragraph" w:customStyle="1" w:styleId="HTMLBody">
    <w:name w:val="HTML Body"/>
    <w:uiPriority w:val="99"/>
    <w:rsid w:val="006469DE"/>
    <w:pPr>
      <w:autoSpaceDE w:val="0"/>
      <w:autoSpaceDN w:val="0"/>
      <w:adjustRightInd w:val="0"/>
    </w:pPr>
    <w:rPr>
      <w:rFonts w:ascii="Arial" w:hAnsi="Arial" w:cs="Arial"/>
    </w:rPr>
  </w:style>
  <w:style w:type="paragraph" w:customStyle="1" w:styleId="FANTAappendHd">
    <w:name w:val="FANTAappendHd"/>
    <w:basedOn w:val="FANTAChapHd"/>
    <w:uiPriority w:val="99"/>
    <w:rsid w:val="006469DE"/>
    <w:rPr>
      <w:caps w:val="0"/>
      <w:sz w:val="26"/>
      <w:szCs w:val="26"/>
    </w:rPr>
  </w:style>
  <w:style w:type="paragraph" w:customStyle="1" w:styleId="tabletext">
    <w:name w:val="tabletext"/>
    <w:basedOn w:val="Normal"/>
    <w:uiPriority w:val="99"/>
    <w:rsid w:val="006469DE"/>
    <w:pPr>
      <w:spacing w:before="100" w:beforeAutospacing="1" w:after="100" w:afterAutospacing="1"/>
    </w:pPr>
    <w:rPr>
      <w:rFonts w:ascii="Verdana" w:hAnsi="Verdana" w:cs="Verdana"/>
      <w:sz w:val="18"/>
      <w:szCs w:val="18"/>
      <w:lang w:val="nb-NO" w:eastAsia="nb-NO"/>
    </w:rPr>
  </w:style>
  <w:style w:type="paragraph" w:customStyle="1" w:styleId="FANTATableHd">
    <w:name w:val="FANTATableHd"/>
    <w:basedOn w:val="Normal"/>
    <w:next w:val="FANTAtext"/>
    <w:uiPriority w:val="99"/>
    <w:rsid w:val="006469DE"/>
    <w:pPr>
      <w:spacing w:after="60"/>
      <w:ind w:hanging="720"/>
    </w:pPr>
    <w:rPr>
      <w:b/>
      <w:bCs/>
    </w:rPr>
  </w:style>
  <w:style w:type="paragraph" w:customStyle="1" w:styleId="FANTABoxHd">
    <w:name w:val="FANTABoxHd"/>
    <w:next w:val="FANTAtext"/>
    <w:uiPriority w:val="99"/>
    <w:rsid w:val="006469DE"/>
    <w:pPr>
      <w:spacing w:before="240" w:after="240"/>
      <w:jc w:val="center"/>
    </w:pPr>
    <w:rPr>
      <w:rFonts w:ascii="Arial" w:hAnsi="Arial"/>
      <w:b/>
      <w:bCs/>
    </w:rPr>
  </w:style>
  <w:style w:type="paragraph" w:customStyle="1" w:styleId="FANTAReference">
    <w:name w:val="FANTAReference"/>
    <w:basedOn w:val="Normal"/>
    <w:uiPriority w:val="99"/>
    <w:rsid w:val="006469DE"/>
    <w:pPr>
      <w:keepLines/>
      <w:tabs>
        <w:tab w:val="left" w:pos="0"/>
      </w:tabs>
      <w:spacing w:before="240" w:after="240"/>
    </w:pPr>
  </w:style>
  <w:style w:type="paragraph" w:customStyle="1" w:styleId="FANTAappendTableHd">
    <w:name w:val="FANTAappendTableHd"/>
    <w:basedOn w:val="FANTATableHd"/>
    <w:uiPriority w:val="99"/>
    <w:rsid w:val="006469DE"/>
  </w:style>
  <w:style w:type="paragraph" w:customStyle="1" w:styleId="FANTAFigureHead">
    <w:name w:val="FANTAFigureHead"/>
    <w:basedOn w:val="Normal"/>
    <w:uiPriority w:val="99"/>
    <w:rsid w:val="006469DE"/>
    <w:pPr>
      <w:spacing w:after="60"/>
      <w:jc w:val="center"/>
    </w:pPr>
    <w:rPr>
      <w:rFonts w:ascii="Times New Roman Bold" w:hAnsi="Times New Roman Bold" w:cs="Times New Roman Bold"/>
      <w:b/>
      <w:bCs/>
    </w:rPr>
  </w:style>
  <w:style w:type="paragraph" w:customStyle="1" w:styleId="NormalFanta2">
    <w:name w:val="NormalFanta2"/>
    <w:basedOn w:val="Normal"/>
    <w:uiPriority w:val="99"/>
    <w:rsid w:val="006469DE"/>
    <w:rPr>
      <w:rFonts w:cs="Arial"/>
    </w:rPr>
  </w:style>
  <w:style w:type="paragraph" w:customStyle="1" w:styleId="NormalFANTA20">
    <w:name w:val="NormalFANTA2"/>
    <w:basedOn w:val="Normal"/>
    <w:uiPriority w:val="99"/>
    <w:rsid w:val="006469DE"/>
    <w:rPr>
      <w:rFonts w:cs="Arial"/>
      <w:lang w:eastAsia="en-AU"/>
    </w:rPr>
  </w:style>
  <w:style w:type="character" w:customStyle="1" w:styleId="Heading8Char">
    <w:name w:val="Heading 8 Char"/>
    <w:basedOn w:val="DefaultParagraphFont"/>
    <w:link w:val="Heading8"/>
    <w:rsid w:val="006469DE"/>
    <w:rPr>
      <w:rFonts w:ascii="Tahoma" w:hAnsi="Tahoma"/>
      <w:b/>
      <w:u w:val="single"/>
      <w:lang w:val="en-GB"/>
    </w:rPr>
  </w:style>
  <w:style w:type="character" w:customStyle="1" w:styleId="BodyText3Char">
    <w:name w:val="Body Text 3 Char"/>
    <w:basedOn w:val="DefaultParagraphFont"/>
    <w:link w:val="BodyText3"/>
    <w:rsid w:val="006469DE"/>
    <w:rPr>
      <w:rFonts w:ascii="Tahoma" w:hAnsi="Tahoma"/>
      <w:lang w:val="en-GB"/>
    </w:rPr>
  </w:style>
  <w:style w:type="paragraph" w:customStyle="1" w:styleId="StyleLearning">
    <w:name w:val="StyleLearning"/>
    <w:basedOn w:val="StyleLearningObjectiveAuto"/>
    <w:qFormat/>
    <w:rsid w:val="009C7E50"/>
    <w:rPr>
      <w:caps w:val="0"/>
      <w:lang w:val="fr-FR"/>
    </w:rPr>
  </w:style>
</w:styles>
</file>

<file path=word/webSettings.xml><?xml version="1.0" encoding="utf-8"?>
<w:webSettings xmlns:r="http://schemas.openxmlformats.org/officeDocument/2006/relationships" xmlns:w="http://schemas.openxmlformats.org/wordprocessingml/2006/main">
  <w:divs>
    <w:div w:id="892884780">
      <w:bodyDiv w:val="1"/>
      <w:marLeft w:val="0"/>
      <w:marRight w:val="0"/>
      <w:marTop w:val="0"/>
      <w:marBottom w:val="0"/>
      <w:divBdr>
        <w:top w:val="none" w:sz="0" w:space="0" w:color="auto"/>
        <w:left w:val="none" w:sz="0" w:space="0" w:color="auto"/>
        <w:bottom w:val="none" w:sz="0" w:space="0" w:color="auto"/>
        <w:right w:val="none" w:sz="0" w:space="0" w:color="auto"/>
      </w:divBdr>
    </w:div>
    <w:div w:id="1864779351">
      <w:bodyDiv w:val="1"/>
      <w:marLeft w:val="0"/>
      <w:marRight w:val="0"/>
      <w:marTop w:val="0"/>
      <w:marBottom w:val="0"/>
      <w:divBdr>
        <w:top w:val="none" w:sz="0" w:space="0" w:color="auto"/>
        <w:left w:val="none" w:sz="0" w:space="0" w:color="auto"/>
        <w:bottom w:val="none" w:sz="0" w:space="0" w:color="auto"/>
        <w:right w:val="none" w:sz="0" w:space="0" w:color="auto"/>
      </w:divBdr>
    </w:div>
    <w:div w:id="2112360616">
      <w:bodyDiv w:val="1"/>
      <w:marLeft w:val="54"/>
      <w:marRight w:val="54"/>
      <w:marTop w:val="54"/>
      <w:marBottom w:val="14"/>
      <w:divBdr>
        <w:top w:val="none" w:sz="0" w:space="0" w:color="auto"/>
        <w:left w:val="none" w:sz="0" w:space="0" w:color="auto"/>
        <w:bottom w:val="none" w:sz="0" w:space="0" w:color="auto"/>
        <w:right w:val="none" w:sz="0" w:space="0" w:color="auto"/>
      </w:divBdr>
      <w:divsChild>
        <w:div w:id="352804759">
          <w:marLeft w:val="0"/>
          <w:marRight w:val="0"/>
          <w:marTop w:val="0"/>
          <w:marBottom w:val="0"/>
          <w:divBdr>
            <w:top w:val="none" w:sz="0" w:space="0" w:color="auto"/>
            <w:left w:val="none" w:sz="0" w:space="0" w:color="auto"/>
            <w:bottom w:val="none" w:sz="0" w:space="0" w:color="auto"/>
            <w:right w:val="none" w:sz="0" w:space="0" w:color="auto"/>
          </w:divBdr>
          <w:divsChild>
            <w:div w:id="103355460">
              <w:marLeft w:val="0"/>
              <w:marRight w:val="0"/>
              <w:marTop w:val="0"/>
              <w:marBottom w:val="0"/>
              <w:divBdr>
                <w:top w:val="none" w:sz="0" w:space="0" w:color="auto"/>
                <w:left w:val="none" w:sz="0" w:space="0" w:color="auto"/>
                <w:bottom w:val="none" w:sz="0" w:space="0" w:color="auto"/>
                <w:right w:val="none" w:sz="0" w:space="0" w:color="auto"/>
              </w:divBdr>
            </w:div>
            <w:div w:id="159585536">
              <w:marLeft w:val="0"/>
              <w:marRight w:val="0"/>
              <w:marTop w:val="0"/>
              <w:marBottom w:val="0"/>
              <w:divBdr>
                <w:top w:val="none" w:sz="0" w:space="0" w:color="auto"/>
                <w:left w:val="none" w:sz="0" w:space="0" w:color="auto"/>
                <w:bottom w:val="none" w:sz="0" w:space="0" w:color="auto"/>
                <w:right w:val="none" w:sz="0" w:space="0" w:color="auto"/>
              </w:divBdr>
            </w:div>
            <w:div w:id="770929905">
              <w:marLeft w:val="0"/>
              <w:marRight w:val="0"/>
              <w:marTop w:val="0"/>
              <w:marBottom w:val="0"/>
              <w:divBdr>
                <w:top w:val="none" w:sz="0" w:space="0" w:color="auto"/>
                <w:left w:val="none" w:sz="0" w:space="0" w:color="auto"/>
                <w:bottom w:val="none" w:sz="0" w:space="0" w:color="auto"/>
                <w:right w:val="none" w:sz="0" w:space="0" w:color="auto"/>
              </w:divBdr>
            </w:div>
            <w:div w:id="1514029088">
              <w:marLeft w:val="0"/>
              <w:marRight w:val="0"/>
              <w:marTop w:val="0"/>
              <w:marBottom w:val="0"/>
              <w:divBdr>
                <w:top w:val="none" w:sz="0" w:space="0" w:color="auto"/>
                <w:left w:val="none" w:sz="0" w:space="0" w:color="auto"/>
                <w:bottom w:val="none" w:sz="0" w:space="0" w:color="auto"/>
                <w:right w:val="none" w:sz="0" w:space="0" w:color="auto"/>
              </w:divBdr>
            </w:div>
            <w:div w:id="1875922656">
              <w:marLeft w:val="0"/>
              <w:marRight w:val="0"/>
              <w:marTop w:val="0"/>
              <w:marBottom w:val="0"/>
              <w:divBdr>
                <w:top w:val="none" w:sz="0" w:space="0" w:color="auto"/>
                <w:left w:val="none" w:sz="0" w:space="0" w:color="auto"/>
                <w:bottom w:val="none" w:sz="0" w:space="0" w:color="auto"/>
                <w:right w:val="none" w:sz="0" w:space="0" w:color="auto"/>
              </w:divBdr>
            </w:div>
          </w:divsChild>
        </w:div>
        <w:div w:id="561528826">
          <w:marLeft w:val="0"/>
          <w:marRight w:val="0"/>
          <w:marTop w:val="0"/>
          <w:marBottom w:val="0"/>
          <w:divBdr>
            <w:top w:val="none" w:sz="0" w:space="0" w:color="auto"/>
            <w:left w:val="none" w:sz="0" w:space="0" w:color="auto"/>
            <w:bottom w:val="none" w:sz="0" w:space="0" w:color="auto"/>
            <w:right w:val="none" w:sz="0" w:space="0" w:color="auto"/>
          </w:divBdr>
        </w:div>
        <w:div w:id="1055396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wmf"/><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7.xml"/><Relationship Id="rId50" Type="http://schemas.openxmlformats.org/officeDocument/2006/relationships/header" Target="header29.xml"/><Relationship Id="rId55" Type="http://schemas.openxmlformats.org/officeDocument/2006/relationships/footer" Target="footer10.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header" Target="header19.xml"/><Relationship Id="rId46" Type="http://schemas.openxmlformats.org/officeDocument/2006/relationships/header" Target="header26.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2.xml"/><Relationship Id="rId54"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wmf"/><Relationship Id="rId32" Type="http://schemas.openxmlformats.org/officeDocument/2006/relationships/footer" Target="footer5.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5.xml"/><Relationship Id="rId53"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header" Target="header28.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4.xml"/><Relationship Id="rId44" Type="http://schemas.openxmlformats.org/officeDocument/2006/relationships/hyperlink" Target="http://www.ennonline.org" TargetMode="External"/><Relationship Id="rId52"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header" Target="header30.xml"/><Relationship Id="rId3" Type="http://schemas.openxmlformats.org/officeDocument/2006/relationships/settings" Target="settings.xml"/></Relationships>
</file>

<file path=word/_rels/header1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5.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28.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30.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34</Pages>
  <Words>10225</Words>
  <Characters>53733</Characters>
  <Application>Microsoft Office Word</Application>
  <DocSecurity>0</DocSecurity>
  <Lines>447</Lines>
  <Paragraphs>127</Paragraphs>
  <ScaleCrop>false</ScaleCrop>
  <HeadingPairs>
    <vt:vector size="2" baseType="variant">
      <vt:variant>
        <vt:lpstr>Title</vt:lpstr>
      </vt:variant>
      <vt:variant>
        <vt:i4>1</vt:i4>
      </vt:variant>
    </vt:vector>
  </HeadingPairs>
  <TitlesOfParts>
    <vt:vector size="1" baseType="lpstr">
      <vt:lpstr>Trainers Packet</vt:lpstr>
    </vt:vector>
  </TitlesOfParts>
  <Company>AED</Company>
  <LinksUpToDate>false</LinksUpToDate>
  <CharactersWithSpaces>63831</CharactersWithSpaces>
  <SharedDoc>false</SharedDoc>
  <HLinks>
    <vt:vector size="138" baseType="variant">
      <vt:variant>
        <vt:i4>4849679</vt:i4>
      </vt:variant>
      <vt:variant>
        <vt:i4>40</vt:i4>
      </vt:variant>
      <vt:variant>
        <vt:i4>0</vt:i4>
      </vt:variant>
      <vt:variant>
        <vt:i4>5</vt:i4>
      </vt:variant>
      <vt:variant>
        <vt:lpwstr>http://www.ennonline.org/</vt:lpwstr>
      </vt:variant>
      <vt:variant>
        <vt:lpwstr/>
      </vt:variant>
      <vt:variant>
        <vt:i4>7864372</vt:i4>
      </vt:variant>
      <vt:variant>
        <vt:i4>103</vt:i4>
      </vt:variant>
      <vt:variant>
        <vt:i4>0</vt:i4>
      </vt:variant>
      <vt:variant>
        <vt:i4>5</vt:i4>
      </vt:variant>
      <vt:variant>
        <vt:lpwstr>http://www.fanta-2.org/</vt:lpwstr>
      </vt:variant>
      <vt:variant>
        <vt:lpwstr/>
      </vt:variant>
      <vt:variant>
        <vt:i4>7864372</vt:i4>
      </vt:variant>
      <vt:variant>
        <vt:i4>98</vt:i4>
      </vt:variant>
      <vt:variant>
        <vt:i4>0</vt:i4>
      </vt:variant>
      <vt:variant>
        <vt:i4>5</vt:i4>
      </vt:variant>
      <vt:variant>
        <vt:lpwstr>http://www.fanta-2.org/</vt:lpwstr>
      </vt:variant>
      <vt:variant>
        <vt:lpwstr/>
      </vt:variant>
      <vt:variant>
        <vt:i4>7864372</vt:i4>
      </vt:variant>
      <vt:variant>
        <vt:i4>89</vt:i4>
      </vt:variant>
      <vt:variant>
        <vt:i4>0</vt:i4>
      </vt:variant>
      <vt:variant>
        <vt:i4>5</vt:i4>
      </vt:variant>
      <vt:variant>
        <vt:lpwstr>http://www.fanta-2.org/</vt:lpwstr>
      </vt:variant>
      <vt:variant>
        <vt:lpwstr/>
      </vt:variant>
      <vt:variant>
        <vt:i4>7864372</vt:i4>
      </vt:variant>
      <vt:variant>
        <vt:i4>86</vt:i4>
      </vt:variant>
      <vt:variant>
        <vt:i4>0</vt:i4>
      </vt:variant>
      <vt:variant>
        <vt:i4>5</vt:i4>
      </vt:variant>
      <vt:variant>
        <vt:lpwstr>http://www.fanta-2.org/</vt:lpwstr>
      </vt:variant>
      <vt:variant>
        <vt:lpwstr/>
      </vt:variant>
      <vt:variant>
        <vt:i4>7864372</vt:i4>
      </vt:variant>
      <vt:variant>
        <vt:i4>83</vt:i4>
      </vt:variant>
      <vt:variant>
        <vt:i4>0</vt:i4>
      </vt:variant>
      <vt:variant>
        <vt:i4>5</vt:i4>
      </vt:variant>
      <vt:variant>
        <vt:lpwstr>http://www.fanta-2.org/</vt:lpwstr>
      </vt:variant>
      <vt:variant>
        <vt:lpwstr/>
      </vt:variant>
      <vt:variant>
        <vt:i4>7864372</vt:i4>
      </vt:variant>
      <vt:variant>
        <vt:i4>80</vt:i4>
      </vt:variant>
      <vt:variant>
        <vt:i4>0</vt:i4>
      </vt:variant>
      <vt:variant>
        <vt:i4>5</vt:i4>
      </vt:variant>
      <vt:variant>
        <vt:lpwstr>http://www.fanta-2.org/</vt:lpwstr>
      </vt:variant>
      <vt:variant>
        <vt:lpwstr/>
      </vt:variant>
      <vt:variant>
        <vt:i4>7864372</vt:i4>
      </vt:variant>
      <vt:variant>
        <vt:i4>77</vt:i4>
      </vt:variant>
      <vt:variant>
        <vt:i4>0</vt:i4>
      </vt:variant>
      <vt:variant>
        <vt:i4>5</vt:i4>
      </vt:variant>
      <vt:variant>
        <vt:lpwstr>http://www.fanta-2.org/</vt:lpwstr>
      </vt:variant>
      <vt:variant>
        <vt:lpwstr/>
      </vt:variant>
      <vt:variant>
        <vt:i4>7864372</vt:i4>
      </vt:variant>
      <vt:variant>
        <vt:i4>74</vt:i4>
      </vt:variant>
      <vt:variant>
        <vt:i4>0</vt:i4>
      </vt:variant>
      <vt:variant>
        <vt:i4>5</vt:i4>
      </vt:variant>
      <vt:variant>
        <vt:lpwstr>http://www.fanta-2.org/</vt:lpwstr>
      </vt:variant>
      <vt:variant>
        <vt:lpwstr/>
      </vt:variant>
      <vt:variant>
        <vt:i4>7864372</vt:i4>
      </vt:variant>
      <vt:variant>
        <vt:i4>71</vt:i4>
      </vt:variant>
      <vt:variant>
        <vt:i4>0</vt:i4>
      </vt:variant>
      <vt:variant>
        <vt:i4>5</vt:i4>
      </vt:variant>
      <vt:variant>
        <vt:lpwstr>http://www.fanta-2.org/</vt:lpwstr>
      </vt:variant>
      <vt:variant>
        <vt:lpwstr/>
      </vt:variant>
      <vt:variant>
        <vt:i4>7864372</vt:i4>
      </vt:variant>
      <vt:variant>
        <vt:i4>68</vt:i4>
      </vt:variant>
      <vt:variant>
        <vt:i4>0</vt:i4>
      </vt:variant>
      <vt:variant>
        <vt:i4>5</vt:i4>
      </vt:variant>
      <vt:variant>
        <vt:lpwstr>http://www.fanta-2.org/</vt:lpwstr>
      </vt:variant>
      <vt:variant>
        <vt:lpwstr/>
      </vt:variant>
      <vt:variant>
        <vt:i4>7864372</vt:i4>
      </vt:variant>
      <vt:variant>
        <vt:i4>65</vt:i4>
      </vt:variant>
      <vt:variant>
        <vt:i4>0</vt:i4>
      </vt:variant>
      <vt:variant>
        <vt:i4>5</vt:i4>
      </vt:variant>
      <vt:variant>
        <vt:lpwstr>http://www.fanta-2.org/</vt:lpwstr>
      </vt:variant>
      <vt:variant>
        <vt:lpwstr/>
      </vt:variant>
      <vt:variant>
        <vt:i4>7864372</vt:i4>
      </vt:variant>
      <vt:variant>
        <vt:i4>62</vt:i4>
      </vt:variant>
      <vt:variant>
        <vt:i4>0</vt:i4>
      </vt:variant>
      <vt:variant>
        <vt:i4>5</vt:i4>
      </vt:variant>
      <vt:variant>
        <vt:lpwstr>http://www.fanta-2.org/</vt:lpwstr>
      </vt:variant>
      <vt:variant>
        <vt:lpwstr/>
      </vt:variant>
      <vt:variant>
        <vt:i4>7864372</vt:i4>
      </vt:variant>
      <vt:variant>
        <vt:i4>59</vt:i4>
      </vt:variant>
      <vt:variant>
        <vt:i4>0</vt:i4>
      </vt:variant>
      <vt:variant>
        <vt:i4>5</vt:i4>
      </vt:variant>
      <vt:variant>
        <vt:lpwstr>http://www.fanta-2.org/</vt:lpwstr>
      </vt:variant>
      <vt:variant>
        <vt:lpwstr/>
      </vt:variant>
      <vt:variant>
        <vt:i4>7864372</vt:i4>
      </vt:variant>
      <vt:variant>
        <vt:i4>56</vt:i4>
      </vt:variant>
      <vt:variant>
        <vt:i4>0</vt:i4>
      </vt:variant>
      <vt:variant>
        <vt:i4>5</vt:i4>
      </vt:variant>
      <vt:variant>
        <vt:lpwstr>http://www.fanta-2.org/</vt:lpwstr>
      </vt:variant>
      <vt:variant>
        <vt:lpwstr/>
      </vt:variant>
      <vt:variant>
        <vt:i4>7864372</vt:i4>
      </vt:variant>
      <vt:variant>
        <vt:i4>39</vt:i4>
      </vt:variant>
      <vt:variant>
        <vt:i4>0</vt:i4>
      </vt:variant>
      <vt:variant>
        <vt:i4>5</vt:i4>
      </vt:variant>
      <vt:variant>
        <vt:lpwstr>http://www.fanta-2.org/</vt:lpwstr>
      </vt:variant>
      <vt:variant>
        <vt:lpwstr/>
      </vt:variant>
      <vt:variant>
        <vt:i4>7864372</vt:i4>
      </vt:variant>
      <vt:variant>
        <vt:i4>34</vt:i4>
      </vt:variant>
      <vt:variant>
        <vt:i4>0</vt:i4>
      </vt:variant>
      <vt:variant>
        <vt:i4>5</vt:i4>
      </vt:variant>
      <vt:variant>
        <vt:lpwstr>http://www.fanta-2.org/</vt:lpwstr>
      </vt:variant>
      <vt:variant>
        <vt:lpwstr/>
      </vt:variant>
      <vt:variant>
        <vt:i4>7864372</vt:i4>
      </vt:variant>
      <vt:variant>
        <vt:i4>31</vt:i4>
      </vt:variant>
      <vt:variant>
        <vt:i4>0</vt:i4>
      </vt:variant>
      <vt:variant>
        <vt:i4>5</vt:i4>
      </vt:variant>
      <vt:variant>
        <vt:lpwstr>http://www.fanta-2.org/</vt:lpwstr>
      </vt:variant>
      <vt:variant>
        <vt:lpwstr/>
      </vt:variant>
      <vt:variant>
        <vt:i4>7864372</vt:i4>
      </vt:variant>
      <vt:variant>
        <vt:i4>28</vt:i4>
      </vt:variant>
      <vt:variant>
        <vt:i4>0</vt:i4>
      </vt:variant>
      <vt:variant>
        <vt:i4>5</vt:i4>
      </vt:variant>
      <vt:variant>
        <vt:lpwstr>http://www.fanta-2.org/</vt:lpwstr>
      </vt:variant>
      <vt:variant>
        <vt:lpwstr/>
      </vt:variant>
      <vt:variant>
        <vt:i4>7864372</vt:i4>
      </vt:variant>
      <vt:variant>
        <vt:i4>25</vt:i4>
      </vt:variant>
      <vt:variant>
        <vt:i4>0</vt:i4>
      </vt:variant>
      <vt:variant>
        <vt:i4>5</vt:i4>
      </vt:variant>
      <vt:variant>
        <vt:lpwstr>http://www.fanta-2.org/</vt:lpwstr>
      </vt:variant>
      <vt:variant>
        <vt:lpwstr/>
      </vt:variant>
      <vt:variant>
        <vt:i4>7864372</vt:i4>
      </vt:variant>
      <vt:variant>
        <vt:i4>22</vt:i4>
      </vt:variant>
      <vt:variant>
        <vt:i4>0</vt:i4>
      </vt:variant>
      <vt:variant>
        <vt:i4>5</vt:i4>
      </vt:variant>
      <vt:variant>
        <vt:lpwstr>http://www.fanta-2.org/</vt:lpwstr>
      </vt:variant>
      <vt:variant>
        <vt:lpwstr/>
      </vt:variant>
      <vt:variant>
        <vt:i4>7864372</vt:i4>
      </vt:variant>
      <vt:variant>
        <vt:i4>13</vt:i4>
      </vt:variant>
      <vt:variant>
        <vt:i4>0</vt:i4>
      </vt:variant>
      <vt:variant>
        <vt:i4>5</vt:i4>
      </vt:variant>
      <vt:variant>
        <vt:lpwstr>http://www.fanta-2.org/</vt:lpwstr>
      </vt:variant>
      <vt:variant>
        <vt:lpwstr/>
      </vt:variant>
      <vt:variant>
        <vt:i4>7864372</vt:i4>
      </vt:variant>
      <vt:variant>
        <vt:i4>2</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6 - PPT - La prise en charge a base communautaire de la malnutrition aigue (PCMA)</dc:title>
  <dc:subject/>
  <dc:creator>FANTA-2</dc:creator>
  <cp:keywords/>
  <cp:lastModifiedBy>Heather Finegan</cp:lastModifiedBy>
  <cp:revision>4</cp:revision>
  <cp:lastPrinted>2011-03-15T20:18:00Z</cp:lastPrinted>
  <dcterms:created xsi:type="dcterms:W3CDTF">2010-11-22T17:36:00Z</dcterms:created>
  <dcterms:modified xsi:type="dcterms:W3CDTF">2011-03-16T19:58:00Z</dcterms:modified>
</cp:coreProperties>
</file>